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E7C62" w:rsidRDefault="002E7C62" w:rsidP="002E7C62">
      <w:pPr>
        <w:pStyle w:val="af0"/>
        <w:rPr>
          <w:b/>
          <w:sz w:val="26"/>
          <w:szCs w:val="26"/>
        </w:rPr>
      </w:pPr>
      <w:r>
        <w:rPr>
          <w:b/>
          <w:sz w:val="26"/>
          <w:szCs w:val="26"/>
        </w:rPr>
        <w:t>МИНИСТЕРСТВО ОБРАЗОВАНИЯ И НАУКИ РОССИЙСКОЙ ФЕДЕРАЦИИ</w:t>
      </w:r>
    </w:p>
    <w:p w:rsidR="002E7C62" w:rsidRDefault="002E7C62" w:rsidP="002E7C62">
      <w:pPr>
        <w:widowControl w:val="0"/>
        <w:autoSpaceDE w:val="0"/>
        <w:autoSpaceDN w:val="0"/>
        <w:adjustRightInd w:val="0"/>
        <w:jc w:val="center"/>
        <w:rPr>
          <w:b/>
          <w:sz w:val="26"/>
          <w:szCs w:val="26"/>
        </w:rPr>
      </w:pPr>
    </w:p>
    <w:p w:rsidR="00C41466" w:rsidRDefault="00C41466" w:rsidP="002E7C62">
      <w:pPr>
        <w:widowControl w:val="0"/>
        <w:autoSpaceDE w:val="0"/>
        <w:autoSpaceDN w:val="0"/>
        <w:adjustRightInd w:val="0"/>
        <w:jc w:val="center"/>
        <w:rPr>
          <w:b/>
          <w:sz w:val="26"/>
          <w:szCs w:val="26"/>
        </w:rPr>
      </w:pPr>
    </w:p>
    <w:tbl>
      <w:tblPr>
        <w:tblW w:w="9503" w:type="dxa"/>
        <w:jc w:val="center"/>
        <w:tblLook w:val="0000"/>
      </w:tblPr>
      <w:tblGrid>
        <w:gridCol w:w="4276"/>
        <w:gridCol w:w="649"/>
        <w:gridCol w:w="4578"/>
      </w:tblGrid>
      <w:tr w:rsidR="00102C9F">
        <w:trPr>
          <w:jc w:val="center"/>
        </w:trPr>
        <w:tc>
          <w:tcPr>
            <w:tcW w:w="4276" w:type="dxa"/>
          </w:tcPr>
          <w:p w:rsidR="00102C9F" w:rsidRPr="00CD4172" w:rsidRDefault="00102C9F" w:rsidP="00A812B1">
            <w:pPr>
              <w:snapToGrid w:val="0"/>
              <w:spacing w:after="120"/>
              <w:jc w:val="center"/>
              <w:rPr>
                <w:sz w:val="26"/>
                <w:szCs w:val="26"/>
              </w:rPr>
            </w:pPr>
            <w:r w:rsidRPr="00CD4172">
              <w:rPr>
                <w:sz w:val="26"/>
                <w:szCs w:val="26"/>
              </w:rPr>
              <w:t>СОГЛАСОВАНО</w:t>
            </w:r>
          </w:p>
        </w:tc>
        <w:tc>
          <w:tcPr>
            <w:tcW w:w="649" w:type="dxa"/>
          </w:tcPr>
          <w:p w:rsidR="00102C9F" w:rsidRDefault="00102C9F" w:rsidP="00A812B1">
            <w:pPr>
              <w:snapToGrid w:val="0"/>
              <w:spacing w:after="120"/>
              <w:jc w:val="center"/>
              <w:rPr>
                <w:sz w:val="26"/>
                <w:szCs w:val="26"/>
                <w:highlight w:val="yellow"/>
              </w:rPr>
            </w:pPr>
          </w:p>
        </w:tc>
        <w:tc>
          <w:tcPr>
            <w:tcW w:w="4578" w:type="dxa"/>
          </w:tcPr>
          <w:p w:rsidR="00102C9F" w:rsidRDefault="00102C9F" w:rsidP="00A812B1">
            <w:pPr>
              <w:snapToGrid w:val="0"/>
              <w:spacing w:after="120"/>
              <w:jc w:val="center"/>
              <w:rPr>
                <w:sz w:val="26"/>
                <w:szCs w:val="26"/>
              </w:rPr>
            </w:pPr>
            <w:r>
              <w:rPr>
                <w:sz w:val="26"/>
                <w:szCs w:val="26"/>
              </w:rPr>
              <w:t>УТВЕРЖДАЮ</w:t>
            </w:r>
          </w:p>
        </w:tc>
      </w:tr>
      <w:tr w:rsidR="00102C9F">
        <w:trPr>
          <w:jc w:val="center"/>
        </w:trPr>
        <w:tc>
          <w:tcPr>
            <w:tcW w:w="4276" w:type="dxa"/>
          </w:tcPr>
          <w:p w:rsidR="00102C9F" w:rsidRPr="00CD4172" w:rsidRDefault="00102C9F" w:rsidP="00A812B1">
            <w:pPr>
              <w:snapToGrid w:val="0"/>
              <w:spacing w:after="120"/>
              <w:jc w:val="center"/>
              <w:rPr>
                <w:sz w:val="26"/>
                <w:szCs w:val="26"/>
              </w:rPr>
            </w:pPr>
            <w:r w:rsidRPr="00CD4172">
              <w:rPr>
                <w:sz w:val="26"/>
                <w:szCs w:val="26"/>
              </w:rPr>
              <w:t>Заместитель Министра образования и науки Российской Федерации</w:t>
            </w:r>
          </w:p>
          <w:p w:rsidR="00102C9F" w:rsidRPr="00CD4172" w:rsidRDefault="00102C9F" w:rsidP="00A812B1">
            <w:pPr>
              <w:snapToGrid w:val="0"/>
              <w:spacing w:after="120"/>
              <w:jc w:val="center"/>
              <w:rPr>
                <w:sz w:val="26"/>
                <w:szCs w:val="26"/>
              </w:rPr>
            </w:pPr>
          </w:p>
          <w:p w:rsidR="00102C9F" w:rsidRPr="00CD4172" w:rsidRDefault="00102C9F" w:rsidP="00A812B1">
            <w:pPr>
              <w:snapToGrid w:val="0"/>
              <w:spacing w:after="120"/>
              <w:jc w:val="center"/>
              <w:rPr>
                <w:sz w:val="26"/>
                <w:szCs w:val="26"/>
              </w:rPr>
            </w:pPr>
          </w:p>
          <w:p w:rsidR="00102C9F" w:rsidRPr="00CD4172" w:rsidRDefault="00102C9F" w:rsidP="00A812B1">
            <w:pPr>
              <w:snapToGrid w:val="0"/>
              <w:spacing w:after="120"/>
              <w:jc w:val="center"/>
              <w:rPr>
                <w:sz w:val="26"/>
                <w:szCs w:val="26"/>
              </w:rPr>
            </w:pPr>
            <w:r w:rsidRPr="00CD4172">
              <w:rPr>
                <w:sz w:val="26"/>
                <w:szCs w:val="26"/>
              </w:rPr>
              <w:t xml:space="preserve">________________/А.Б. Повалко/                           </w:t>
            </w:r>
          </w:p>
        </w:tc>
        <w:tc>
          <w:tcPr>
            <w:tcW w:w="649" w:type="dxa"/>
          </w:tcPr>
          <w:p w:rsidR="00102C9F" w:rsidRDefault="00102C9F" w:rsidP="00A812B1">
            <w:pPr>
              <w:snapToGrid w:val="0"/>
              <w:spacing w:after="120"/>
              <w:jc w:val="center"/>
              <w:rPr>
                <w:sz w:val="26"/>
                <w:szCs w:val="26"/>
                <w:highlight w:val="yellow"/>
              </w:rPr>
            </w:pPr>
          </w:p>
        </w:tc>
        <w:tc>
          <w:tcPr>
            <w:tcW w:w="4578" w:type="dxa"/>
          </w:tcPr>
          <w:p w:rsidR="00102C9F" w:rsidRDefault="00102C9F" w:rsidP="00A812B1">
            <w:pPr>
              <w:snapToGrid w:val="0"/>
              <w:spacing w:after="120"/>
              <w:jc w:val="center"/>
              <w:rPr>
                <w:sz w:val="26"/>
                <w:szCs w:val="26"/>
              </w:rPr>
            </w:pPr>
            <w:r>
              <w:rPr>
                <w:sz w:val="26"/>
                <w:szCs w:val="26"/>
              </w:rPr>
              <w:t>Заместитель Министра образования и науки Российской Федерации</w:t>
            </w:r>
          </w:p>
          <w:p w:rsidR="00102C9F" w:rsidRPr="00942A2B" w:rsidRDefault="00102C9F" w:rsidP="00A812B1">
            <w:pPr>
              <w:snapToGrid w:val="0"/>
              <w:spacing w:after="120"/>
              <w:jc w:val="center"/>
              <w:rPr>
                <w:sz w:val="26"/>
                <w:szCs w:val="26"/>
              </w:rPr>
            </w:pPr>
          </w:p>
          <w:p w:rsidR="00102C9F" w:rsidRPr="00942A2B" w:rsidRDefault="00102C9F" w:rsidP="00A812B1">
            <w:pPr>
              <w:snapToGrid w:val="0"/>
              <w:spacing w:after="120"/>
              <w:jc w:val="center"/>
              <w:rPr>
                <w:sz w:val="26"/>
                <w:szCs w:val="26"/>
              </w:rPr>
            </w:pPr>
          </w:p>
          <w:p w:rsidR="00102C9F" w:rsidRDefault="00102C9F" w:rsidP="00A812B1">
            <w:pPr>
              <w:snapToGrid w:val="0"/>
              <w:spacing w:after="120"/>
              <w:jc w:val="center"/>
              <w:rPr>
                <w:sz w:val="26"/>
                <w:szCs w:val="26"/>
              </w:rPr>
            </w:pPr>
            <w:r>
              <w:rPr>
                <w:sz w:val="26"/>
                <w:szCs w:val="26"/>
              </w:rPr>
              <w:t>_________________/В.Ш. Каганов/</w:t>
            </w:r>
          </w:p>
        </w:tc>
      </w:tr>
      <w:tr w:rsidR="00102C9F">
        <w:trPr>
          <w:jc w:val="center"/>
        </w:trPr>
        <w:tc>
          <w:tcPr>
            <w:tcW w:w="4276" w:type="dxa"/>
          </w:tcPr>
          <w:p w:rsidR="00102C9F" w:rsidRPr="00CD4172" w:rsidRDefault="00102C9F" w:rsidP="001212B2">
            <w:pPr>
              <w:snapToGrid w:val="0"/>
              <w:spacing w:after="120"/>
              <w:jc w:val="center"/>
              <w:rPr>
                <w:sz w:val="26"/>
                <w:szCs w:val="26"/>
              </w:rPr>
            </w:pPr>
            <w:r w:rsidRPr="001212B2">
              <w:rPr>
                <w:sz w:val="26"/>
                <w:szCs w:val="26"/>
              </w:rPr>
              <w:t>«</w:t>
            </w:r>
            <w:r w:rsidR="00160767">
              <w:rPr>
                <w:sz w:val="26"/>
                <w:szCs w:val="26"/>
              </w:rPr>
              <w:t>31</w:t>
            </w:r>
            <w:r w:rsidRPr="001212B2">
              <w:rPr>
                <w:sz w:val="26"/>
                <w:szCs w:val="26"/>
              </w:rPr>
              <w:t xml:space="preserve">» </w:t>
            </w:r>
            <w:r w:rsidR="001212B2" w:rsidRPr="001212B2">
              <w:rPr>
                <w:sz w:val="26"/>
                <w:szCs w:val="26"/>
              </w:rPr>
              <w:t>декабря</w:t>
            </w:r>
            <w:r w:rsidRPr="001212B2">
              <w:rPr>
                <w:sz w:val="26"/>
                <w:szCs w:val="26"/>
              </w:rPr>
              <w:t xml:space="preserve"> </w:t>
            </w:r>
            <w:smartTag w:uri="urn:schemas-microsoft-com:office:smarttags" w:element="metricconverter">
              <w:smartTagPr>
                <w:attr w:name="ProductID" w:val="2013 г"/>
              </w:smartTagPr>
              <w:r w:rsidRPr="001212B2">
                <w:rPr>
                  <w:sz w:val="26"/>
                  <w:szCs w:val="26"/>
                </w:rPr>
                <w:t>2013</w:t>
              </w:r>
              <w:r w:rsidRPr="00CD4172">
                <w:rPr>
                  <w:sz w:val="26"/>
                  <w:szCs w:val="26"/>
                </w:rPr>
                <w:t xml:space="preserve"> г</w:t>
              </w:r>
            </w:smartTag>
            <w:r w:rsidRPr="00CD4172">
              <w:rPr>
                <w:sz w:val="26"/>
                <w:szCs w:val="26"/>
              </w:rPr>
              <w:t>.</w:t>
            </w:r>
          </w:p>
        </w:tc>
        <w:tc>
          <w:tcPr>
            <w:tcW w:w="649" w:type="dxa"/>
          </w:tcPr>
          <w:p w:rsidR="00102C9F" w:rsidRPr="00CD4172" w:rsidRDefault="00102C9F" w:rsidP="00A812B1">
            <w:pPr>
              <w:snapToGrid w:val="0"/>
              <w:spacing w:after="120"/>
              <w:jc w:val="center"/>
              <w:rPr>
                <w:sz w:val="26"/>
                <w:szCs w:val="26"/>
                <w:highlight w:val="yellow"/>
              </w:rPr>
            </w:pPr>
          </w:p>
        </w:tc>
        <w:tc>
          <w:tcPr>
            <w:tcW w:w="4578" w:type="dxa"/>
          </w:tcPr>
          <w:p w:rsidR="00102C9F" w:rsidRDefault="00102C9F" w:rsidP="001212B2">
            <w:pPr>
              <w:snapToGrid w:val="0"/>
              <w:spacing w:after="120"/>
              <w:jc w:val="center"/>
              <w:rPr>
                <w:sz w:val="26"/>
                <w:szCs w:val="26"/>
              </w:rPr>
            </w:pPr>
            <w:r>
              <w:rPr>
                <w:sz w:val="26"/>
                <w:szCs w:val="26"/>
              </w:rPr>
              <w:t>«</w:t>
            </w:r>
            <w:r w:rsidR="00160767">
              <w:rPr>
                <w:sz w:val="26"/>
                <w:szCs w:val="26"/>
              </w:rPr>
              <w:t>31</w:t>
            </w:r>
            <w:r>
              <w:rPr>
                <w:sz w:val="26"/>
                <w:szCs w:val="26"/>
              </w:rPr>
              <w:t xml:space="preserve">» </w:t>
            </w:r>
            <w:r w:rsidR="001212B2">
              <w:rPr>
                <w:sz w:val="26"/>
                <w:szCs w:val="26"/>
              </w:rPr>
              <w:t>декабря</w:t>
            </w:r>
            <w:r>
              <w:rPr>
                <w:sz w:val="26"/>
                <w:szCs w:val="26"/>
              </w:rPr>
              <w:t xml:space="preserve"> </w:t>
            </w:r>
            <w:smartTag w:uri="urn:schemas-microsoft-com:office:smarttags" w:element="metricconverter">
              <w:smartTagPr>
                <w:attr w:name="ProductID" w:val="2013 г"/>
              </w:smartTagPr>
              <w:r>
                <w:rPr>
                  <w:sz w:val="26"/>
                  <w:szCs w:val="26"/>
                </w:rPr>
                <w:t>2013 г</w:t>
              </w:r>
            </w:smartTag>
            <w:r>
              <w:rPr>
                <w:sz w:val="26"/>
                <w:szCs w:val="26"/>
              </w:rPr>
              <w:t>.</w:t>
            </w:r>
          </w:p>
        </w:tc>
      </w:tr>
    </w:tbl>
    <w:p w:rsidR="00102C9F" w:rsidRDefault="00102C9F" w:rsidP="002E7C62">
      <w:pPr>
        <w:widowControl w:val="0"/>
        <w:autoSpaceDE w:val="0"/>
        <w:autoSpaceDN w:val="0"/>
        <w:adjustRightInd w:val="0"/>
        <w:jc w:val="center"/>
        <w:rPr>
          <w:b/>
          <w:sz w:val="26"/>
          <w:szCs w:val="26"/>
        </w:rPr>
      </w:pPr>
    </w:p>
    <w:p w:rsidR="00DA5043" w:rsidRDefault="00DA5043" w:rsidP="009D6BBC">
      <w:pPr>
        <w:jc w:val="center"/>
        <w:rPr>
          <w:sz w:val="28"/>
          <w:szCs w:val="28"/>
        </w:rPr>
      </w:pPr>
    </w:p>
    <w:p w:rsidR="00E44BA3" w:rsidRPr="00E44BA3" w:rsidRDefault="00E44BA3" w:rsidP="009D6BBC">
      <w:pPr>
        <w:jc w:val="center"/>
        <w:rPr>
          <w:sz w:val="28"/>
          <w:szCs w:val="28"/>
        </w:rPr>
      </w:pPr>
    </w:p>
    <w:p w:rsidR="00EB56D1" w:rsidRPr="005C63A6" w:rsidRDefault="00EB56D1" w:rsidP="009D6BBC">
      <w:pPr>
        <w:jc w:val="center"/>
        <w:rPr>
          <w:sz w:val="26"/>
          <w:szCs w:val="26"/>
        </w:rPr>
      </w:pPr>
      <w:r w:rsidRPr="005C63A6">
        <w:rPr>
          <w:sz w:val="26"/>
          <w:szCs w:val="26"/>
        </w:rPr>
        <w:t>ДОКУМЕНТАЦИЯ ОБ ОТКРЫТОМ АУКЦИОНЕ</w:t>
      </w:r>
      <w:r w:rsidR="00D7674E" w:rsidRPr="005C63A6">
        <w:rPr>
          <w:sz w:val="26"/>
          <w:szCs w:val="26"/>
        </w:rPr>
        <w:t xml:space="preserve"> В ЭЛЕКТРОННОЙ ФОРМЕ</w:t>
      </w:r>
    </w:p>
    <w:p w:rsidR="00EB56D1" w:rsidRPr="005C63A6" w:rsidRDefault="00EB56D1" w:rsidP="009D6BBC">
      <w:pPr>
        <w:rPr>
          <w:sz w:val="26"/>
          <w:szCs w:val="26"/>
        </w:rPr>
      </w:pPr>
    </w:p>
    <w:p w:rsidR="00EB56D1" w:rsidRPr="005C63A6" w:rsidRDefault="00EB56D1">
      <w:pPr>
        <w:widowControl w:val="0"/>
        <w:autoSpaceDE w:val="0"/>
        <w:spacing w:after="120"/>
        <w:jc w:val="center"/>
        <w:rPr>
          <w:sz w:val="26"/>
          <w:szCs w:val="26"/>
        </w:rPr>
      </w:pPr>
      <w:r w:rsidRPr="005C63A6">
        <w:rPr>
          <w:sz w:val="26"/>
          <w:szCs w:val="26"/>
        </w:rPr>
        <w:t xml:space="preserve">на </w:t>
      </w:r>
      <w:r w:rsidR="00541E19" w:rsidRPr="005C63A6">
        <w:rPr>
          <w:sz w:val="26"/>
          <w:szCs w:val="26"/>
        </w:rPr>
        <w:t>выполнение работ (оказание услуг)</w:t>
      </w:r>
      <w:r w:rsidRPr="005C63A6">
        <w:rPr>
          <w:sz w:val="26"/>
          <w:szCs w:val="26"/>
        </w:rPr>
        <w:t xml:space="preserve"> по проекту </w:t>
      </w:r>
    </w:p>
    <w:p w:rsidR="00EE30B7" w:rsidRPr="00EE30B7" w:rsidRDefault="00EE30B7" w:rsidP="00EE30B7">
      <w:pPr>
        <w:jc w:val="both"/>
        <w:rPr>
          <w:sz w:val="26"/>
          <w:szCs w:val="26"/>
        </w:rPr>
      </w:pPr>
      <w:r w:rsidRPr="00EE30B7">
        <w:rPr>
          <w:sz w:val="26"/>
          <w:szCs w:val="26"/>
        </w:rPr>
        <w:t>«Обеспечение участия российских ученых и исследователей в программе мероприятий Всемирного конгресса мобильных технологий (GSMA Mobile World Congress 2014) в рамках Года науки Россия-ЕС», проводимому в рамках мероприятия 2.3 федеральной целевой программы «Исследования и разработки по приоритетным направлениям развития научно-технологического комплекса России на 2014-2020 годы».</w:t>
      </w:r>
    </w:p>
    <w:p w:rsidR="00EB56D1" w:rsidRPr="009D6BBC" w:rsidRDefault="00EB56D1" w:rsidP="009D6BBC">
      <w:pPr>
        <w:widowControl w:val="0"/>
        <w:autoSpaceDE w:val="0"/>
        <w:rPr>
          <w:sz w:val="28"/>
        </w:rPr>
      </w:pPr>
    </w:p>
    <w:p w:rsidR="008020C9" w:rsidRDefault="00EB56D1" w:rsidP="008020C9">
      <w:pPr>
        <w:jc w:val="center"/>
        <w:rPr>
          <w:sz w:val="24"/>
          <w:szCs w:val="24"/>
        </w:rPr>
      </w:pPr>
      <w:r w:rsidRPr="00E465AA">
        <w:rPr>
          <w:sz w:val="26"/>
          <w:szCs w:val="26"/>
        </w:rPr>
        <w:t xml:space="preserve">Номер  открытого </w:t>
      </w:r>
      <w:r w:rsidR="003F57F4" w:rsidRPr="00E465AA">
        <w:rPr>
          <w:sz w:val="26"/>
          <w:szCs w:val="26"/>
        </w:rPr>
        <w:t>а</w:t>
      </w:r>
      <w:r w:rsidRPr="00E465AA">
        <w:rPr>
          <w:sz w:val="26"/>
          <w:szCs w:val="26"/>
        </w:rPr>
        <w:t>укциона</w:t>
      </w:r>
      <w:r w:rsidR="00D7674E" w:rsidRPr="00E465AA">
        <w:rPr>
          <w:sz w:val="26"/>
          <w:szCs w:val="26"/>
        </w:rPr>
        <w:t xml:space="preserve"> </w:t>
      </w:r>
      <w:r w:rsidR="00BC1A3C" w:rsidRPr="00E465AA">
        <w:rPr>
          <w:sz w:val="26"/>
          <w:szCs w:val="26"/>
        </w:rPr>
        <w:t xml:space="preserve"> </w:t>
      </w:r>
      <w:r w:rsidR="00D7674E" w:rsidRPr="00E465AA">
        <w:rPr>
          <w:sz w:val="26"/>
          <w:szCs w:val="26"/>
        </w:rPr>
        <w:t>в электронной форме</w:t>
      </w:r>
      <w:r w:rsidR="00493E8B" w:rsidRPr="00E465AA">
        <w:rPr>
          <w:sz w:val="26"/>
          <w:szCs w:val="26"/>
        </w:rPr>
        <w:t xml:space="preserve"> </w:t>
      </w:r>
      <w:hyperlink r:id="rId7" w:tgtFrame="_blank" w:history="1">
        <w:r w:rsidR="00B04366" w:rsidRPr="00B04366">
          <w:rPr>
            <w:rStyle w:val="a3"/>
            <w:color w:val="auto"/>
            <w:sz w:val="24"/>
            <w:szCs w:val="24"/>
            <w:u w:val="none"/>
          </w:rPr>
          <w:t>2014-16-589-000</w:t>
        </w:r>
      </w:hyperlink>
      <w:r w:rsidR="00EE30B7">
        <w:rPr>
          <w:sz w:val="24"/>
          <w:szCs w:val="24"/>
        </w:rPr>
        <w:t>9</w:t>
      </w:r>
    </w:p>
    <w:p w:rsidR="00B30E65" w:rsidRPr="009835F2" w:rsidRDefault="00B30E65" w:rsidP="00B30E65">
      <w:pPr>
        <w:jc w:val="center"/>
        <w:rPr>
          <w:sz w:val="24"/>
          <w:szCs w:val="24"/>
        </w:rPr>
      </w:pPr>
    </w:p>
    <w:p w:rsidR="00EB56D1" w:rsidRDefault="00EB56D1">
      <w:pPr>
        <w:widowControl w:val="0"/>
        <w:autoSpaceDE w:val="0"/>
        <w:jc w:val="center"/>
        <w:rPr>
          <w:sz w:val="26"/>
          <w:szCs w:val="26"/>
        </w:rPr>
      </w:pPr>
    </w:p>
    <w:p w:rsidR="00C41466" w:rsidRDefault="00C41466">
      <w:pPr>
        <w:widowControl w:val="0"/>
        <w:autoSpaceDE w:val="0"/>
        <w:jc w:val="center"/>
        <w:rPr>
          <w:sz w:val="26"/>
          <w:szCs w:val="26"/>
        </w:rPr>
      </w:pPr>
    </w:p>
    <w:p w:rsidR="00C41466" w:rsidRPr="00E465AA" w:rsidRDefault="00C41466">
      <w:pPr>
        <w:widowControl w:val="0"/>
        <w:autoSpaceDE w:val="0"/>
        <w:jc w:val="center"/>
        <w:rPr>
          <w:sz w:val="26"/>
          <w:szCs w:val="26"/>
        </w:rPr>
      </w:pPr>
    </w:p>
    <w:tbl>
      <w:tblPr>
        <w:tblW w:w="9673" w:type="dxa"/>
        <w:tblInd w:w="392" w:type="dxa"/>
        <w:tblLook w:val="01E0"/>
      </w:tblPr>
      <w:tblGrid>
        <w:gridCol w:w="5313"/>
        <w:gridCol w:w="4360"/>
      </w:tblGrid>
      <w:tr w:rsidR="00C41466" w:rsidRPr="00EE2028">
        <w:trPr>
          <w:trHeight w:val="2958"/>
        </w:trPr>
        <w:tc>
          <w:tcPr>
            <w:tcW w:w="5313" w:type="dxa"/>
          </w:tcPr>
          <w:p w:rsidR="00C41466" w:rsidRPr="00EE2028" w:rsidRDefault="00C41466" w:rsidP="00CE166D">
            <w:pPr>
              <w:jc w:val="center"/>
              <w:rPr>
                <w:sz w:val="26"/>
                <w:szCs w:val="26"/>
              </w:rPr>
            </w:pPr>
            <w:r w:rsidRPr="00EE2028">
              <w:rPr>
                <w:sz w:val="26"/>
                <w:szCs w:val="26"/>
              </w:rPr>
              <w:t>СОГЛАСОВАНО</w:t>
            </w:r>
          </w:p>
          <w:p w:rsidR="00C41466" w:rsidRPr="00EE2028" w:rsidRDefault="00C41466" w:rsidP="00CE166D">
            <w:pPr>
              <w:jc w:val="center"/>
              <w:rPr>
                <w:sz w:val="26"/>
                <w:szCs w:val="26"/>
              </w:rPr>
            </w:pPr>
          </w:p>
          <w:p w:rsidR="002D4DFE" w:rsidRPr="00772802" w:rsidRDefault="002D4DFE" w:rsidP="002D4DFE">
            <w:pPr>
              <w:shd w:val="clear" w:color="auto" w:fill="FFFFFF"/>
              <w:jc w:val="center"/>
              <w:rPr>
                <w:sz w:val="26"/>
                <w:szCs w:val="26"/>
              </w:rPr>
            </w:pPr>
            <w:r>
              <w:rPr>
                <w:sz w:val="26"/>
                <w:szCs w:val="26"/>
              </w:rPr>
              <w:t>Д</w:t>
            </w:r>
            <w:r w:rsidRPr="00772802">
              <w:rPr>
                <w:sz w:val="26"/>
                <w:szCs w:val="26"/>
              </w:rPr>
              <w:t xml:space="preserve">иректор Департамента управления программами и конкурсных процедур </w:t>
            </w:r>
          </w:p>
          <w:p w:rsidR="002D4DFE" w:rsidRPr="00772802" w:rsidRDefault="002D4DFE" w:rsidP="002D4DFE">
            <w:pPr>
              <w:shd w:val="clear" w:color="auto" w:fill="FFFFFF"/>
              <w:jc w:val="center"/>
              <w:rPr>
                <w:bCs/>
                <w:sz w:val="26"/>
                <w:szCs w:val="26"/>
              </w:rPr>
            </w:pPr>
            <w:r w:rsidRPr="00772802">
              <w:rPr>
                <w:sz w:val="26"/>
                <w:szCs w:val="26"/>
              </w:rPr>
              <w:t>Министерства образования и науки Ро</w:t>
            </w:r>
            <w:r w:rsidRPr="00772802">
              <w:rPr>
                <w:sz w:val="26"/>
                <w:szCs w:val="26"/>
              </w:rPr>
              <w:t>с</w:t>
            </w:r>
            <w:r w:rsidRPr="00772802">
              <w:rPr>
                <w:sz w:val="26"/>
                <w:szCs w:val="26"/>
              </w:rPr>
              <w:t>сийской Федерации</w:t>
            </w:r>
          </w:p>
          <w:p w:rsidR="002D4DFE" w:rsidRPr="00772802" w:rsidRDefault="002D4DFE" w:rsidP="002D4DFE">
            <w:pPr>
              <w:shd w:val="clear" w:color="auto" w:fill="FFFFFF"/>
              <w:jc w:val="center"/>
              <w:rPr>
                <w:sz w:val="26"/>
                <w:szCs w:val="26"/>
              </w:rPr>
            </w:pPr>
          </w:p>
          <w:p w:rsidR="002D4DFE" w:rsidRPr="00772802" w:rsidRDefault="002D4DFE" w:rsidP="002D4DFE">
            <w:pPr>
              <w:shd w:val="clear" w:color="auto" w:fill="FFFFFF"/>
              <w:jc w:val="center"/>
              <w:rPr>
                <w:sz w:val="26"/>
                <w:szCs w:val="26"/>
              </w:rPr>
            </w:pPr>
          </w:p>
          <w:p w:rsidR="00C41466" w:rsidRPr="00EE2028" w:rsidRDefault="002D4DFE" w:rsidP="002D4DFE">
            <w:pPr>
              <w:jc w:val="center"/>
              <w:rPr>
                <w:sz w:val="26"/>
                <w:szCs w:val="26"/>
              </w:rPr>
            </w:pPr>
            <w:r>
              <w:rPr>
                <w:sz w:val="26"/>
                <w:szCs w:val="26"/>
              </w:rPr>
              <w:t xml:space="preserve">________________ /М.С. Попов </w:t>
            </w:r>
            <w:r w:rsidRPr="00772802">
              <w:rPr>
                <w:sz w:val="26"/>
                <w:szCs w:val="26"/>
              </w:rPr>
              <w:t>/</w:t>
            </w:r>
          </w:p>
        </w:tc>
        <w:tc>
          <w:tcPr>
            <w:tcW w:w="4360" w:type="dxa"/>
          </w:tcPr>
          <w:p w:rsidR="00C41466" w:rsidRPr="001D6B92" w:rsidRDefault="00C41466" w:rsidP="00CE166D">
            <w:pPr>
              <w:jc w:val="center"/>
              <w:rPr>
                <w:sz w:val="26"/>
                <w:szCs w:val="26"/>
              </w:rPr>
            </w:pPr>
            <w:r w:rsidRPr="001D6B92">
              <w:rPr>
                <w:sz w:val="26"/>
                <w:szCs w:val="26"/>
              </w:rPr>
              <w:t>СОГЛАСОВАНО</w:t>
            </w:r>
          </w:p>
          <w:p w:rsidR="00C41466" w:rsidRPr="001D6B92" w:rsidRDefault="00C41466" w:rsidP="00CE166D">
            <w:pPr>
              <w:jc w:val="center"/>
              <w:rPr>
                <w:sz w:val="26"/>
                <w:szCs w:val="26"/>
              </w:rPr>
            </w:pPr>
          </w:p>
          <w:p w:rsidR="00C41466" w:rsidRPr="004A1E21" w:rsidRDefault="00C41466" w:rsidP="00CE166D">
            <w:pPr>
              <w:pStyle w:val="27"/>
              <w:tabs>
                <w:tab w:val="num" w:pos="0"/>
              </w:tabs>
              <w:ind w:left="0" w:firstLine="0"/>
              <w:jc w:val="center"/>
              <w:rPr>
                <w:sz w:val="26"/>
                <w:szCs w:val="26"/>
              </w:rPr>
            </w:pPr>
            <w:r>
              <w:rPr>
                <w:sz w:val="26"/>
                <w:szCs w:val="26"/>
              </w:rPr>
              <w:t>Ди</w:t>
            </w:r>
            <w:r w:rsidRPr="004A1E21">
              <w:rPr>
                <w:sz w:val="26"/>
                <w:szCs w:val="26"/>
              </w:rPr>
              <w:t xml:space="preserve">ректор Международного департамента </w:t>
            </w:r>
          </w:p>
          <w:p w:rsidR="00C41466" w:rsidRPr="004A1E21" w:rsidRDefault="00C41466" w:rsidP="00CE166D">
            <w:pPr>
              <w:pStyle w:val="27"/>
              <w:tabs>
                <w:tab w:val="num" w:pos="0"/>
              </w:tabs>
              <w:ind w:left="0" w:firstLine="0"/>
              <w:jc w:val="center"/>
              <w:rPr>
                <w:sz w:val="26"/>
                <w:szCs w:val="26"/>
              </w:rPr>
            </w:pPr>
            <w:r w:rsidRPr="004A1E21">
              <w:rPr>
                <w:sz w:val="26"/>
                <w:szCs w:val="26"/>
              </w:rPr>
              <w:t>Министерства образования и науки Ро</w:t>
            </w:r>
            <w:r w:rsidRPr="004A1E21">
              <w:rPr>
                <w:sz w:val="26"/>
                <w:szCs w:val="26"/>
              </w:rPr>
              <w:t>с</w:t>
            </w:r>
            <w:r w:rsidRPr="004A1E21">
              <w:rPr>
                <w:sz w:val="26"/>
                <w:szCs w:val="26"/>
              </w:rPr>
              <w:t xml:space="preserve">сийской Федерации </w:t>
            </w:r>
          </w:p>
          <w:p w:rsidR="00C41466" w:rsidRDefault="00C41466" w:rsidP="00CE166D">
            <w:pPr>
              <w:pStyle w:val="27"/>
              <w:tabs>
                <w:tab w:val="num" w:pos="0"/>
              </w:tabs>
              <w:ind w:left="0" w:firstLine="0"/>
              <w:jc w:val="center"/>
              <w:rPr>
                <w:bCs/>
                <w:sz w:val="26"/>
                <w:szCs w:val="26"/>
              </w:rPr>
            </w:pPr>
          </w:p>
          <w:p w:rsidR="00C41466" w:rsidRPr="001D6B92" w:rsidRDefault="00C41466" w:rsidP="00CE166D">
            <w:pPr>
              <w:pStyle w:val="27"/>
              <w:tabs>
                <w:tab w:val="num" w:pos="0"/>
              </w:tabs>
              <w:ind w:left="0" w:firstLine="0"/>
              <w:jc w:val="center"/>
              <w:rPr>
                <w:bCs/>
                <w:sz w:val="26"/>
                <w:szCs w:val="26"/>
              </w:rPr>
            </w:pPr>
          </w:p>
          <w:p w:rsidR="00C41466" w:rsidRPr="00EE2028" w:rsidRDefault="00C41466" w:rsidP="00CE166D">
            <w:pPr>
              <w:shd w:val="clear" w:color="auto" w:fill="FFFFFF"/>
              <w:jc w:val="center"/>
              <w:rPr>
                <w:sz w:val="26"/>
                <w:szCs w:val="26"/>
                <w:highlight w:val="yellow"/>
              </w:rPr>
            </w:pPr>
            <w:r w:rsidRPr="001D6B92">
              <w:rPr>
                <w:bCs/>
                <w:sz w:val="26"/>
                <w:szCs w:val="26"/>
              </w:rPr>
              <w:t>______</w:t>
            </w:r>
            <w:r>
              <w:rPr>
                <w:bCs/>
                <w:sz w:val="26"/>
                <w:szCs w:val="26"/>
              </w:rPr>
              <w:t>________ /Е.В. Угринович</w:t>
            </w:r>
            <w:r w:rsidRPr="001D6B92">
              <w:rPr>
                <w:bCs/>
                <w:sz w:val="26"/>
                <w:szCs w:val="26"/>
              </w:rPr>
              <w:t>/</w:t>
            </w:r>
          </w:p>
        </w:tc>
      </w:tr>
    </w:tbl>
    <w:p w:rsidR="002E7C62" w:rsidRPr="007220A0" w:rsidRDefault="002E7C62" w:rsidP="002E7C62">
      <w:pPr>
        <w:jc w:val="center"/>
        <w:rPr>
          <w:b/>
          <w:color w:val="000000"/>
          <w:sz w:val="28"/>
        </w:rPr>
      </w:pPr>
    </w:p>
    <w:p w:rsidR="00BF33BE" w:rsidRPr="007220A0" w:rsidRDefault="00BF33BE" w:rsidP="002E7C62">
      <w:pPr>
        <w:jc w:val="center"/>
        <w:rPr>
          <w:b/>
          <w:color w:val="000000"/>
          <w:sz w:val="28"/>
        </w:rPr>
      </w:pPr>
    </w:p>
    <w:p w:rsidR="002E7C62" w:rsidRPr="00DC157B" w:rsidRDefault="002E7C62" w:rsidP="002E7C62">
      <w:pPr>
        <w:jc w:val="center"/>
        <w:rPr>
          <w:b/>
          <w:sz w:val="24"/>
          <w:szCs w:val="24"/>
        </w:rPr>
      </w:pPr>
      <w:r w:rsidRPr="00DC157B">
        <w:rPr>
          <w:b/>
          <w:sz w:val="24"/>
          <w:szCs w:val="24"/>
        </w:rPr>
        <w:t>Москва</w:t>
      </w:r>
    </w:p>
    <w:p w:rsidR="002E7C62" w:rsidRPr="00DC157B" w:rsidRDefault="002E7C62" w:rsidP="002E7C62">
      <w:pPr>
        <w:jc w:val="center"/>
        <w:rPr>
          <w:b/>
          <w:sz w:val="24"/>
          <w:szCs w:val="24"/>
        </w:rPr>
      </w:pPr>
      <w:r w:rsidRPr="00DC157B">
        <w:rPr>
          <w:b/>
          <w:sz w:val="24"/>
          <w:szCs w:val="24"/>
        </w:rPr>
        <w:t>20</w:t>
      </w:r>
      <w:r w:rsidR="00493E8B" w:rsidRPr="00DC157B">
        <w:rPr>
          <w:b/>
          <w:sz w:val="24"/>
          <w:szCs w:val="24"/>
        </w:rPr>
        <w:t>1</w:t>
      </w:r>
      <w:r w:rsidR="002B606D">
        <w:rPr>
          <w:b/>
          <w:sz w:val="24"/>
          <w:szCs w:val="24"/>
        </w:rPr>
        <w:t>3</w:t>
      </w:r>
    </w:p>
    <w:p w:rsidR="00EB56D1" w:rsidRDefault="000F5E8B">
      <w:pPr>
        <w:widowControl w:val="0"/>
        <w:autoSpaceDE w:val="0"/>
        <w:jc w:val="center"/>
        <w:rPr>
          <w:b/>
          <w:sz w:val="28"/>
        </w:rPr>
      </w:pPr>
      <w:r>
        <w:rPr>
          <w:b/>
          <w:sz w:val="28"/>
        </w:rPr>
        <w:br w:type="page"/>
      </w:r>
    </w:p>
    <w:p w:rsidR="00EB56D1" w:rsidRPr="002A539F" w:rsidRDefault="00EB56D1" w:rsidP="002A539F">
      <w:pPr>
        <w:jc w:val="center"/>
        <w:rPr>
          <w:sz w:val="28"/>
          <w:szCs w:val="28"/>
        </w:rPr>
      </w:pPr>
      <w:bookmarkStart w:id="0" w:name="_Toc192453664"/>
      <w:bookmarkStart w:id="1" w:name="_Toc192454214"/>
      <w:bookmarkStart w:id="2" w:name="_Toc192454357"/>
      <w:bookmarkStart w:id="3" w:name="_Toc193613688"/>
      <w:r w:rsidRPr="002A539F">
        <w:rPr>
          <w:sz w:val="28"/>
          <w:szCs w:val="28"/>
        </w:rPr>
        <w:t>О Г Л А В Л Е Н И Е</w:t>
      </w:r>
      <w:bookmarkEnd w:id="0"/>
      <w:bookmarkEnd w:id="1"/>
      <w:bookmarkEnd w:id="2"/>
      <w:bookmarkEnd w:id="3"/>
    </w:p>
    <w:p w:rsidR="000E43A2" w:rsidRDefault="001D6B47">
      <w:pPr>
        <w:pStyle w:val="22"/>
        <w:tabs>
          <w:tab w:val="right" w:leader="dot" w:pos="9679"/>
        </w:tabs>
        <w:rPr>
          <w:rFonts w:ascii="Calibri" w:hAnsi="Calibri"/>
          <w:b w:val="0"/>
          <w:bCs w:val="0"/>
          <w:noProof/>
          <w:sz w:val="22"/>
          <w:lang w:eastAsia="ru-RU"/>
        </w:rPr>
      </w:pPr>
      <w:r>
        <w:fldChar w:fldCharType="begin"/>
      </w:r>
      <w:r>
        <w:instrText xml:space="preserve"> TOC \o \h \z \t "Заголовок 1;1;Заголовок 2;2;Подзаголовок;2;Заголовок 3;3;H2;3;заголовок 4;4" </w:instrText>
      </w:r>
      <w:r>
        <w:fldChar w:fldCharType="separate"/>
      </w:r>
      <w:hyperlink w:anchor="_Toc291096894" w:history="1">
        <w:r w:rsidR="000E43A2" w:rsidRPr="000A2B37">
          <w:rPr>
            <w:rStyle w:val="a3"/>
            <w:noProof/>
          </w:rPr>
          <w:t xml:space="preserve">РАЗДЕЛ </w:t>
        </w:r>
        <w:r w:rsidR="000E43A2" w:rsidRPr="000A2B37">
          <w:rPr>
            <w:rStyle w:val="a3"/>
            <w:noProof/>
            <w:lang w:val="en-US"/>
          </w:rPr>
          <w:t>I</w:t>
        </w:r>
        <w:r w:rsidR="000E43A2" w:rsidRPr="000A2B37">
          <w:rPr>
            <w:rStyle w:val="a3"/>
            <w:noProof/>
          </w:rPr>
          <w:t>. ИНСТРУКЦИЯ УЧАСТНИКАМ РАЗМЕЩЕНИЯ ЗАКАЗА (ИУРЗ)</w:t>
        </w:r>
        <w:r w:rsidR="000E43A2">
          <w:rPr>
            <w:noProof/>
            <w:webHidden/>
          </w:rPr>
          <w:tab/>
        </w:r>
        <w:r w:rsidR="000E43A2">
          <w:rPr>
            <w:noProof/>
            <w:webHidden/>
          </w:rPr>
          <w:fldChar w:fldCharType="begin"/>
        </w:r>
        <w:r w:rsidR="000E43A2">
          <w:rPr>
            <w:noProof/>
            <w:webHidden/>
          </w:rPr>
          <w:instrText xml:space="preserve"> PAGEREF _Toc291096894 \h </w:instrText>
        </w:r>
        <w:r w:rsidR="000E43A2">
          <w:rPr>
            <w:noProof/>
            <w:webHidden/>
          </w:rPr>
        </w:r>
        <w:r w:rsidR="000E43A2">
          <w:rPr>
            <w:noProof/>
            <w:webHidden/>
          </w:rPr>
          <w:fldChar w:fldCharType="separate"/>
        </w:r>
        <w:r w:rsidR="008A30AA">
          <w:rPr>
            <w:noProof/>
            <w:webHidden/>
          </w:rPr>
          <w:t>3</w:t>
        </w:r>
        <w:r w:rsidR="000E43A2">
          <w:rPr>
            <w:noProof/>
            <w:webHidden/>
          </w:rPr>
          <w:fldChar w:fldCharType="end"/>
        </w:r>
      </w:hyperlink>
    </w:p>
    <w:p w:rsidR="000E43A2" w:rsidRDefault="000E43A2">
      <w:pPr>
        <w:pStyle w:val="22"/>
        <w:tabs>
          <w:tab w:val="right" w:leader="dot" w:pos="9679"/>
        </w:tabs>
        <w:rPr>
          <w:rFonts w:ascii="Calibri" w:hAnsi="Calibri"/>
          <w:b w:val="0"/>
          <w:bCs w:val="0"/>
          <w:noProof/>
          <w:sz w:val="22"/>
          <w:lang w:eastAsia="ru-RU"/>
        </w:rPr>
      </w:pPr>
      <w:hyperlink w:anchor="_Toc291096895" w:history="1">
        <w:r w:rsidRPr="000A2B37">
          <w:rPr>
            <w:rStyle w:val="a3"/>
            <w:noProof/>
          </w:rPr>
          <w:t>А. Введение</w:t>
        </w:r>
        <w:r>
          <w:rPr>
            <w:noProof/>
            <w:webHidden/>
          </w:rPr>
          <w:tab/>
        </w:r>
        <w:r>
          <w:rPr>
            <w:noProof/>
            <w:webHidden/>
          </w:rPr>
          <w:fldChar w:fldCharType="begin"/>
        </w:r>
        <w:r>
          <w:rPr>
            <w:noProof/>
            <w:webHidden/>
          </w:rPr>
          <w:instrText xml:space="preserve"> PAGEREF _Toc291096895 \h </w:instrText>
        </w:r>
        <w:r>
          <w:rPr>
            <w:noProof/>
            <w:webHidden/>
          </w:rPr>
        </w:r>
        <w:r>
          <w:rPr>
            <w:noProof/>
            <w:webHidden/>
          </w:rPr>
          <w:fldChar w:fldCharType="separate"/>
        </w:r>
        <w:r w:rsidR="008A30AA">
          <w:rPr>
            <w:noProof/>
            <w:webHidden/>
          </w:rPr>
          <w:t>3</w:t>
        </w:r>
        <w:r>
          <w:rPr>
            <w:noProof/>
            <w:webHidden/>
          </w:rPr>
          <w:fldChar w:fldCharType="end"/>
        </w:r>
      </w:hyperlink>
    </w:p>
    <w:p w:rsidR="000E43A2" w:rsidRDefault="000E43A2">
      <w:pPr>
        <w:pStyle w:val="32"/>
        <w:tabs>
          <w:tab w:val="right" w:leader="dot" w:pos="9679"/>
        </w:tabs>
        <w:rPr>
          <w:rFonts w:ascii="Calibri" w:hAnsi="Calibri"/>
          <w:b w:val="0"/>
          <w:noProof/>
          <w:sz w:val="22"/>
          <w:szCs w:val="22"/>
          <w:lang w:eastAsia="ru-RU"/>
        </w:rPr>
      </w:pPr>
      <w:hyperlink w:anchor="_Toc291096896" w:history="1">
        <w:r w:rsidRPr="000A2B37">
          <w:rPr>
            <w:rStyle w:val="a3"/>
            <w:noProof/>
          </w:rPr>
          <w:t>Статья 1. Вид и предмет открытого аукциона в электронной форме. Место, условия и сроки выполнения работ (оказания услуг)</w:t>
        </w:r>
        <w:r>
          <w:rPr>
            <w:noProof/>
            <w:webHidden/>
          </w:rPr>
          <w:tab/>
        </w:r>
        <w:r>
          <w:rPr>
            <w:noProof/>
            <w:webHidden/>
          </w:rPr>
          <w:fldChar w:fldCharType="begin"/>
        </w:r>
        <w:r>
          <w:rPr>
            <w:noProof/>
            <w:webHidden/>
          </w:rPr>
          <w:instrText xml:space="preserve"> PAGEREF _Toc291096896 \h </w:instrText>
        </w:r>
        <w:r>
          <w:rPr>
            <w:noProof/>
            <w:webHidden/>
          </w:rPr>
        </w:r>
        <w:r>
          <w:rPr>
            <w:noProof/>
            <w:webHidden/>
          </w:rPr>
          <w:fldChar w:fldCharType="separate"/>
        </w:r>
        <w:r w:rsidR="008A30AA">
          <w:rPr>
            <w:noProof/>
            <w:webHidden/>
          </w:rPr>
          <w:t>3</w:t>
        </w:r>
        <w:r>
          <w:rPr>
            <w:noProof/>
            <w:webHidden/>
          </w:rPr>
          <w:fldChar w:fldCharType="end"/>
        </w:r>
      </w:hyperlink>
    </w:p>
    <w:p w:rsidR="000E43A2" w:rsidRDefault="000E43A2">
      <w:pPr>
        <w:pStyle w:val="32"/>
        <w:tabs>
          <w:tab w:val="right" w:leader="dot" w:pos="9679"/>
        </w:tabs>
        <w:rPr>
          <w:rFonts w:ascii="Calibri" w:hAnsi="Calibri"/>
          <w:b w:val="0"/>
          <w:noProof/>
          <w:sz w:val="22"/>
          <w:szCs w:val="22"/>
          <w:lang w:eastAsia="ru-RU"/>
        </w:rPr>
      </w:pPr>
      <w:hyperlink w:anchor="_Toc291096897" w:history="1">
        <w:r w:rsidRPr="000A2B37">
          <w:rPr>
            <w:rStyle w:val="a3"/>
            <w:noProof/>
            <w:spacing w:val="-8"/>
          </w:rPr>
          <w:t>Статья 2. Источник финансирования, форма, срок и порядок оплаты, начальная (максимальная) цена государственного заказа, порядок формирования цены государственного заказа</w:t>
        </w:r>
        <w:r>
          <w:rPr>
            <w:noProof/>
            <w:webHidden/>
          </w:rPr>
          <w:tab/>
        </w:r>
        <w:r>
          <w:rPr>
            <w:noProof/>
            <w:webHidden/>
          </w:rPr>
          <w:fldChar w:fldCharType="begin"/>
        </w:r>
        <w:r>
          <w:rPr>
            <w:noProof/>
            <w:webHidden/>
          </w:rPr>
          <w:instrText xml:space="preserve"> PAGEREF _Toc291096897 \h </w:instrText>
        </w:r>
        <w:r>
          <w:rPr>
            <w:noProof/>
            <w:webHidden/>
          </w:rPr>
        </w:r>
        <w:r>
          <w:rPr>
            <w:noProof/>
            <w:webHidden/>
          </w:rPr>
          <w:fldChar w:fldCharType="separate"/>
        </w:r>
        <w:r w:rsidR="008A30AA">
          <w:rPr>
            <w:noProof/>
            <w:webHidden/>
          </w:rPr>
          <w:t>3</w:t>
        </w:r>
        <w:r>
          <w:rPr>
            <w:noProof/>
            <w:webHidden/>
          </w:rPr>
          <w:fldChar w:fldCharType="end"/>
        </w:r>
      </w:hyperlink>
    </w:p>
    <w:p w:rsidR="000E43A2" w:rsidRDefault="000E43A2">
      <w:pPr>
        <w:pStyle w:val="32"/>
        <w:tabs>
          <w:tab w:val="right" w:leader="dot" w:pos="9679"/>
        </w:tabs>
        <w:rPr>
          <w:rFonts w:ascii="Calibri" w:hAnsi="Calibri"/>
          <w:b w:val="0"/>
          <w:noProof/>
          <w:sz w:val="22"/>
          <w:szCs w:val="22"/>
          <w:lang w:eastAsia="ru-RU"/>
        </w:rPr>
      </w:pPr>
      <w:hyperlink w:anchor="_Toc291096898" w:history="1">
        <w:r w:rsidRPr="000A2B37">
          <w:rPr>
            <w:rStyle w:val="a3"/>
            <w:noProof/>
          </w:rPr>
          <w:t>Статья 3. Государственный Заказчик, Специализированная организация</w:t>
        </w:r>
        <w:r>
          <w:rPr>
            <w:noProof/>
            <w:webHidden/>
          </w:rPr>
          <w:tab/>
        </w:r>
        <w:r>
          <w:rPr>
            <w:noProof/>
            <w:webHidden/>
          </w:rPr>
          <w:fldChar w:fldCharType="begin"/>
        </w:r>
        <w:r>
          <w:rPr>
            <w:noProof/>
            <w:webHidden/>
          </w:rPr>
          <w:instrText xml:space="preserve"> PAGEREF _Toc291096898 \h </w:instrText>
        </w:r>
        <w:r>
          <w:rPr>
            <w:noProof/>
            <w:webHidden/>
          </w:rPr>
        </w:r>
        <w:r>
          <w:rPr>
            <w:noProof/>
            <w:webHidden/>
          </w:rPr>
          <w:fldChar w:fldCharType="separate"/>
        </w:r>
        <w:r w:rsidR="008A30AA">
          <w:rPr>
            <w:noProof/>
            <w:webHidden/>
          </w:rPr>
          <w:t>3</w:t>
        </w:r>
        <w:r>
          <w:rPr>
            <w:noProof/>
            <w:webHidden/>
          </w:rPr>
          <w:fldChar w:fldCharType="end"/>
        </w:r>
      </w:hyperlink>
    </w:p>
    <w:p w:rsidR="000E43A2" w:rsidRDefault="000E43A2">
      <w:pPr>
        <w:pStyle w:val="32"/>
        <w:tabs>
          <w:tab w:val="right" w:leader="dot" w:pos="9679"/>
        </w:tabs>
        <w:rPr>
          <w:rFonts w:ascii="Calibri" w:hAnsi="Calibri"/>
          <w:b w:val="0"/>
          <w:noProof/>
          <w:sz w:val="22"/>
          <w:szCs w:val="22"/>
          <w:lang w:eastAsia="ru-RU"/>
        </w:rPr>
      </w:pPr>
      <w:hyperlink w:anchor="_Toc291096899" w:history="1">
        <w:r w:rsidRPr="000A2B37">
          <w:rPr>
            <w:rStyle w:val="a3"/>
            <w:noProof/>
          </w:rPr>
          <w:t>Статья 4. Участники размещения заказа</w:t>
        </w:r>
        <w:r>
          <w:rPr>
            <w:noProof/>
            <w:webHidden/>
          </w:rPr>
          <w:tab/>
        </w:r>
        <w:r>
          <w:rPr>
            <w:noProof/>
            <w:webHidden/>
          </w:rPr>
          <w:fldChar w:fldCharType="begin"/>
        </w:r>
        <w:r>
          <w:rPr>
            <w:noProof/>
            <w:webHidden/>
          </w:rPr>
          <w:instrText xml:space="preserve"> PAGEREF _Toc291096899 \h </w:instrText>
        </w:r>
        <w:r>
          <w:rPr>
            <w:noProof/>
            <w:webHidden/>
          </w:rPr>
        </w:r>
        <w:r>
          <w:rPr>
            <w:noProof/>
            <w:webHidden/>
          </w:rPr>
          <w:fldChar w:fldCharType="separate"/>
        </w:r>
        <w:r w:rsidR="008A30AA">
          <w:rPr>
            <w:noProof/>
            <w:webHidden/>
          </w:rPr>
          <w:t>3</w:t>
        </w:r>
        <w:r>
          <w:rPr>
            <w:noProof/>
            <w:webHidden/>
          </w:rPr>
          <w:fldChar w:fldCharType="end"/>
        </w:r>
      </w:hyperlink>
    </w:p>
    <w:p w:rsidR="000E43A2" w:rsidRDefault="000E43A2">
      <w:pPr>
        <w:pStyle w:val="32"/>
        <w:tabs>
          <w:tab w:val="right" w:leader="dot" w:pos="9679"/>
        </w:tabs>
        <w:rPr>
          <w:rFonts w:ascii="Calibri" w:hAnsi="Calibri"/>
          <w:b w:val="0"/>
          <w:noProof/>
          <w:sz w:val="22"/>
          <w:szCs w:val="22"/>
          <w:lang w:eastAsia="ru-RU"/>
        </w:rPr>
      </w:pPr>
      <w:hyperlink w:anchor="_Toc291096900" w:history="1">
        <w:r w:rsidRPr="000A2B37">
          <w:rPr>
            <w:rStyle w:val="a3"/>
            <w:noProof/>
          </w:rPr>
          <w:t>Статья 5. Требования, предъявляемые к</w:t>
        </w:r>
        <w:r w:rsidRPr="000A2B37">
          <w:rPr>
            <w:rStyle w:val="a3"/>
            <w:iCs/>
            <w:noProof/>
          </w:rPr>
          <w:t xml:space="preserve"> Участнику размещения заказа</w:t>
        </w:r>
        <w:r>
          <w:rPr>
            <w:noProof/>
            <w:webHidden/>
          </w:rPr>
          <w:tab/>
        </w:r>
        <w:r>
          <w:rPr>
            <w:noProof/>
            <w:webHidden/>
          </w:rPr>
          <w:fldChar w:fldCharType="begin"/>
        </w:r>
        <w:r>
          <w:rPr>
            <w:noProof/>
            <w:webHidden/>
          </w:rPr>
          <w:instrText xml:space="preserve"> PAGEREF _Toc291096900 \h </w:instrText>
        </w:r>
        <w:r>
          <w:rPr>
            <w:noProof/>
            <w:webHidden/>
          </w:rPr>
        </w:r>
        <w:r>
          <w:rPr>
            <w:noProof/>
            <w:webHidden/>
          </w:rPr>
          <w:fldChar w:fldCharType="separate"/>
        </w:r>
        <w:r w:rsidR="008A30AA">
          <w:rPr>
            <w:noProof/>
            <w:webHidden/>
          </w:rPr>
          <w:t>3</w:t>
        </w:r>
        <w:r>
          <w:rPr>
            <w:noProof/>
            <w:webHidden/>
          </w:rPr>
          <w:fldChar w:fldCharType="end"/>
        </w:r>
      </w:hyperlink>
    </w:p>
    <w:p w:rsidR="000E43A2" w:rsidRDefault="000E43A2">
      <w:pPr>
        <w:pStyle w:val="32"/>
        <w:tabs>
          <w:tab w:val="right" w:leader="dot" w:pos="9679"/>
        </w:tabs>
        <w:rPr>
          <w:rFonts w:ascii="Calibri" w:hAnsi="Calibri"/>
          <w:b w:val="0"/>
          <w:noProof/>
          <w:sz w:val="22"/>
          <w:szCs w:val="22"/>
          <w:lang w:eastAsia="ru-RU"/>
        </w:rPr>
      </w:pPr>
      <w:hyperlink w:anchor="_Toc291096901" w:history="1">
        <w:r w:rsidRPr="000A2B37">
          <w:rPr>
            <w:rStyle w:val="a3"/>
            <w:noProof/>
          </w:rPr>
          <w:t>Статья 6. Затраты на участие в Аукционе, обеспечение заявки на участие в Аукционе</w:t>
        </w:r>
        <w:r>
          <w:rPr>
            <w:noProof/>
            <w:webHidden/>
          </w:rPr>
          <w:tab/>
        </w:r>
        <w:r>
          <w:rPr>
            <w:noProof/>
            <w:webHidden/>
          </w:rPr>
          <w:fldChar w:fldCharType="begin"/>
        </w:r>
        <w:r>
          <w:rPr>
            <w:noProof/>
            <w:webHidden/>
          </w:rPr>
          <w:instrText xml:space="preserve"> PAGEREF _Toc291096901 \h </w:instrText>
        </w:r>
        <w:r>
          <w:rPr>
            <w:noProof/>
            <w:webHidden/>
          </w:rPr>
        </w:r>
        <w:r>
          <w:rPr>
            <w:noProof/>
            <w:webHidden/>
          </w:rPr>
          <w:fldChar w:fldCharType="separate"/>
        </w:r>
        <w:r w:rsidR="008A30AA">
          <w:rPr>
            <w:noProof/>
            <w:webHidden/>
          </w:rPr>
          <w:t>4</w:t>
        </w:r>
        <w:r>
          <w:rPr>
            <w:noProof/>
            <w:webHidden/>
          </w:rPr>
          <w:fldChar w:fldCharType="end"/>
        </w:r>
      </w:hyperlink>
    </w:p>
    <w:p w:rsidR="000E43A2" w:rsidRDefault="000E43A2">
      <w:pPr>
        <w:pStyle w:val="22"/>
        <w:tabs>
          <w:tab w:val="right" w:leader="dot" w:pos="9679"/>
        </w:tabs>
        <w:rPr>
          <w:rFonts w:ascii="Calibri" w:hAnsi="Calibri"/>
          <w:b w:val="0"/>
          <w:bCs w:val="0"/>
          <w:noProof/>
          <w:sz w:val="22"/>
          <w:lang w:eastAsia="ru-RU"/>
        </w:rPr>
      </w:pPr>
      <w:hyperlink w:anchor="_Toc291096902" w:history="1">
        <w:r w:rsidRPr="000A2B37">
          <w:rPr>
            <w:rStyle w:val="a3"/>
            <w:iCs/>
            <w:noProof/>
          </w:rPr>
          <w:t>Б. Документация об Аукционе</w:t>
        </w:r>
        <w:r>
          <w:rPr>
            <w:noProof/>
            <w:webHidden/>
          </w:rPr>
          <w:tab/>
        </w:r>
        <w:r>
          <w:rPr>
            <w:noProof/>
            <w:webHidden/>
          </w:rPr>
          <w:fldChar w:fldCharType="begin"/>
        </w:r>
        <w:r>
          <w:rPr>
            <w:noProof/>
            <w:webHidden/>
          </w:rPr>
          <w:instrText xml:space="preserve"> PAGEREF _Toc291096902 \h </w:instrText>
        </w:r>
        <w:r>
          <w:rPr>
            <w:noProof/>
            <w:webHidden/>
          </w:rPr>
        </w:r>
        <w:r>
          <w:rPr>
            <w:noProof/>
            <w:webHidden/>
          </w:rPr>
          <w:fldChar w:fldCharType="separate"/>
        </w:r>
        <w:r w:rsidR="008A30AA">
          <w:rPr>
            <w:noProof/>
            <w:webHidden/>
          </w:rPr>
          <w:t>4</w:t>
        </w:r>
        <w:r>
          <w:rPr>
            <w:noProof/>
            <w:webHidden/>
          </w:rPr>
          <w:fldChar w:fldCharType="end"/>
        </w:r>
      </w:hyperlink>
    </w:p>
    <w:p w:rsidR="000E43A2" w:rsidRDefault="000E43A2">
      <w:pPr>
        <w:pStyle w:val="32"/>
        <w:tabs>
          <w:tab w:val="right" w:leader="dot" w:pos="9679"/>
        </w:tabs>
        <w:rPr>
          <w:rFonts w:ascii="Calibri" w:hAnsi="Calibri"/>
          <w:b w:val="0"/>
          <w:noProof/>
          <w:sz w:val="22"/>
          <w:szCs w:val="22"/>
          <w:lang w:eastAsia="ru-RU"/>
        </w:rPr>
      </w:pPr>
      <w:hyperlink w:anchor="_Toc291096903" w:history="1">
        <w:r w:rsidRPr="000A2B37">
          <w:rPr>
            <w:rStyle w:val="a3"/>
            <w:iCs/>
            <w:noProof/>
          </w:rPr>
          <w:t>Статья 7. Содержание документации об Аукционе</w:t>
        </w:r>
        <w:r>
          <w:rPr>
            <w:noProof/>
            <w:webHidden/>
          </w:rPr>
          <w:tab/>
        </w:r>
        <w:r>
          <w:rPr>
            <w:noProof/>
            <w:webHidden/>
          </w:rPr>
          <w:fldChar w:fldCharType="begin"/>
        </w:r>
        <w:r>
          <w:rPr>
            <w:noProof/>
            <w:webHidden/>
          </w:rPr>
          <w:instrText xml:space="preserve"> PAGEREF _Toc291096903 \h </w:instrText>
        </w:r>
        <w:r>
          <w:rPr>
            <w:noProof/>
            <w:webHidden/>
          </w:rPr>
        </w:r>
        <w:r>
          <w:rPr>
            <w:noProof/>
            <w:webHidden/>
          </w:rPr>
          <w:fldChar w:fldCharType="separate"/>
        </w:r>
        <w:r w:rsidR="008A30AA">
          <w:rPr>
            <w:noProof/>
            <w:webHidden/>
          </w:rPr>
          <w:t>4</w:t>
        </w:r>
        <w:r>
          <w:rPr>
            <w:noProof/>
            <w:webHidden/>
          </w:rPr>
          <w:fldChar w:fldCharType="end"/>
        </w:r>
      </w:hyperlink>
    </w:p>
    <w:p w:rsidR="000E43A2" w:rsidRDefault="000E43A2">
      <w:pPr>
        <w:pStyle w:val="32"/>
        <w:tabs>
          <w:tab w:val="right" w:leader="dot" w:pos="9679"/>
        </w:tabs>
        <w:rPr>
          <w:rFonts w:ascii="Calibri" w:hAnsi="Calibri"/>
          <w:b w:val="0"/>
          <w:noProof/>
          <w:sz w:val="22"/>
          <w:szCs w:val="22"/>
          <w:lang w:eastAsia="ru-RU"/>
        </w:rPr>
      </w:pPr>
      <w:hyperlink w:anchor="_Toc291096904" w:history="1">
        <w:r w:rsidRPr="000A2B37">
          <w:rPr>
            <w:rStyle w:val="a3"/>
            <w:bCs/>
            <w:iCs/>
            <w:noProof/>
          </w:rPr>
          <w:t>Статья 8. Разъяснение положений документации об Аукционе</w:t>
        </w:r>
        <w:r>
          <w:rPr>
            <w:noProof/>
            <w:webHidden/>
          </w:rPr>
          <w:tab/>
        </w:r>
        <w:r>
          <w:rPr>
            <w:noProof/>
            <w:webHidden/>
          </w:rPr>
          <w:fldChar w:fldCharType="begin"/>
        </w:r>
        <w:r>
          <w:rPr>
            <w:noProof/>
            <w:webHidden/>
          </w:rPr>
          <w:instrText xml:space="preserve"> PAGEREF _Toc291096904 \h </w:instrText>
        </w:r>
        <w:r>
          <w:rPr>
            <w:noProof/>
            <w:webHidden/>
          </w:rPr>
        </w:r>
        <w:r>
          <w:rPr>
            <w:noProof/>
            <w:webHidden/>
          </w:rPr>
          <w:fldChar w:fldCharType="separate"/>
        </w:r>
        <w:r w:rsidR="008A30AA">
          <w:rPr>
            <w:noProof/>
            <w:webHidden/>
          </w:rPr>
          <w:t>5</w:t>
        </w:r>
        <w:r>
          <w:rPr>
            <w:noProof/>
            <w:webHidden/>
          </w:rPr>
          <w:fldChar w:fldCharType="end"/>
        </w:r>
      </w:hyperlink>
    </w:p>
    <w:p w:rsidR="000E43A2" w:rsidRDefault="000E43A2">
      <w:pPr>
        <w:pStyle w:val="32"/>
        <w:tabs>
          <w:tab w:val="right" w:leader="dot" w:pos="9679"/>
        </w:tabs>
        <w:rPr>
          <w:rFonts w:ascii="Calibri" w:hAnsi="Calibri"/>
          <w:b w:val="0"/>
          <w:noProof/>
          <w:sz w:val="22"/>
          <w:szCs w:val="22"/>
          <w:lang w:eastAsia="ru-RU"/>
        </w:rPr>
      </w:pPr>
      <w:hyperlink w:anchor="_Toc291096905" w:history="1">
        <w:r w:rsidRPr="000A2B37">
          <w:rPr>
            <w:rStyle w:val="a3"/>
            <w:noProof/>
          </w:rPr>
          <w:t>Статья 9. Внесение изменений в извещение о проведении  Аукциона и в документацию об Аукционе. Право Заказчика на отказ от проведения Аукциона</w:t>
        </w:r>
        <w:r>
          <w:rPr>
            <w:noProof/>
            <w:webHidden/>
          </w:rPr>
          <w:tab/>
        </w:r>
        <w:r>
          <w:rPr>
            <w:noProof/>
            <w:webHidden/>
          </w:rPr>
          <w:fldChar w:fldCharType="begin"/>
        </w:r>
        <w:r>
          <w:rPr>
            <w:noProof/>
            <w:webHidden/>
          </w:rPr>
          <w:instrText xml:space="preserve"> PAGEREF _Toc291096905 \h </w:instrText>
        </w:r>
        <w:r>
          <w:rPr>
            <w:noProof/>
            <w:webHidden/>
          </w:rPr>
        </w:r>
        <w:r>
          <w:rPr>
            <w:noProof/>
            <w:webHidden/>
          </w:rPr>
          <w:fldChar w:fldCharType="separate"/>
        </w:r>
        <w:r w:rsidR="008A30AA">
          <w:rPr>
            <w:noProof/>
            <w:webHidden/>
          </w:rPr>
          <w:t>5</w:t>
        </w:r>
        <w:r>
          <w:rPr>
            <w:noProof/>
            <w:webHidden/>
          </w:rPr>
          <w:fldChar w:fldCharType="end"/>
        </w:r>
      </w:hyperlink>
    </w:p>
    <w:p w:rsidR="000E43A2" w:rsidRDefault="000E43A2">
      <w:pPr>
        <w:pStyle w:val="22"/>
        <w:tabs>
          <w:tab w:val="right" w:leader="dot" w:pos="9679"/>
        </w:tabs>
        <w:rPr>
          <w:rFonts w:ascii="Calibri" w:hAnsi="Calibri"/>
          <w:b w:val="0"/>
          <w:bCs w:val="0"/>
          <w:noProof/>
          <w:sz w:val="22"/>
          <w:lang w:eastAsia="ru-RU"/>
        </w:rPr>
      </w:pPr>
      <w:hyperlink w:anchor="_Toc291096906" w:history="1">
        <w:r w:rsidRPr="000A2B37">
          <w:rPr>
            <w:rStyle w:val="a3"/>
            <w:iCs/>
            <w:noProof/>
          </w:rPr>
          <w:t xml:space="preserve">В. </w:t>
        </w:r>
        <w:r w:rsidRPr="000A2B37">
          <w:rPr>
            <w:rStyle w:val="a3"/>
            <w:noProof/>
          </w:rPr>
          <w:t>Подготовка Заявки на участие в Аукционе</w:t>
        </w:r>
        <w:r>
          <w:rPr>
            <w:noProof/>
            <w:webHidden/>
          </w:rPr>
          <w:tab/>
        </w:r>
        <w:r>
          <w:rPr>
            <w:noProof/>
            <w:webHidden/>
          </w:rPr>
          <w:fldChar w:fldCharType="begin"/>
        </w:r>
        <w:r>
          <w:rPr>
            <w:noProof/>
            <w:webHidden/>
          </w:rPr>
          <w:instrText xml:space="preserve"> PAGEREF _Toc291096906 \h </w:instrText>
        </w:r>
        <w:r>
          <w:rPr>
            <w:noProof/>
            <w:webHidden/>
          </w:rPr>
        </w:r>
        <w:r>
          <w:rPr>
            <w:noProof/>
            <w:webHidden/>
          </w:rPr>
          <w:fldChar w:fldCharType="separate"/>
        </w:r>
        <w:r w:rsidR="008A30AA">
          <w:rPr>
            <w:noProof/>
            <w:webHidden/>
          </w:rPr>
          <w:t>6</w:t>
        </w:r>
        <w:r>
          <w:rPr>
            <w:noProof/>
            <w:webHidden/>
          </w:rPr>
          <w:fldChar w:fldCharType="end"/>
        </w:r>
      </w:hyperlink>
    </w:p>
    <w:p w:rsidR="000E43A2" w:rsidRDefault="000E43A2">
      <w:pPr>
        <w:pStyle w:val="32"/>
        <w:tabs>
          <w:tab w:val="right" w:leader="dot" w:pos="9679"/>
        </w:tabs>
        <w:rPr>
          <w:rFonts w:ascii="Calibri" w:hAnsi="Calibri"/>
          <w:b w:val="0"/>
          <w:noProof/>
          <w:sz w:val="22"/>
          <w:szCs w:val="22"/>
          <w:lang w:eastAsia="ru-RU"/>
        </w:rPr>
      </w:pPr>
      <w:hyperlink w:anchor="_Toc291096907" w:history="1">
        <w:r w:rsidRPr="000A2B37">
          <w:rPr>
            <w:rStyle w:val="a3"/>
            <w:noProof/>
          </w:rPr>
          <w:t>Статья 10.  Язык Заявки на участие в Аукционе</w:t>
        </w:r>
        <w:r>
          <w:rPr>
            <w:noProof/>
            <w:webHidden/>
          </w:rPr>
          <w:tab/>
        </w:r>
        <w:r>
          <w:rPr>
            <w:noProof/>
            <w:webHidden/>
          </w:rPr>
          <w:fldChar w:fldCharType="begin"/>
        </w:r>
        <w:r>
          <w:rPr>
            <w:noProof/>
            <w:webHidden/>
          </w:rPr>
          <w:instrText xml:space="preserve"> PAGEREF _Toc291096907 \h </w:instrText>
        </w:r>
        <w:r>
          <w:rPr>
            <w:noProof/>
            <w:webHidden/>
          </w:rPr>
        </w:r>
        <w:r>
          <w:rPr>
            <w:noProof/>
            <w:webHidden/>
          </w:rPr>
          <w:fldChar w:fldCharType="separate"/>
        </w:r>
        <w:r w:rsidR="008A30AA">
          <w:rPr>
            <w:noProof/>
            <w:webHidden/>
          </w:rPr>
          <w:t>6</w:t>
        </w:r>
        <w:r>
          <w:rPr>
            <w:noProof/>
            <w:webHidden/>
          </w:rPr>
          <w:fldChar w:fldCharType="end"/>
        </w:r>
      </w:hyperlink>
    </w:p>
    <w:p w:rsidR="000E43A2" w:rsidRDefault="000E43A2">
      <w:pPr>
        <w:pStyle w:val="32"/>
        <w:tabs>
          <w:tab w:val="right" w:leader="dot" w:pos="9679"/>
        </w:tabs>
        <w:rPr>
          <w:rFonts w:ascii="Calibri" w:hAnsi="Calibri"/>
          <w:b w:val="0"/>
          <w:noProof/>
          <w:sz w:val="22"/>
          <w:szCs w:val="22"/>
          <w:lang w:eastAsia="ru-RU"/>
        </w:rPr>
      </w:pPr>
      <w:hyperlink w:anchor="_Toc291096908" w:history="1">
        <w:r w:rsidRPr="000A2B37">
          <w:rPr>
            <w:rStyle w:val="a3"/>
            <w:noProof/>
          </w:rPr>
          <w:t>Статья 11. Документы, входящие в состав Заявки на участие в Аукционе</w:t>
        </w:r>
        <w:r>
          <w:rPr>
            <w:noProof/>
            <w:webHidden/>
          </w:rPr>
          <w:tab/>
        </w:r>
        <w:r>
          <w:rPr>
            <w:noProof/>
            <w:webHidden/>
          </w:rPr>
          <w:fldChar w:fldCharType="begin"/>
        </w:r>
        <w:r>
          <w:rPr>
            <w:noProof/>
            <w:webHidden/>
          </w:rPr>
          <w:instrText xml:space="preserve"> PAGEREF _Toc291096908 \h </w:instrText>
        </w:r>
        <w:r>
          <w:rPr>
            <w:noProof/>
            <w:webHidden/>
          </w:rPr>
        </w:r>
        <w:r>
          <w:rPr>
            <w:noProof/>
            <w:webHidden/>
          </w:rPr>
          <w:fldChar w:fldCharType="separate"/>
        </w:r>
        <w:r w:rsidR="008A30AA">
          <w:rPr>
            <w:noProof/>
            <w:webHidden/>
          </w:rPr>
          <w:t>6</w:t>
        </w:r>
        <w:r>
          <w:rPr>
            <w:noProof/>
            <w:webHidden/>
          </w:rPr>
          <w:fldChar w:fldCharType="end"/>
        </w:r>
      </w:hyperlink>
    </w:p>
    <w:p w:rsidR="000E43A2" w:rsidRDefault="000E43A2">
      <w:pPr>
        <w:pStyle w:val="32"/>
        <w:tabs>
          <w:tab w:val="right" w:leader="dot" w:pos="9679"/>
        </w:tabs>
        <w:rPr>
          <w:rFonts w:ascii="Calibri" w:hAnsi="Calibri"/>
          <w:b w:val="0"/>
          <w:noProof/>
          <w:sz w:val="22"/>
          <w:szCs w:val="22"/>
          <w:lang w:eastAsia="ru-RU"/>
        </w:rPr>
      </w:pPr>
      <w:hyperlink w:anchor="_Toc291096909" w:history="1">
        <w:r w:rsidRPr="000A2B37">
          <w:rPr>
            <w:rStyle w:val="a3"/>
            <w:iCs/>
            <w:noProof/>
          </w:rPr>
          <w:t xml:space="preserve">Статья 12. </w:t>
        </w:r>
        <w:r w:rsidRPr="000A2B37">
          <w:rPr>
            <w:rStyle w:val="a3"/>
            <w:noProof/>
          </w:rPr>
          <w:t>Требования, предъявляемые к сведениям и д</w:t>
        </w:r>
        <w:r w:rsidRPr="000A2B37">
          <w:rPr>
            <w:rStyle w:val="a3"/>
            <w:iCs/>
            <w:noProof/>
          </w:rPr>
          <w:t>окументам, входящим в состав Заявки на участие в Аукционе</w:t>
        </w:r>
        <w:r>
          <w:rPr>
            <w:noProof/>
            <w:webHidden/>
          </w:rPr>
          <w:tab/>
        </w:r>
        <w:r>
          <w:rPr>
            <w:noProof/>
            <w:webHidden/>
          </w:rPr>
          <w:fldChar w:fldCharType="begin"/>
        </w:r>
        <w:r>
          <w:rPr>
            <w:noProof/>
            <w:webHidden/>
          </w:rPr>
          <w:instrText xml:space="preserve"> PAGEREF _Toc291096909 \h </w:instrText>
        </w:r>
        <w:r>
          <w:rPr>
            <w:noProof/>
            <w:webHidden/>
          </w:rPr>
        </w:r>
        <w:r>
          <w:rPr>
            <w:noProof/>
            <w:webHidden/>
          </w:rPr>
          <w:fldChar w:fldCharType="separate"/>
        </w:r>
        <w:r w:rsidR="008A30AA">
          <w:rPr>
            <w:noProof/>
            <w:webHidden/>
          </w:rPr>
          <w:t>6</w:t>
        </w:r>
        <w:r>
          <w:rPr>
            <w:noProof/>
            <w:webHidden/>
          </w:rPr>
          <w:fldChar w:fldCharType="end"/>
        </w:r>
      </w:hyperlink>
    </w:p>
    <w:p w:rsidR="000E43A2" w:rsidRDefault="000E43A2">
      <w:pPr>
        <w:pStyle w:val="32"/>
        <w:tabs>
          <w:tab w:val="right" w:leader="dot" w:pos="9679"/>
        </w:tabs>
        <w:rPr>
          <w:rFonts w:ascii="Calibri" w:hAnsi="Calibri"/>
          <w:b w:val="0"/>
          <w:noProof/>
          <w:sz w:val="22"/>
          <w:szCs w:val="22"/>
          <w:lang w:eastAsia="ru-RU"/>
        </w:rPr>
      </w:pPr>
      <w:hyperlink w:anchor="_Toc291096910" w:history="1">
        <w:r w:rsidRPr="000A2B37">
          <w:rPr>
            <w:rStyle w:val="a3"/>
            <w:noProof/>
          </w:rPr>
          <w:t>Статья 13. Требования к Заявке на участие в Аукционе</w:t>
        </w:r>
        <w:r>
          <w:rPr>
            <w:noProof/>
            <w:webHidden/>
          </w:rPr>
          <w:tab/>
        </w:r>
        <w:r>
          <w:rPr>
            <w:noProof/>
            <w:webHidden/>
          </w:rPr>
          <w:fldChar w:fldCharType="begin"/>
        </w:r>
        <w:r>
          <w:rPr>
            <w:noProof/>
            <w:webHidden/>
          </w:rPr>
          <w:instrText xml:space="preserve"> PAGEREF _Toc291096910 \h </w:instrText>
        </w:r>
        <w:r>
          <w:rPr>
            <w:noProof/>
            <w:webHidden/>
          </w:rPr>
        </w:r>
        <w:r>
          <w:rPr>
            <w:noProof/>
            <w:webHidden/>
          </w:rPr>
          <w:fldChar w:fldCharType="separate"/>
        </w:r>
        <w:r w:rsidR="008A30AA">
          <w:rPr>
            <w:noProof/>
            <w:webHidden/>
          </w:rPr>
          <w:t>7</w:t>
        </w:r>
        <w:r>
          <w:rPr>
            <w:noProof/>
            <w:webHidden/>
          </w:rPr>
          <w:fldChar w:fldCharType="end"/>
        </w:r>
      </w:hyperlink>
    </w:p>
    <w:p w:rsidR="000E43A2" w:rsidRDefault="000E43A2">
      <w:pPr>
        <w:pStyle w:val="22"/>
        <w:tabs>
          <w:tab w:val="right" w:leader="dot" w:pos="9679"/>
        </w:tabs>
        <w:rPr>
          <w:rFonts w:ascii="Calibri" w:hAnsi="Calibri"/>
          <w:b w:val="0"/>
          <w:bCs w:val="0"/>
          <w:noProof/>
          <w:sz w:val="22"/>
          <w:lang w:eastAsia="ru-RU"/>
        </w:rPr>
      </w:pPr>
      <w:hyperlink w:anchor="_Toc291096911" w:history="1">
        <w:r w:rsidRPr="000A2B37">
          <w:rPr>
            <w:rStyle w:val="a3"/>
            <w:iCs/>
            <w:noProof/>
          </w:rPr>
          <w:t>Г. Подача Заявок на участие в Аукционе</w:t>
        </w:r>
        <w:r>
          <w:rPr>
            <w:noProof/>
            <w:webHidden/>
          </w:rPr>
          <w:tab/>
        </w:r>
        <w:r>
          <w:rPr>
            <w:noProof/>
            <w:webHidden/>
          </w:rPr>
          <w:fldChar w:fldCharType="begin"/>
        </w:r>
        <w:r>
          <w:rPr>
            <w:noProof/>
            <w:webHidden/>
          </w:rPr>
          <w:instrText xml:space="preserve"> PAGEREF _Toc291096911 \h </w:instrText>
        </w:r>
        <w:r>
          <w:rPr>
            <w:noProof/>
            <w:webHidden/>
          </w:rPr>
        </w:r>
        <w:r>
          <w:rPr>
            <w:noProof/>
            <w:webHidden/>
          </w:rPr>
          <w:fldChar w:fldCharType="separate"/>
        </w:r>
        <w:r w:rsidR="008A30AA">
          <w:rPr>
            <w:noProof/>
            <w:webHidden/>
          </w:rPr>
          <w:t>7</w:t>
        </w:r>
        <w:r>
          <w:rPr>
            <w:noProof/>
            <w:webHidden/>
          </w:rPr>
          <w:fldChar w:fldCharType="end"/>
        </w:r>
      </w:hyperlink>
    </w:p>
    <w:p w:rsidR="000E43A2" w:rsidRDefault="000E43A2">
      <w:pPr>
        <w:pStyle w:val="32"/>
        <w:tabs>
          <w:tab w:val="right" w:leader="dot" w:pos="9679"/>
        </w:tabs>
        <w:rPr>
          <w:rFonts w:ascii="Calibri" w:hAnsi="Calibri"/>
          <w:b w:val="0"/>
          <w:noProof/>
          <w:sz w:val="22"/>
          <w:szCs w:val="22"/>
          <w:lang w:eastAsia="ru-RU"/>
        </w:rPr>
      </w:pPr>
      <w:hyperlink w:anchor="_Toc291096912" w:history="1">
        <w:r w:rsidRPr="000A2B37">
          <w:rPr>
            <w:rStyle w:val="a3"/>
            <w:noProof/>
          </w:rPr>
          <w:t>Статья 14. Порядок подачи заявок на участие в Аукционе</w:t>
        </w:r>
        <w:r>
          <w:rPr>
            <w:noProof/>
            <w:webHidden/>
          </w:rPr>
          <w:tab/>
        </w:r>
        <w:r>
          <w:rPr>
            <w:noProof/>
            <w:webHidden/>
          </w:rPr>
          <w:fldChar w:fldCharType="begin"/>
        </w:r>
        <w:r>
          <w:rPr>
            <w:noProof/>
            <w:webHidden/>
          </w:rPr>
          <w:instrText xml:space="preserve"> PAGEREF _Toc291096912 \h </w:instrText>
        </w:r>
        <w:r>
          <w:rPr>
            <w:noProof/>
            <w:webHidden/>
          </w:rPr>
        </w:r>
        <w:r>
          <w:rPr>
            <w:noProof/>
            <w:webHidden/>
          </w:rPr>
          <w:fldChar w:fldCharType="separate"/>
        </w:r>
        <w:r w:rsidR="008A30AA">
          <w:rPr>
            <w:noProof/>
            <w:webHidden/>
          </w:rPr>
          <w:t>7</w:t>
        </w:r>
        <w:r>
          <w:rPr>
            <w:noProof/>
            <w:webHidden/>
          </w:rPr>
          <w:fldChar w:fldCharType="end"/>
        </w:r>
      </w:hyperlink>
    </w:p>
    <w:p w:rsidR="000E43A2" w:rsidRDefault="000E43A2">
      <w:pPr>
        <w:pStyle w:val="32"/>
        <w:tabs>
          <w:tab w:val="right" w:leader="dot" w:pos="9679"/>
        </w:tabs>
        <w:rPr>
          <w:rFonts w:ascii="Calibri" w:hAnsi="Calibri"/>
          <w:b w:val="0"/>
          <w:noProof/>
          <w:sz w:val="22"/>
          <w:szCs w:val="22"/>
          <w:lang w:eastAsia="ru-RU"/>
        </w:rPr>
      </w:pPr>
      <w:hyperlink w:anchor="_Toc291096913" w:history="1">
        <w:r w:rsidRPr="000A2B37">
          <w:rPr>
            <w:rStyle w:val="a3"/>
            <w:noProof/>
          </w:rPr>
          <w:t>Статья 15. Срок подачи Заявок на участие в  Аукционе</w:t>
        </w:r>
        <w:r>
          <w:rPr>
            <w:noProof/>
            <w:webHidden/>
          </w:rPr>
          <w:tab/>
        </w:r>
        <w:r>
          <w:rPr>
            <w:noProof/>
            <w:webHidden/>
          </w:rPr>
          <w:fldChar w:fldCharType="begin"/>
        </w:r>
        <w:r>
          <w:rPr>
            <w:noProof/>
            <w:webHidden/>
          </w:rPr>
          <w:instrText xml:space="preserve"> PAGEREF _Toc291096913 \h </w:instrText>
        </w:r>
        <w:r>
          <w:rPr>
            <w:noProof/>
            <w:webHidden/>
          </w:rPr>
        </w:r>
        <w:r>
          <w:rPr>
            <w:noProof/>
            <w:webHidden/>
          </w:rPr>
          <w:fldChar w:fldCharType="separate"/>
        </w:r>
        <w:r w:rsidR="008A30AA">
          <w:rPr>
            <w:noProof/>
            <w:webHidden/>
          </w:rPr>
          <w:t>8</w:t>
        </w:r>
        <w:r>
          <w:rPr>
            <w:noProof/>
            <w:webHidden/>
          </w:rPr>
          <w:fldChar w:fldCharType="end"/>
        </w:r>
      </w:hyperlink>
    </w:p>
    <w:p w:rsidR="000E43A2" w:rsidRDefault="000E43A2">
      <w:pPr>
        <w:pStyle w:val="32"/>
        <w:tabs>
          <w:tab w:val="right" w:leader="dot" w:pos="9679"/>
        </w:tabs>
        <w:rPr>
          <w:rFonts w:ascii="Calibri" w:hAnsi="Calibri"/>
          <w:b w:val="0"/>
          <w:noProof/>
          <w:sz w:val="22"/>
          <w:szCs w:val="22"/>
          <w:lang w:eastAsia="ru-RU"/>
        </w:rPr>
      </w:pPr>
      <w:hyperlink w:anchor="_Toc291096914" w:history="1">
        <w:r w:rsidRPr="000A2B37">
          <w:rPr>
            <w:rStyle w:val="a3"/>
            <w:noProof/>
          </w:rPr>
          <w:t>Статья 16. Отзыв Заявок на участие в Аукционе</w:t>
        </w:r>
        <w:r>
          <w:rPr>
            <w:noProof/>
            <w:webHidden/>
          </w:rPr>
          <w:tab/>
        </w:r>
        <w:r>
          <w:rPr>
            <w:noProof/>
            <w:webHidden/>
          </w:rPr>
          <w:fldChar w:fldCharType="begin"/>
        </w:r>
        <w:r>
          <w:rPr>
            <w:noProof/>
            <w:webHidden/>
          </w:rPr>
          <w:instrText xml:space="preserve"> PAGEREF _Toc291096914 \h </w:instrText>
        </w:r>
        <w:r>
          <w:rPr>
            <w:noProof/>
            <w:webHidden/>
          </w:rPr>
        </w:r>
        <w:r>
          <w:rPr>
            <w:noProof/>
            <w:webHidden/>
          </w:rPr>
          <w:fldChar w:fldCharType="separate"/>
        </w:r>
        <w:r w:rsidR="008A30AA">
          <w:rPr>
            <w:noProof/>
            <w:webHidden/>
          </w:rPr>
          <w:t>8</w:t>
        </w:r>
        <w:r>
          <w:rPr>
            <w:noProof/>
            <w:webHidden/>
          </w:rPr>
          <w:fldChar w:fldCharType="end"/>
        </w:r>
      </w:hyperlink>
    </w:p>
    <w:p w:rsidR="000E43A2" w:rsidRDefault="000E43A2">
      <w:pPr>
        <w:pStyle w:val="22"/>
        <w:tabs>
          <w:tab w:val="right" w:leader="dot" w:pos="9679"/>
        </w:tabs>
        <w:rPr>
          <w:rFonts w:ascii="Calibri" w:hAnsi="Calibri"/>
          <w:b w:val="0"/>
          <w:bCs w:val="0"/>
          <w:noProof/>
          <w:sz w:val="22"/>
          <w:lang w:eastAsia="ru-RU"/>
        </w:rPr>
      </w:pPr>
      <w:hyperlink w:anchor="_Toc291096915" w:history="1">
        <w:r w:rsidRPr="000A2B37">
          <w:rPr>
            <w:rStyle w:val="a3"/>
            <w:iCs/>
            <w:noProof/>
          </w:rPr>
          <w:t>Д. Рассмотрение первых частей Заявок на участие в Аукционе</w:t>
        </w:r>
        <w:r>
          <w:rPr>
            <w:noProof/>
            <w:webHidden/>
          </w:rPr>
          <w:tab/>
        </w:r>
        <w:r>
          <w:rPr>
            <w:noProof/>
            <w:webHidden/>
          </w:rPr>
          <w:fldChar w:fldCharType="begin"/>
        </w:r>
        <w:r>
          <w:rPr>
            <w:noProof/>
            <w:webHidden/>
          </w:rPr>
          <w:instrText xml:space="preserve"> PAGEREF _Toc291096915 \h </w:instrText>
        </w:r>
        <w:r>
          <w:rPr>
            <w:noProof/>
            <w:webHidden/>
          </w:rPr>
        </w:r>
        <w:r>
          <w:rPr>
            <w:noProof/>
            <w:webHidden/>
          </w:rPr>
          <w:fldChar w:fldCharType="separate"/>
        </w:r>
        <w:r w:rsidR="008A30AA">
          <w:rPr>
            <w:noProof/>
            <w:webHidden/>
          </w:rPr>
          <w:t>8</w:t>
        </w:r>
        <w:r>
          <w:rPr>
            <w:noProof/>
            <w:webHidden/>
          </w:rPr>
          <w:fldChar w:fldCharType="end"/>
        </w:r>
      </w:hyperlink>
    </w:p>
    <w:p w:rsidR="000E43A2" w:rsidRDefault="000E43A2">
      <w:pPr>
        <w:pStyle w:val="32"/>
        <w:tabs>
          <w:tab w:val="right" w:leader="dot" w:pos="9679"/>
        </w:tabs>
        <w:rPr>
          <w:rFonts w:ascii="Calibri" w:hAnsi="Calibri"/>
          <w:b w:val="0"/>
          <w:noProof/>
          <w:sz w:val="22"/>
          <w:szCs w:val="22"/>
          <w:lang w:eastAsia="ru-RU"/>
        </w:rPr>
      </w:pPr>
      <w:hyperlink w:anchor="_Toc291096916" w:history="1">
        <w:r w:rsidRPr="000A2B37">
          <w:rPr>
            <w:rStyle w:val="a3"/>
            <w:bCs/>
            <w:iCs/>
            <w:noProof/>
          </w:rPr>
          <w:t>Статья 17. Порядок рассмотрения первых частей заявок на участие в Аукционе</w:t>
        </w:r>
        <w:r>
          <w:rPr>
            <w:noProof/>
            <w:webHidden/>
          </w:rPr>
          <w:tab/>
        </w:r>
        <w:r>
          <w:rPr>
            <w:noProof/>
            <w:webHidden/>
          </w:rPr>
          <w:fldChar w:fldCharType="begin"/>
        </w:r>
        <w:r>
          <w:rPr>
            <w:noProof/>
            <w:webHidden/>
          </w:rPr>
          <w:instrText xml:space="preserve"> PAGEREF _Toc291096916 \h </w:instrText>
        </w:r>
        <w:r>
          <w:rPr>
            <w:noProof/>
            <w:webHidden/>
          </w:rPr>
        </w:r>
        <w:r>
          <w:rPr>
            <w:noProof/>
            <w:webHidden/>
          </w:rPr>
          <w:fldChar w:fldCharType="separate"/>
        </w:r>
        <w:r w:rsidR="008A30AA">
          <w:rPr>
            <w:noProof/>
            <w:webHidden/>
          </w:rPr>
          <w:t>8</w:t>
        </w:r>
        <w:r>
          <w:rPr>
            <w:noProof/>
            <w:webHidden/>
          </w:rPr>
          <w:fldChar w:fldCharType="end"/>
        </w:r>
      </w:hyperlink>
    </w:p>
    <w:p w:rsidR="000E43A2" w:rsidRDefault="000E43A2">
      <w:pPr>
        <w:pStyle w:val="22"/>
        <w:tabs>
          <w:tab w:val="right" w:leader="dot" w:pos="9679"/>
        </w:tabs>
        <w:rPr>
          <w:rFonts w:ascii="Calibri" w:hAnsi="Calibri"/>
          <w:b w:val="0"/>
          <w:bCs w:val="0"/>
          <w:noProof/>
          <w:sz w:val="22"/>
          <w:lang w:eastAsia="ru-RU"/>
        </w:rPr>
      </w:pPr>
      <w:hyperlink w:anchor="_Toc291096917" w:history="1">
        <w:r w:rsidRPr="000A2B37">
          <w:rPr>
            <w:rStyle w:val="a3"/>
            <w:iCs/>
            <w:noProof/>
          </w:rPr>
          <w:t>Е. Проведение Аукциона</w:t>
        </w:r>
        <w:r>
          <w:rPr>
            <w:noProof/>
            <w:webHidden/>
          </w:rPr>
          <w:tab/>
        </w:r>
        <w:r>
          <w:rPr>
            <w:noProof/>
            <w:webHidden/>
          </w:rPr>
          <w:fldChar w:fldCharType="begin"/>
        </w:r>
        <w:r>
          <w:rPr>
            <w:noProof/>
            <w:webHidden/>
          </w:rPr>
          <w:instrText xml:space="preserve"> PAGEREF _Toc291096917 \h </w:instrText>
        </w:r>
        <w:r>
          <w:rPr>
            <w:noProof/>
            <w:webHidden/>
          </w:rPr>
        </w:r>
        <w:r>
          <w:rPr>
            <w:noProof/>
            <w:webHidden/>
          </w:rPr>
          <w:fldChar w:fldCharType="separate"/>
        </w:r>
        <w:r w:rsidR="008A30AA">
          <w:rPr>
            <w:noProof/>
            <w:webHidden/>
          </w:rPr>
          <w:t>10</w:t>
        </w:r>
        <w:r>
          <w:rPr>
            <w:noProof/>
            <w:webHidden/>
          </w:rPr>
          <w:fldChar w:fldCharType="end"/>
        </w:r>
      </w:hyperlink>
    </w:p>
    <w:p w:rsidR="000E43A2" w:rsidRDefault="000E43A2">
      <w:pPr>
        <w:pStyle w:val="32"/>
        <w:tabs>
          <w:tab w:val="right" w:leader="dot" w:pos="9679"/>
        </w:tabs>
        <w:rPr>
          <w:rFonts w:ascii="Calibri" w:hAnsi="Calibri"/>
          <w:b w:val="0"/>
          <w:noProof/>
          <w:sz w:val="22"/>
          <w:szCs w:val="22"/>
          <w:lang w:eastAsia="ru-RU"/>
        </w:rPr>
      </w:pPr>
      <w:hyperlink w:anchor="_Toc291096918" w:history="1">
        <w:r w:rsidRPr="000A2B37">
          <w:rPr>
            <w:rStyle w:val="a3"/>
            <w:bCs/>
            <w:iCs/>
            <w:noProof/>
          </w:rPr>
          <w:t>Статья 18. Общие положения</w:t>
        </w:r>
        <w:r>
          <w:rPr>
            <w:noProof/>
            <w:webHidden/>
          </w:rPr>
          <w:tab/>
        </w:r>
        <w:r>
          <w:rPr>
            <w:noProof/>
            <w:webHidden/>
          </w:rPr>
          <w:fldChar w:fldCharType="begin"/>
        </w:r>
        <w:r>
          <w:rPr>
            <w:noProof/>
            <w:webHidden/>
          </w:rPr>
          <w:instrText xml:space="preserve"> PAGEREF _Toc291096918 \h </w:instrText>
        </w:r>
        <w:r>
          <w:rPr>
            <w:noProof/>
            <w:webHidden/>
          </w:rPr>
        </w:r>
        <w:r>
          <w:rPr>
            <w:noProof/>
            <w:webHidden/>
          </w:rPr>
          <w:fldChar w:fldCharType="separate"/>
        </w:r>
        <w:r w:rsidR="008A30AA">
          <w:rPr>
            <w:noProof/>
            <w:webHidden/>
          </w:rPr>
          <w:t>10</w:t>
        </w:r>
        <w:r>
          <w:rPr>
            <w:noProof/>
            <w:webHidden/>
          </w:rPr>
          <w:fldChar w:fldCharType="end"/>
        </w:r>
      </w:hyperlink>
    </w:p>
    <w:p w:rsidR="000E43A2" w:rsidRDefault="000E43A2">
      <w:pPr>
        <w:pStyle w:val="32"/>
        <w:tabs>
          <w:tab w:val="right" w:leader="dot" w:pos="9679"/>
        </w:tabs>
        <w:rPr>
          <w:rFonts w:ascii="Calibri" w:hAnsi="Calibri"/>
          <w:b w:val="0"/>
          <w:noProof/>
          <w:sz w:val="22"/>
          <w:szCs w:val="22"/>
          <w:lang w:eastAsia="ru-RU"/>
        </w:rPr>
      </w:pPr>
      <w:hyperlink w:anchor="_Toc291096919" w:history="1">
        <w:r w:rsidRPr="000A2B37">
          <w:rPr>
            <w:rStyle w:val="a3"/>
            <w:bCs/>
            <w:iCs/>
            <w:noProof/>
          </w:rPr>
          <w:t>Статья 19. Величина понижения начальной цены контракта («Шаг аукциона»)</w:t>
        </w:r>
        <w:r>
          <w:rPr>
            <w:noProof/>
            <w:webHidden/>
          </w:rPr>
          <w:tab/>
        </w:r>
        <w:r>
          <w:rPr>
            <w:noProof/>
            <w:webHidden/>
          </w:rPr>
          <w:fldChar w:fldCharType="begin"/>
        </w:r>
        <w:r>
          <w:rPr>
            <w:noProof/>
            <w:webHidden/>
          </w:rPr>
          <w:instrText xml:space="preserve"> PAGEREF _Toc291096919 \h </w:instrText>
        </w:r>
        <w:r>
          <w:rPr>
            <w:noProof/>
            <w:webHidden/>
          </w:rPr>
        </w:r>
        <w:r>
          <w:rPr>
            <w:noProof/>
            <w:webHidden/>
          </w:rPr>
          <w:fldChar w:fldCharType="separate"/>
        </w:r>
        <w:r w:rsidR="008A30AA">
          <w:rPr>
            <w:noProof/>
            <w:webHidden/>
          </w:rPr>
          <w:t>10</w:t>
        </w:r>
        <w:r>
          <w:rPr>
            <w:noProof/>
            <w:webHidden/>
          </w:rPr>
          <w:fldChar w:fldCharType="end"/>
        </w:r>
      </w:hyperlink>
    </w:p>
    <w:p w:rsidR="000E43A2" w:rsidRDefault="000E43A2">
      <w:pPr>
        <w:pStyle w:val="32"/>
        <w:tabs>
          <w:tab w:val="right" w:leader="dot" w:pos="9679"/>
        </w:tabs>
        <w:rPr>
          <w:rFonts w:ascii="Calibri" w:hAnsi="Calibri"/>
          <w:b w:val="0"/>
          <w:noProof/>
          <w:sz w:val="22"/>
          <w:szCs w:val="22"/>
          <w:lang w:eastAsia="ru-RU"/>
        </w:rPr>
      </w:pPr>
      <w:hyperlink w:anchor="_Toc291096920" w:history="1">
        <w:r w:rsidRPr="000A2B37">
          <w:rPr>
            <w:rStyle w:val="a3"/>
            <w:bCs/>
            <w:iCs/>
            <w:noProof/>
          </w:rPr>
          <w:t>Статья 20. Порядок проведения Аукциона</w:t>
        </w:r>
        <w:r>
          <w:rPr>
            <w:noProof/>
            <w:webHidden/>
          </w:rPr>
          <w:tab/>
        </w:r>
        <w:r>
          <w:rPr>
            <w:noProof/>
            <w:webHidden/>
          </w:rPr>
          <w:fldChar w:fldCharType="begin"/>
        </w:r>
        <w:r>
          <w:rPr>
            <w:noProof/>
            <w:webHidden/>
          </w:rPr>
          <w:instrText xml:space="preserve"> PAGEREF _Toc291096920 \h </w:instrText>
        </w:r>
        <w:r>
          <w:rPr>
            <w:noProof/>
            <w:webHidden/>
          </w:rPr>
        </w:r>
        <w:r>
          <w:rPr>
            <w:noProof/>
            <w:webHidden/>
          </w:rPr>
          <w:fldChar w:fldCharType="separate"/>
        </w:r>
        <w:r w:rsidR="008A30AA">
          <w:rPr>
            <w:noProof/>
            <w:webHidden/>
          </w:rPr>
          <w:t>11</w:t>
        </w:r>
        <w:r>
          <w:rPr>
            <w:noProof/>
            <w:webHidden/>
          </w:rPr>
          <w:fldChar w:fldCharType="end"/>
        </w:r>
      </w:hyperlink>
    </w:p>
    <w:p w:rsidR="000E43A2" w:rsidRDefault="000E43A2">
      <w:pPr>
        <w:pStyle w:val="32"/>
        <w:tabs>
          <w:tab w:val="right" w:leader="dot" w:pos="9679"/>
        </w:tabs>
        <w:rPr>
          <w:rFonts w:ascii="Calibri" w:hAnsi="Calibri"/>
          <w:b w:val="0"/>
          <w:noProof/>
          <w:sz w:val="22"/>
          <w:szCs w:val="22"/>
          <w:lang w:eastAsia="ru-RU"/>
        </w:rPr>
      </w:pPr>
      <w:hyperlink w:anchor="_Toc291096921" w:history="1">
        <w:r w:rsidRPr="000A2B37">
          <w:rPr>
            <w:rStyle w:val="a3"/>
            <w:noProof/>
          </w:rPr>
          <w:t>Статья 21. Порядок рассмотрения вторых частей заявок на участие в Аукционе</w:t>
        </w:r>
        <w:r>
          <w:rPr>
            <w:noProof/>
            <w:webHidden/>
          </w:rPr>
          <w:tab/>
        </w:r>
        <w:r>
          <w:rPr>
            <w:noProof/>
            <w:webHidden/>
          </w:rPr>
          <w:fldChar w:fldCharType="begin"/>
        </w:r>
        <w:r>
          <w:rPr>
            <w:noProof/>
            <w:webHidden/>
          </w:rPr>
          <w:instrText xml:space="preserve"> PAGEREF _Toc291096921 \h </w:instrText>
        </w:r>
        <w:r>
          <w:rPr>
            <w:noProof/>
            <w:webHidden/>
          </w:rPr>
        </w:r>
        <w:r>
          <w:rPr>
            <w:noProof/>
            <w:webHidden/>
          </w:rPr>
          <w:fldChar w:fldCharType="separate"/>
        </w:r>
        <w:r w:rsidR="008A30AA">
          <w:rPr>
            <w:noProof/>
            <w:webHidden/>
          </w:rPr>
          <w:t>13</w:t>
        </w:r>
        <w:r>
          <w:rPr>
            <w:noProof/>
            <w:webHidden/>
          </w:rPr>
          <w:fldChar w:fldCharType="end"/>
        </w:r>
      </w:hyperlink>
    </w:p>
    <w:p w:rsidR="000E43A2" w:rsidRDefault="000E43A2">
      <w:pPr>
        <w:pStyle w:val="22"/>
        <w:tabs>
          <w:tab w:val="right" w:leader="dot" w:pos="9679"/>
        </w:tabs>
        <w:rPr>
          <w:rFonts w:ascii="Calibri" w:hAnsi="Calibri"/>
          <w:b w:val="0"/>
          <w:bCs w:val="0"/>
          <w:noProof/>
          <w:sz w:val="22"/>
          <w:lang w:eastAsia="ru-RU"/>
        </w:rPr>
      </w:pPr>
      <w:hyperlink w:anchor="_Toc291096922" w:history="1">
        <w:r w:rsidRPr="000A2B37">
          <w:rPr>
            <w:rStyle w:val="a3"/>
            <w:iCs/>
            <w:noProof/>
          </w:rPr>
          <w:t>Ж. Заключение государственного контракта</w:t>
        </w:r>
        <w:r>
          <w:rPr>
            <w:noProof/>
            <w:webHidden/>
          </w:rPr>
          <w:tab/>
        </w:r>
        <w:r>
          <w:rPr>
            <w:noProof/>
            <w:webHidden/>
          </w:rPr>
          <w:fldChar w:fldCharType="begin"/>
        </w:r>
        <w:r>
          <w:rPr>
            <w:noProof/>
            <w:webHidden/>
          </w:rPr>
          <w:instrText xml:space="preserve"> PAGEREF _Toc291096922 \h </w:instrText>
        </w:r>
        <w:r>
          <w:rPr>
            <w:noProof/>
            <w:webHidden/>
          </w:rPr>
        </w:r>
        <w:r>
          <w:rPr>
            <w:noProof/>
            <w:webHidden/>
          </w:rPr>
          <w:fldChar w:fldCharType="separate"/>
        </w:r>
        <w:r w:rsidR="008A30AA">
          <w:rPr>
            <w:noProof/>
            <w:webHidden/>
          </w:rPr>
          <w:t>15</w:t>
        </w:r>
        <w:r>
          <w:rPr>
            <w:noProof/>
            <w:webHidden/>
          </w:rPr>
          <w:fldChar w:fldCharType="end"/>
        </w:r>
      </w:hyperlink>
    </w:p>
    <w:p w:rsidR="000E43A2" w:rsidRDefault="000E43A2">
      <w:pPr>
        <w:pStyle w:val="32"/>
        <w:tabs>
          <w:tab w:val="right" w:leader="dot" w:pos="9679"/>
        </w:tabs>
        <w:rPr>
          <w:rFonts w:ascii="Calibri" w:hAnsi="Calibri"/>
          <w:b w:val="0"/>
          <w:noProof/>
          <w:sz w:val="22"/>
          <w:szCs w:val="22"/>
          <w:lang w:eastAsia="ru-RU"/>
        </w:rPr>
      </w:pPr>
      <w:hyperlink w:anchor="_Toc291096923" w:history="1">
        <w:r w:rsidRPr="000A2B37">
          <w:rPr>
            <w:rStyle w:val="a3"/>
            <w:iCs/>
            <w:noProof/>
          </w:rPr>
          <w:t>Статья 22. Порядок з</w:t>
        </w:r>
        <w:r w:rsidRPr="000A2B37">
          <w:rPr>
            <w:rStyle w:val="a3"/>
            <w:bCs/>
            <w:iCs/>
            <w:noProof/>
          </w:rPr>
          <w:t>аключения Государственного контракта</w:t>
        </w:r>
        <w:r>
          <w:rPr>
            <w:noProof/>
            <w:webHidden/>
          </w:rPr>
          <w:tab/>
        </w:r>
        <w:r>
          <w:rPr>
            <w:noProof/>
            <w:webHidden/>
          </w:rPr>
          <w:fldChar w:fldCharType="begin"/>
        </w:r>
        <w:r>
          <w:rPr>
            <w:noProof/>
            <w:webHidden/>
          </w:rPr>
          <w:instrText xml:space="preserve"> PAGEREF _Toc291096923 \h </w:instrText>
        </w:r>
        <w:r>
          <w:rPr>
            <w:noProof/>
            <w:webHidden/>
          </w:rPr>
        </w:r>
        <w:r>
          <w:rPr>
            <w:noProof/>
            <w:webHidden/>
          </w:rPr>
          <w:fldChar w:fldCharType="separate"/>
        </w:r>
        <w:r w:rsidR="008A30AA">
          <w:rPr>
            <w:noProof/>
            <w:webHidden/>
          </w:rPr>
          <w:t>15</w:t>
        </w:r>
        <w:r>
          <w:rPr>
            <w:noProof/>
            <w:webHidden/>
          </w:rPr>
          <w:fldChar w:fldCharType="end"/>
        </w:r>
      </w:hyperlink>
    </w:p>
    <w:p w:rsidR="000E43A2" w:rsidRDefault="000E43A2">
      <w:pPr>
        <w:pStyle w:val="32"/>
        <w:tabs>
          <w:tab w:val="right" w:leader="dot" w:pos="9679"/>
        </w:tabs>
        <w:rPr>
          <w:rFonts w:ascii="Calibri" w:hAnsi="Calibri"/>
          <w:b w:val="0"/>
          <w:noProof/>
          <w:sz w:val="22"/>
          <w:szCs w:val="22"/>
          <w:lang w:eastAsia="ru-RU"/>
        </w:rPr>
      </w:pPr>
      <w:hyperlink w:anchor="_Toc291096924" w:history="1">
        <w:r w:rsidRPr="000A2B37">
          <w:rPr>
            <w:rStyle w:val="a3"/>
            <w:noProof/>
          </w:rPr>
          <w:t>Статья 23. Обеспечение испол</w:t>
        </w:r>
        <w:r w:rsidRPr="000A2B37">
          <w:rPr>
            <w:rStyle w:val="a3"/>
            <w:noProof/>
          </w:rPr>
          <w:t>н</w:t>
        </w:r>
        <w:r w:rsidRPr="000A2B37">
          <w:rPr>
            <w:rStyle w:val="a3"/>
            <w:noProof/>
          </w:rPr>
          <w:t>ения Государственного контракта (далее –Контракт)</w:t>
        </w:r>
        <w:r>
          <w:rPr>
            <w:noProof/>
            <w:webHidden/>
          </w:rPr>
          <w:tab/>
        </w:r>
        <w:r>
          <w:rPr>
            <w:noProof/>
            <w:webHidden/>
          </w:rPr>
          <w:fldChar w:fldCharType="begin"/>
        </w:r>
        <w:r>
          <w:rPr>
            <w:noProof/>
            <w:webHidden/>
          </w:rPr>
          <w:instrText xml:space="preserve"> PAGEREF _Toc291096924 \h </w:instrText>
        </w:r>
        <w:r>
          <w:rPr>
            <w:noProof/>
            <w:webHidden/>
          </w:rPr>
        </w:r>
        <w:r>
          <w:rPr>
            <w:noProof/>
            <w:webHidden/>
          </w:rPr>
          <w:fldChar w:fldCharType="separate"/>
        </w:r>
        <w:r w:rsidR="008A30AA">
          <w:rPr>
            <w:noProof/>
            <w:webHidden/>
          </w:rPr>
          <w:t>18</w:t>
        </w:r>
        <w:r>
          <w:rPr>
            <w:noProof/>
            <w:webHidden/>
          </w:rPr>
          <w:fldChar w:fldCharType="end"/>
        </w:r>
      </w:hyperlink>
    </w:p>
    <w:p w:rsidR="000E43A2" w:rsidRDefault="000E43A2">
      <w:pPr>
        <w:pStyle w:val="17"/>
        <w:tabs>
          <w:tab w:val="right" w:leader="dot" w:pos="9679"/>
        </w:tabs>
        <w:rPr>
          <w:rFonts w:ascii="Calibri" w:hAnsi="Calibri"/>
          <w:b w:val="0"/>
          <w:bCs w:val="0"/>
          <w:iCs w:val="0"/>
          <w:noProof/>
          <w:sz w:val="22"/>
          <w:szCs w:val="22"/>
          <w:lang w:eastAsia="ru-RU"/>
        </w:rPr>
      </w:pPr>
      <w:hyperlink w:anchor="_Toc291096925" w:history="1">
        <w:r w:rsidRPr="000A2B37">
          <w:rPr>
            <w:rStyle w:val="a3"/>
            <w:noProof/>
          </w:rPr>
          <w:t>РАЗДЕЛ II. ИНФОР</w:t>
        </w:r>
        <w:r w:rsidRPr="000A2B37">
          <w:rPr>
            <w:rStyle w:val="a3"/>
            <w:noProof/>
          </w:rPr>
          <w:t>М</w:t>
        </w:r>
        <w:r w:rsidRPr="000A2B37">
          <w:rPr>
            <w:rStyle w:val="a3"/>
            <w:noProof/>
          </w:rPr>
          <w:t>А</w:t>
        </w:r>
        <w:r w:rsidRPr="000A2B37">
          <w:rPr>
            <w:rStyle w:val="a3"/>
            <w:noProof/>
          </w:rPr>
          <w:t>Ц</w:t>
        </w:r>
        <w:r w:rsidRPr="000A2B37">
          <w:rPr>
            <w:rStyle w:val="a3"/>
            <w:noProof/>
          </w:rPr>
          <w:t>И</w:t>
        </w:r>
        <w:r w:rsidRPr="000A2B37">
          <w:rPr>
            <w:rStyle w:val="a3"/>
            <w:noProof/>
          </w:rPr>
          <w:t>О</w:t>
        </w:r>
        <w:r w:rsidRPr="000A2B37">
          <w:rPr>
            <w:rStyle w:val="a3"/>
            <w:noProof/>
          </w:rPr>
          <w:t>Н</w:t>
        </w:r>
        <w:r w:rsidRPr="000A2B37">
          <w:rPr>
            <w:rStyle w:val="a3"/>
            <w:noProof/>
          </w:rPr>
          <w:t>Н</w:t>
        </w:r>
        <w:r w:rsidRPr="000A2B37">
          <w:rPr>
            <w:rStyle w:val="a3"/>
            <w:noProof/>
          </w:rPr>
          <w:t>А</w:t>
        </w:r>
        <w:r w:rsidRPr="000A2B37">
          <w:rPr>
            <w:rStyle w:val="a3"/>
            <w:noProof/>
          </w:rPr>
          <w:t>Я</w:t>
        </w:r>
        <w:r w:rsidRPr="000A2B37">
          <w:rPr>
            <w:rStyle w:val="a3"/>
            <w:noProof/>
          </w:rPr>
          <w:t xml:space="preserve"> КАРТА ИУРЗ</w:t>
        </w:r>
        <w:r>
          <w:rPr>
            <w:noProof/>
            <w:webHidden/>
          </w:rPr>
          <w:tab/>
        </w:r>
        <w:r>
          <w:rPr>
            <w:noProof/>
            <w:webHidden/>
          </w:rPr>
          <w:fldChar w:fldCharType="begin"/>
        </w:r>
        <w:r>
          <w:rPr>
            <w:noProof/>
            <w:webHidden/>
          </w:rPr>
          <w:instrText xml:space="preserve"> PAGEREF _Toc291096925 \h </w:instrText>
        </w:r>
        <w:r>
          <w:rPr>
            <w:noProof/>
            <w:webHidden/>
          </w:rPr>
        </w:r>
        <w:r>
          <w:rPr>
            <w:noProof/>
            <w:webHidden/>
          </w:rPr>
          <w:fldChar w:fldCharType="separate"/>
        </w:r>
        <w:r w:rsidR="008A30AA">
          <w:rPr>
            <w:noProof/>
            <w:webHidden/>
          </w:rPr>
          <w:t>19</w:t>
        </w:r>
        <w:r>
          <w:rPr>
            <w:noProof/>
            <w:webHidden/>
          </w:rPr>
          <w:fldChar w:fldCharType="end"/>
        </w:r>
      </w:hyperlink>
    </w:p>
    <w:p w:rsidR="000E43A2" w:rsidRDefault="000E43A2">
      <w:pPr>
        <w:pStyle w:val="17"/>
        <w:tabs>
          <w:tab w:val="right" w:leader="dot" w:pos="9679"/>
        </w:tabs>
        <w:rPr>
          <w:rFonts w:ascii="Calibri" w:hAnsi="Calibri"/>
          <w:b w:val="0"/>
          <w:bCs w:val="0"/>
          <w:iCs w:val="0"/>
          <w:noProof/>
          <w:sz w:val="22"/>
          <w:szCs w:val="22"/>
          <w:lang w:eastAsia="ru-RU"/>
        </w:rPr>
      </w:pPr>
      <w:hyperlink w:anchor="_Toc291096927" w:history="1">
        <w:r w:rsidRPr="000A2B37">
          <w:rPr>
            <w:rStyle w:val="a3"/>
            <w:noProof/>
          </w:rPr>
          <w:t>РАЗДЕЛ I</w:t>
        </w:r>
        <w:r w:rsidRPr="000A2B37">
          <w:rPr>
            <w:rStyle w:val="a3"/>
            <w:noProof/>
            <w:lang w:val="en-US"/>
          </w:rPr>
          <w:t>II</w:t>
        </w:r>
        <w:r w:rsidRPr="000A2B37">
          <w:rPr>
            <w:rStyle w:val="a3"/>
            <w:noProof/>
          </w:rPr>
          <w:t>. ПРОЕКТ ГОСУДАРСТВ</w:t>
        </w:r>
        <w:r w:rsidRPr="000A2B37">
          <w:rPr>
            <w:rStyle w:val="a3"/>
            <w:noProof/>
          </w:rPr>
          <w:t>Е</w:t>
        </w:r>
        <w:r w:rsidRPr="000A2B37">
          <w:rPr>
            <w:rStyle w:val="a3"/>
            <w:noProof/>
          </w:rPr>
          <w:t>ННОГО КОНТРАКТА</w:t>
        </w:r>
        <w:r>
          <w:rPr>
            <w:noProof/>
            <w:webHidden/>
          </w:rPr>
          <w:tab/>
        </w:r>
        <w:r>
          <w:rPr>
            <w:noProof/>
            <w:webHidden/>
          </w:rPr>
          <w:fldChar w:fldCharType="begin"/>
        </w:r>
        <w:r>
          <w:rPr>
            <w:noProof/>
            <w:webHidden/>
          </w:rPr>
          <w:instrText xml:space="preserve"> PAGEREF _Toc291096927 \h </w:instrText>
        </w:r>
        <w:r>
          <w:rPr>
            <w:noProof/>
            <w:webHidden/>
          </w:rPr>
        </w:r>
        <w:r>
          <w:rPr>
            <w:noProof/>
            <w:webHidden/>
          </w:rPr>
          <w:fldChar w:fldCharType="separate"/>
        </w:r>
        <w:r w:rsidR="008A30AA">
          <w:rPr>
            <w:noProof/>
            <w:webHidden/>
          </w:rPr>
          <w:t>26</w:t>
        </w:r>
        <w:r>
          <w:rPr>
            <w:noProof/>
            <w:webHidden/>
          </w:rPr>
          <w:fldChar w:fldCharType="end"/>
        </w:r>
      </w:hyperlink>
    </w:p>
    <w:p w:rsidR="000E43A2" w:rsidRDefault="000E43A2">
      <w:pPr>
        <w:pStyle w:val="22"/>
        <w:tabs>
          <w:tab w:val="right" w:leader="dot" w:pos="9679"/>
        </w:tabs>
        <w:rPr>
          <w:rFonts w:ascii="Calibri" w:hAnsi="Calibri"/>
          <w:b w:val="0"/>
          <w:bCs w:val="0"/>
          <w:noProof/>
          <w:sz w:val="22"/>
          <w:lang w:eastAsia="ru-RU"/>
        </w:rPr>
      </w:pPr>
      <w:hyperlink w:anchor="_Toc291096928" w:history="1">
        <w:r w:rsidRPr="000A2B37">
          <w:rPr>
            <w:rStyle w:val="a3"/>
            <w:i/>
            <w:noProof/>
          </w:rPr>
          <w:t>ФОРМА.1 ОБЩИЕ СВЕДЕНИЯ ОБ УЧАСТНИКЕ РАЗМЕЩЕНИЯ ЗАКАЗА, ПОДАЮЩЕМ ЗАЯВКУ НА УЧАСТИЕ В АУКЦИОНЕ</w:t>
        </w:r>
        <w:r w:rsidR="00C41466">
          <w:rPr>
            <w:rStyle w:val="a3"/>
            <w:i/>
            <w:noProof/>
          </w:rPr>
          <w:t>..</w:t>
        </w:r>
        <w:r>
          <w:rPr>
            <w:noProof/>
            <w:webHidden/>
          </w:rPr>
          <w:tab/>
        </w:r>
        <w:r>
          <w:rPr>
            <w:noProof/>
            <w:webHidden/>
          </w:rPr>
          <w:fldChar w:fldCharType="begin"/>
        </w:r>
        <w:r>
          <w:rPr>
            <w:noProof/>
            <w:webHidden/>
          </w:rPr>
          <w:instrText xml:space="preserve"> PAGEREF _Toc291096928 \h </w:instrText>
        </w:r>
        <w:r>
          <w:rPr>
            <w:noProof/>
            <w:webHidden/>
          </w:rPr>
        </w:r>
        <w:r>
          <w:rPr>
            <w:noProof/>
            <w:webHidden/>
          </w:rPr>
          <w:fldChar w:fldCharType="separate"/>
        </w:r>
        <w:r w:rsidR="008A30AA">
          <w:rPr>
            <w:noProof/>
            <w:webHidden/>
          </w:rPr>
          <w:t>44</w:t>
        </w:r>
        <w:r>
          <w:rPr>
            <w:noProof/>
            <w:webHidden/>
          </w:rPr>
          <w:fldChar w:fldCharType="end"/>
        </w:r>
      </w:hyperlink>
    </w:p>
    <w:p w:rsidR="000E43A2" w:rsidRDefault="000E43A2">
      <w:pPr>
        <w:pStyle w:val="22"/>
        <w:tabs>
          <w:tab w:val="right" w:leader="dot" w:pos="9679"/>
        </w:tabs>
        <w:rPr>
          <w:rFonts w:ascii="Calibri" w:hAnsi="Calibri"/>
          <w:b w:val="0"/>
          <w:bCs w:val="0"/>
          <w:noProof/>
          <w:sz w:val="22"/>
          <w:lang w:eastAsia="ru-RU"/>
        </w:rPr>
      </w:pPr>
      <w:hyperlink w:anchor="_Toc291096929" w:history="1">
        <w:r w:rsidRPr="000A2B37">
          <w:rPr>
            <w:rStyle w:val="a3"/>
            <w:i/>
            <w:noProof/>
          </w:rPr>
          <w:t>ФОРМА 2</w:t>
        </w:r>
        <w:r w:rsidRPr="000A2B37">
          <w:rPr>
            <w:rStyle w:val="a3"/>
            <w:caps/>
            <w:noProof/>
          </w:rPr>
          <w:t xml:space="preserve">. </w:t>
        </w:r>
        <w:r w:rsidRPr="000A2B37">
          <w:rPr>
            <w:rStyle w:val="a3"/>
            <w:i/>
            <w:caps/>
            <w:noProof/>
          </w:rPr>
          <w:t>согласие УЧАСТНИКА РАЗМЕЩЕНИЯ ЗАКАЗА на ВЫПОЛНЕНИЕ РАБОТ (ОКАЗАНИЕ УСЛУГ)</w:t>
        </w:r>
        <w:r w:rsidRPr="000A2B37">
          <w:rPr>
            <w:rStyle w:val="a3"/>
            <w:noProof/>
          </w:rPr>
          <w:t xml:space="preserve"> </w:t>
        </w:r>
        <w:r w:rsidRPr="000A2B37">
          <w:rPr>
            <w:rStyle w:val="a3"/>
            <w:i/>
            <w:caps/>
            <w:noProof/>
          </w:rPr>
          <w:t>на условиях, предусмотренных документацией об Аукционе</w:t>
        </w:r>
        <w:r>
          <w:rPr>
            <w:noProof/>
            <w:webHidden/>
          </w:rPr>
          <w:tab/>
        </w:r>
        <w:r>
          <w:rPr>
            <w:noProof/>
            <w:webHidden/>
          </w:rPr>
          <w:fldChar w:fldCharType="begin"/>
        </w:r>
        <w:r>
          <w:rPr>
            <w:noProof/>
            <w:webHidden/>
          </w:rPr>
          <w:instrText xml:space="preserve"> PAGEREF _Toc291096929 \h </w:instrText>
        </w:r>
        <w:r>
          <w:rPr>
            <w:noProof/>
            <w:webHidden/>
          </w:rPr>
        </w:r>
        <w:r>
          <w:rPr>
            <w:noProof/>
            <w:webHidden/>
          </w:rPr>
          <w:fldChar w:fldCharType="separate"/>
        </w:r>
        <w:r w:rsidR="008A30AA">
          <w:rPr>
            <w:noProof/>
            <w:webHidden/>
          </w:rPr>
          <w:t>45</w:t>
        </w:r>
        <w:r>
          <w:rPr>
            <w:noProof/>
            <w:webHidden/>
          </w:rPr>
          <w:fldChar w:fldCharType="end"/>
        </w:r>
      </w:hyperlink>
    </w:p>
    <w:p w:rsidR="00ED671A" w:rsidRDefault="001D6B47" w:rsidP="00653552">
      <w:pPr>
        <w:pStyle w:val="17"/>
        <w:tabs>
          <w:tab w:val="right" w:leader="dot" w:pos="9637"/>
        </w:tabs>
        <w:rPr>
          <w:lang w:val="en-US"/>
        </w:rPr>
      </w:pPr>
      <w:r>
        <w:fldChar w:fldCharType="end"/>
      </w:r>
    </w:p>
    <w:p w:rsidR="00CD7CC0" w:rsidRPr="004F72BC" w:rsidRDefault="004963FB" w:rsidP="00653552">
      <w:pPr>
        <w:pStyle w:val="17"/>
        <w:tabs>
          <w:tab w:val="right" w:leader="dot" w:pos="9637"/>
        </w:tabs>
      </w:pPr>
      <w:r>
        <w:br w:type="page"/>
      </w:r>
    </w:p>
    <w:p w:rsidR="00A901C1" w:rsidRDefault="00A901C1" w:rsidP="00CD7CC0">
      <w:pPr>
        <w:pStyle w:val="2"/>
        <w:rPr>
          <w:bCs/>
          <w:sz w:val="24"/>
          <w:szCs w:val="24"/>
        </w:rPr>
      </w:pPr>
      <w:bookmarkStart w:id="4" w:name="_Toc213763215"/>
      <w:bookmarkStart w:id="5" w:name="_Toc221528678"/>
      <w:bookmarkStart w:id="6" w:name="_Toc291096894"/>
      <w:r w:rsidRPr="00BD65EC">
        <w:rPr>
          <w:bCs/>
          <w:sz w:val="24"/>
          <w:szCs w:val="24"/>
        </w:rPr>
        <w:t xml:space="preserve">РАЗДЕЛ </w:t>
      </w:r>
      <w:r w:rsidRPr="00BD65EC">
        <w:rPr>
          <w:bCs/>
          <w:sz w:val="24"/>
          <w:szCs w:val="24"/>
          <w:lang w:val="en-US"/>
        </w:rPr>
        <w:t>I</w:t>
      </w:r>
      <w:r w:rsidRPr="00BD65EC">
        <w:rPr>
          <w:bCs/>
          <w:sz w:val="24"/>
          <w:szCs w:val="24"/>
        </w:rPr>
        <w:t>. ИНСТРУКЦИЯ УЧАСТНИКАМ РАЗМЕЩЕНИЯ ЗАКАЗА (ИУРЗ)</w:t>
      </w:r>
      <w:bookmarkEnd w:id="4"/>
      <w:bookmarkEnd w:id="5"/>
      <w:bookmarkEnd w:id="6"/>
    </w:p>
    <w:p w:rsidR="00A901C1" w:rsidRPr="005E4B99" w:rsidRDefault="00A901C1" w:rsidP="005E4B99"/>
    <w:p w:rsidR="005E4B99" w:rsidRPr="005E4B99" w:rsidRDefault="005E4B99" w:rsidP="005E4B99"/>
    <w:p w:rsidR="00EB56D1" w:rsidRPr="001D6B47" w:rsidRDefault="00EB56D1" w:rsidP="00CD7CC0">
      <w:pPr>
        <w:pStyle w:val="2"/>
        <w:rPr>
          <w:sz w:val="28"/>
          <w:szCs w:val="28"/>
        </w:rPr>
      </w:pPr>
      <w:bookmarkStart w:id="7" w:name="_Toc291096895"/>
      <w:r w:rsidRPr="001D6B47">
        <w:rPr>
          <w:sz w:val="28"/>
          <w:szCs w:val="28"/>
        </w:rPr>
        <w:t xml:space="preserve">А. </w:t>
      </w:r>
      <w:r w:rsidR="009029B5" w:rsidRPr="001D6B47">
        <w:rPr>
          <w:sz w:val="28"/>
          <w:szCs w:val="28"/>
        </w:rPr>
        <w:t>Введение</w:t>
      </w:r>
      <w:bookmarkEnd w:id="7"/>
      <w:r w:rsidRPr="001D6B47">
        <w:rPr>
          <w:sz w:val="28"/>
          <w:szCs w:val="28"/>
        </w:rPr>
        <w:t xml:space="preserve"> </w:t>
      </w:r>
    </w:p>
    <w:p w:rsidR="00EB56D1" w:rsidRDefault="00EB56D1">
      <w:pPr>
        <w:widowControl w:val="0"/>
        <w:autoSpaceDE w:val="0"/>
        <w:rPr>
          <w:spacing w:val="-8"/>
          <w:sz w:val="24"/>
        </w:rPr>
      </w:pPr>
    </w:p>
    <w:p w:rsidR="005E4B99" w:rsidRPr="00040DDC" w:rsidRDefault="005E4B99">
      <w:pPr>
        <w:widowControl w:val="0"/>
        <w:autoSpaceDE w:val="0"/>
        <w:rPr>
          <w:spacing w:val="-8"/>
          <w:sz w:val="24"/>
        </w:rPr>
      </w:pPr>
    </w:p>
    <w:p w:rsidR="007E51B5" w:rsidRDefault="007E51B5" w:rsidP="001D6B47">
      <w:pPr>
        <w:pStyle w:val="3"/>
        <w:rPr>
          <w:b/>
          <w:sz w:val="24"/>
          <w:szCs w:val="24"/>
        </w:rPr>
      </w:pPr>
      <w:bookmarkStart w:id="8" w:name="_Toc190148739"/>
      <w:bookmarkStart w:id="9" w:name="_Toc291096896"/>
      <w:r w:rsidRPr="00127DA4">
        <w:rPr>
          <w:b/>
          <w:sz w:val="24"/>
          <w:szCs w:val="24"/>
        </w:rPr>
        <w:t xml:space="preserve">Статья 1. Вид и предмет </w:t>
      </w:r>
      <w:r w:rsidR="00E20173">
        <w:rPr>
          <w:b/>
          <w:sz w:val="24"/>
          <w:szCs w:val="24"/>
        </w:rPr>
        <w:t xml:space="preserve">открытого </w:t>
      </w:r>
      <w:r w:rsidR="003F57F4">
        <w:rPr>
          <w:b/>
          <w:sz w:val="24"/>
          <w:szCs w:val="24"/>
        </w:rPr>
        <w:t>а</w:t>
      </w:r>
      <w:r>
        <w:rPr>
          <w:b/>
          <w:sz w:val="24"/>
          <w:szCs w:val="24"/>
        </w:rPr>
        <w:t>укциона</w:t>
      </w:r>
      <w:r w:rsidR="008931DC" w:rsidRPr="008931DC">
        <w:t xml:space="preserve"> </w:t>
      </w:r>
      <w:r w:rsidR="008931DC" w:rsidRPr="008931DC">
        <w:rPr>
          <w:b/>
          <w:sz w:val="24"/>
          <w:szCs w:val="24"/>
        </w:rPr>
        <w:t>в электронной форме</w:t>
      </w:r>
      <w:r w:rsidRPr="00127DA4">
        <w:rPr>
          <w:b/>
          <w:sz w:val="24"/>
          <w:szCs w:val="24"/>
        </w:rPr>
        <w:t xml:space="preserve">. Место, условия и сроки </w:t>
      </w:r>
      <w:r w:rsidR="003044DC">
        <w:rPr>
          <w:b/>
          <w:sz w:val="24"/>
          <w:szCs w:val="24"/>
        </w:rPr>
        <w:t>выполнения</w:t>
      </w:r>
      <w:r>
        <w:rPr>
          <w:b/>
          <w:sz w:val="24"/>
          <w:szCs w:val="24"/>
        </w:rPr>
        <w:t xml:space="preserve"> </w:t>
      </w:r>
      <w:r w:rsidR="003044DC">
        <w:rPr>
          <w:b/>
          <w:sz w:val="24"/>
          <w:szCs w:val="24"/>
        </w:rPr>
        <w:t>работ (оказания услуг)</w:t>
      </w:r>
      <w:bookmarkEnd w:id="8"/>
      <w:bookmarkEnd w:id="9"/>
    </w:p>
    <w:p w:rsidR="00EB56D1" w:rsidRPr="00040DDC" w:rsidRDefault="00EB56D1" w:rsidP="007E51B5">
      <w:pPr>
        <w:tabs>
          <w:tab w:val="left" w:pos="3617"/>
        </w:tabs>
        <w:jc w:val="both"/>
        <w:rPr>
          <w:spacing w:val="-8"/>
          <w:sz w:val="24"/>
        </w:rPr>
      </w:pPr>
    </w:p>
    <w:p w:rsidR="007E51B5" w:rsidRPr="00127DA4" w:rsidRDefault="007E51B5" w:rsidP="008931DC">
      <w:pPr>
        <w:pStyle w:val="35"/>
        <w:numPr>
          <w:ilvl w:val="2"/>
          <w:numId w:val="0"/>
        </w:numPr>
        <w:tabs>
          <w:tab w:val="num" w:pos="227"/>
          <w:tab w:val="num" w:pos="1080"/>
        </w:tabs>
        <w:ind w:firstLine="567"/>
        <w:rPr>
          <w:szCs w:val="24"/>
        </w:rPr>
      </w:pPr>
      <w:r w:rsidRPr="00127DA4">
        <w:rPr>
          <w:szCs w:val="24"/>
        </w:rPr>
        <w:t xml:space="preserve">1.1. Размещение заказа на </w:t>
      </w:r>
      <w:r w:rsidR="00541E19">
        <w:rPr>
          <w:szCs w:val="24"/>
        </w:rPr>
        <w:t>выполнение работ (оказание услуг)</w:t>
      </w:r>
      <w:r w:rsidRPr="00127DA4">
        <w:rPr>
          <w:szCs w:val="24"/>
        </w:rPr>
        <w:t>, информ</w:t>
      </w:r>
      <w:r w:rsidRPr="00127DA4">
        <w:rPr>
          <w:szCs w:val="24"/>
        </w:rPr>
        <w:t>а</w:t>
      </w:r>
      <w:r w:rsidRPr="00127DA4">
        <w:rPr>
          <w:szCs w:val="24"/>
        </w:rPr>
        <w:t>ция о котор</w:t>
      </w:r>
      <w:r>
        <w:rPr>
          <w:szCs w:val="24"/>
        </w:rPr>
        <w:t>ом</w:t>
      </w:r>
      <w:r w:rsidR="00DD62F4">
        <w:rPr>
          <w:szCs w:val="24"/>
        </w:rPr>
        <w:t xml:space="preserve"> содержится в пункте 1.1. И</w:t>
      </w:r>
      <w:r w:rsidRPr="00127DA4">
        <w:rPr>
          <w:szCs w:val="24"/>
        </w:rPr>
        <w:t>нформационной карты ИУРЗ и которы</w:t>
      </w:r>
      <w:r>
        <w:rPr>
          <w:szCs w:val="24"/>
        </w:rPr>
        <w:t>й</w:t>
      </w:r>
      <w:r w:rsidRPr="00127DA4">
        <w:rPr>
          <w:szCs w:val="24"/>
        </w:rPr>
        <w:t xml:space="preserve"> явля</w:t>
      </w:r>
      <w:r>
        <w:rPr>
          <w:szCs w:val="24"/>
        </w:rPr>
        <w:t>е</w:t>
      </w:r>
      <w:r w:rsidRPr="00127DA4">
        <w:rPr>
          <w:szCs w:val="24"/>
        </w:rPr>
        <w:t xml:space="preserve">тся предметом настоящего </w:t>
      </w:r>
      <w:r w:rsidR="003F57F4">
        <w:rPr>
          <w:szCs w:val="24"/>
        </w:rPr>
        <w:t>а</w:t>
      </w:r>
      <w:r>
        <w:rPr>
          <w:szCs w:val="24"/>
        </w:rPr>
        <w:t>укциона</w:t>
      </w:r>
      <w:r w:rsidR="003F57F4">
        <w:rPr>
          <w:szCs w:val="24"/>
        </w:rPr>
        <w:t xml:space="preserve"> </w:t>
      </w:r>
      <w:r w:rsidR="008931DC" w:rsidRPr="008931DC">
        <w:rPr>
          <w:szCs w:val="24"/>
        </w:rPr>
        <w:t xml:space="preserve">в электронной форме </w:t>
      </w:r>
      <w:r w:rsidR="003F57F4">
        <w:rPr>
          <w:szCs w:val="24"/>
        </w:rPr>
        <w:t>(далее – Аукцион)</w:t>
      </w:r>
      <w:r w:rsidRPr="00127DA4">
        <w:rPr>
          <w:szCs w:val="24"/>
        </w:rPr>
        <w:t>, осуществляется в соответствии с процед</w:t>
      </w:r>
      <w:r w:rsidRPr="00127DA4">
        <w:rPr>
          <w:szCs w:val="24"/>
        </w:rPr>
        <w:t>у</w:t>
      </w:r>
      <w:r w:rsidRPr="00127DA4">
        <w:rPr>
          <w:szCs w:val="24"/>
        </w:rPr>
        <w:t xml:space="preserve">рами и условиями, предусмотренными </w:t>
      </w:r>
      <w:r w:rsidR="009F66AF">
        <w:rPr>
          <w:szCs w:val="24"/>
        </w:rPr>
        <w:t xml:space="preserve">настоящей </w:t>
      </w:r>
      <w:r>
        <w:rPr>
          <w:szCs w:val="24"/>
        </w:rPr>
        <w:t xml:space="preserve">документацией об </w:t>
      </w:r>
      <w:r w:rsidR="00B757CA">
        <w:rPr>
          <w:szCs w:val="24"/>
        </w:rPr>
        <w:t>А</w:t>
      </w:r>
      <w:r>
        <w:rPr>
          <w:szCs w:val="24"/>
        </w:rPr>
        <w:t>укционе</w:t>
      </w:r>
      <w:r w:rsidR="00855E3C">
        <w:rPr>
          <w:szCs w:val="24"/>
        </w:rPr>
        <w:t>.</w:t>
      </w:r>
      <w:r w:rsidR="008931DC">
        <w:rPr>
          <w:szCs w:val="24"/>
        </w:rPr>
        <w:t xml:space="preserve"> П</w:t>
      </w:r>
      <w:r w:rsidR="008931DC" w:rsidRPr="008931DC">
        <w:rPr>
          <w:szCs w:val="24"/>
        </w:rPr>
        <w:t xml:space="preserve">од открытым аукционом в электронной форме на право заключить государственный </w:t>
      </w:r>
      <w:r w:rsidR="003B2DBD">
        <w:rPr>
          <w:szCs w:val="24"/>
        </w:rPr>
        <w:t xml:space="preserve">контракт </w:t>
      </w:r>
      <w:r w:rsidR="008931DC" w:rsidRPr="008931DC">
        <w:rPr>
          <w:szCs w:val="24"/>
        </w:rPr>
        <w:t>понимается открытый аукцион, проведение которого обеспечивается оператором электронной площадки на сайте в сети Интернет.</w:t>
      </w:r>
      <w:r w:rsidR="00F56A05" w:rsidRPr="00F56A05">
        <w:t xml:space="preserve"> </w:t>
      </w:r>
    </w:p>
    <w:p w:rsidR="007E51B5" w:rsidRPr="00127DA4" w:rsidRDefault="007E51B5" w:rsidP="007E51B5">
      <w:pPr>
        <w:pStyle w:val="3---"/>
        <w:spacing w:before="0" w:after="0"/>
        <w:ind w:firstLine="567"/>
      </w:pPr>
      <w:r w:rsidRPr="009F66AF">
        <w:t xml:space="preserve">1.2. </w:t>
      </w:r>
      <w:r w:rsidR="009F66AF" w:rsidRPr="00D740CC">
        <w:t>Участник</w:t>
      </w:r>
      <w:r w:rsidR="009F66AF">
        <w:t xml:space="preserve">, с которым по итогам проведения </w:t>
      </w:r>
      <w:r w:rsidR="007B5204">
        <w:t>А</w:t>
      </w:r>
      <w:r w:rsidR="00955BEC">
        <w:t>укциона будет заключен Г</w:t>
      </w:r>
      <w:r w:rsidR="009F66AF">
        <w:t xml:space="preserve">осударственный контракт, </w:t>
      </w:r>
      <w:r w:rsidRPr="00D740CC">
        <w:t xml:space="preserve">должен будет </w:t>
      </w:r>
      <w:r w:rsidR="003044DC">
        <w:t>выполнить</w:t>
      </w:r>
      <w:r>
        <w:t xml:space="preserve"> </w:t>
      </w:r>
      <w:r w:rsidR="00A4740C">
        <w:t xml:space="preserve">работы </w:t>
      </w:r>
      <w:r w:rsidR="003044DC">
        <w:t xml:space="preserve">(оказать </w:t>
      </w:r>
      <w:r w:rsidR="00A4740C">
        <w:t>услуги</w:t>
      </w:r>
      <w:r w:rsidR="003044DC">
        <w:t xml:space="preserve">), </w:t>
      </w:r>
      <w:r w:rsidR="00A4740C">
        <w:t>являющие</w:t>
      </w:r>
      <w:r w:rsidR="00A4740C" w:rsidRPr="00D740CC">
        <w:t xml:space="preserve">ся </w:t>
      </w:r>
      <w:r w:rsidRPr="00D740CC">
        <w:t xml:space="preserve">предметом </w:t>
      </w:r>
      <w:r>
        <w:t>аукциона</w:t>
      </w:r>
      <w:r w:rsidRPr="00D740CC">
        <w:t xml:space="preserve">, в </w:t>
      </w:r>
      <w:r w:rsidR="00A4740C" w:rsidRPr="00D740CC">
        <w:t>мест</w:t>
      </w:r>
      <w:r w:rsidR="00A4740C">
        <w:t>е</w:t>
      </w:r>
      <w:r w:rsidR="00A4740C" w:rsidRPr="00D740CC">
        <w:t xml:space="preserve"> </w:t>
      </w:r>
      <w:r w:rsidRPr="00D740CC">
        <w:t>и в течение</w:t>
      </w:r>
      <w:r w:rsidR="00031F95">
        <w:t xml:space="preserve"> </w:t>
      </w:r>
      <w:r w:rsidR="00736990">
        <w:t>срока</w:t>
      </w:r>
      <w:r w:rsidRPr="00D740CC">
        <w:t>, указанн</w:t>
      </w:r>
      <w:r w:rsidR="00031F95">
        <w:t>ого</w:t>
      </w:r>
      <w:r w:rsidRPr="00D740CC">
        <w:t xml:space="preserve"> в пункте 1.2 </w:t>
      </w:r>
      <w:r w:rsidR="00DD62F4">
        <w:t>И</w:t>
      </w:r>
      <w:r w:rsidRPr="00D740CC">
        <w:t>нформационной карты ИУРЗ.</w:t>
      </w:r>
    </w:p>
    <w:p w:rsidR="00EB56D1" w:rsidRPr="00040DDC" w:rsidRDefault="00EB56D1">
      <w:pPr>
        <w:pStyle w:val="3---"/>
        <w:spacing w:before="0" w:after="0"/>
        <w:rPr>
          <w:spacing w:val="-8"/>
        </w:rPr>
      </w:pPr>
    </w:p>
    <w:p w:rsidR="00EB56D1" w:rsidRPr="00EF5C44" w:rsidRDefault="00EB56D1" w:rsidP="00915B20">
      <w:pPr>
        <w:pStyle w:val="3"/>
        <w:tabs>
          <w:tab w:val="left" w:pos="851"/>
        </w:tabs>
        <w:ind w:left="284" w:firstLine="0"/>
        <w:rPr>
          <w:b/>
          <w:spacing w:val="-8"/>
          <w:sz w:val="24"/>
        </w:rPr>
      </w:pPr>
      <w:bookmarkStart w:id="10" w:name="_Toc291096897"/>
      <w:r w:rsidRPr="00EF5C44">
        <w:rPr>
          <w:b/>
          <w:spacing w:val="-8"/>
          <w:sz w:val="24"/>
        </w:rPr>
        <w:t xml:space="preserve">Статья 2. </w:t>
      </w:r>
      <w:r w:rsidR="00040DDC" w:rsidRPr="00EF5C44">
        <w:rPr>
          <w:b/>
          <w:spacing w:val="-8"/>
          <w:sz w:val="24"/>
          <w:szCs w:val="24"/>
        </w:rPr>
        <w:t>Источник финансирования, форма, срок и порядок оплаты</w:t>
      </w:r>
      <w:r w:rsidR="00B81065">
        <w:rPr>
          <w:b/>
          <w:spacing w:val="-8"/>
          <w:sz w:val="24"/>
          <w:szCs w:val="24"/>
        </w:rPr>
        <w:t>, начальная</w:t>
      </w:r>
      <w:r w:rsidR="003B2DBD">
        <w:rPr>
          <w:b/>
          <w:spacing w:val="-8"/>
          <w:sz w:val="24"/>
          <w:szCs w:val="24"/>
        </w:rPr>
        <w:t xml:space="preserve"> (максимальная)</w:t>
      </w:r>
      <w:r w:rsidR="00B81065">
        <w:rPr>
          <w:b/>
          <w:spacing w:val="-8"/>
          <w:sz w:val="24"/>
          <w:szCs w:val="24"/>
        </w:rPr>
        <w:t xml:space="preserve"> цена государственного </w:t>
      </w:r>
      <w:r w:rsidR="00E37659">
        <w:rPr>
          <w:b/>
          <w:spacing w:val="-8"/>
          <w:sz w:val="24"/>
          <w:szCs w:val="24"/>
        </w:rPr>
        <w:t>заказа</w:t>
      </w:r>
      <w:r w:rsidR="00B81065">
        <w:rPr>
          <w:b/>
          <w:spacing w:val="-8"/>
          <w:sz w:val="24"/>
          <w:szCs w:val="24"/>
        </w:rPr>
        <w:t xml:space="preserve">, порядок формирования цены государственного </w:t>
      </w:r>
      <w:r w:rsidR="003E0007">
        <w:rPr>
          <w:b/>
          <w:spacing w:val="-8"/>
          <w:sz w:val="24"/>
          <w:szCs w:val="24"/>
        </w:rPr>
        <w:t>заказа</w:t>
      </w:r>
      <w:bookmarkEnd w:id="10"/>
    </w:p>
    <w:p w:rsidR="00EB56D1" w:rsidRDefault="00EB56D1">
      <w:pPr>
        <w:widowControl w:val="0"/>
        <w:autoSpaceDE w:val="0"/>
        <w:ind w:firstLine="709"/>
        <w:jc w:val="both"/>
        <w:rPr>
          <w:sz w:val="24"/>
          <w:szCs w:val="24"/>
        </w:rPr>
      </w:pPr>
    </w:p>
    <w:p w:rsidR="007C1EEA" w:rsidRPr="00127DA4" w:rsidRDefault="007C1EEA" w:rsidP="009F66AF">
      <w:pPr>
        <w:pStyle w:val="35"/>
        <w:numPr>
          <w:ilvl w:val="2"/>
          <w:numId w:val="0"/>
        </w:numPr>
        <w:tabs>
          <w:tab w:val="num" w:pos="227"/>
          <w:tab w:val="num" w:pos="1080"/>
        </w:tabs>
        <w:ind w:firstLine="567"/>
        <w:rPr>
          <w:szCs w:val="24"/>
        </w:rPr>
      </w:pPr>
      <w:r w:rsidRPr="00127DA4">
        <w:rPr>
          <w:szCs w:val="24"/>
        </w:rPr>
        <w:t>2.1</w:t>
      </w:r>
      <w:r w:rsidR="000963B6">
        <w:rPr>
          <w:szCs w:val="24"/>
        </w:rPr>
        <w:t>.</w:t>
      </w:r>
      <w:r w:rsidR="00955BEC">
        <w:rPr>
          <w:szCs w:val="24"/>
        </w:rPr>
        <w:t xml:space="preserve"> Финансирование Г</w:t>
      </w:r>
      <w:r w:rsidR="00736990">
        <w:rPr>
          <w:szCs w:val="24"/>
        </w:rPr>
        <w:t xml:space="preserve">осударственного </w:t>
      </w:r>
      <w:r w:rsidR="003E0007">
        <w:rPr>
          <w:szCs w:val="24"/>
        </w:rPr>
        <w:t>заказа</w:t>
      </w:r>
      <w:r w:rsidRPr="00127DA4">
        <w:rPr>
          <w:szCs w:val="24"/>
        </w:rPr>
        <w:t xml:space="preserve"> на </w:t>
      </w:r>
      <w:r w:rsidR="00541E19">
        <w:rPr>
          <w:szCs w:val="24"/>
        </w:rPr>
        <w:t>выполнение работ (оказание услуг)</w:t>
      </w:r>
      <w:r w:rsidRPr="00127DA4">
        <w:rPr>
          <w:szCs w:val="24"/>
        </w:rPr>
        <w:t>,</w:t>
      </w:r>
      <w:r w:rsidR="00E37659">
        <w:rPr>
          <w:szCs w:val="24"/>
        </w:rPr>
        <w:t xml:space="preserve"> по результатам размещения которого</w:t>
      </w:r>
      <w:r w:rsidRPr="00127DA4">
        <w:rPr>
          <w:szCs w:val="24"/>
        </w:rPr>
        <w:t xml:space="preserve"> б</w:t>
      </w:r>
      <w:r w:rsidRPr="00127DA4">
        <w:rPr>
          <w:szCs w:val="24"/>
        </w:rPr>
        <w:t>у</w:t>
      </w:r>
      <w:r w:rsidRPr="00127DA4">
        <w:rPr>
          <w:szCs w:val="24"/>
        </w:rPr>
        <w:t xml:space="preserve">дет заключен </w:t>
      </w:r>
      <w:r w:rsidR="00E37659">
        <w:rPr>
          <w:szCs w:val="24"/>
        </w:rPr>
        <w:t>Государственный контракт</w:t>
      </w:r>
      <w:r w:rsidRPr="00127DA4">
        <w:rPr>
          <w:szCs w:val="24"/>
        </w:rPr>
        <w:t>, будет осуществляться из исто</w:t>
      </w:r>
      <w:r w:rsidR="00DD62F4">
        <w:rPr>
          <w:szCs w:val="24"/>
        </w:rPr>
        <w:t>чника, указанного в пункте 2.1 И</w:t>
      </w:r>
      <w:r w:rsidRPr="00127DA4">
        <w:rPr>
          <w:szCs w:val="24"/>
        </w:rPr>
        <w:t>нфо</w:t>
      </w:r>
      <w:r w:rsidRPr="00127DA4">
        <w:rPr>
          <w:szCs w:val="24"/>
        </w:rPr>
        <w:t>р</w:t>
      </w:r>
      <w:r w:rsidRPr="00127DA4">
        <w:rPr>
          <w:szCs w:val="24"/>
        </w:rPr>
        <w:t xml:space="preserve">мационной карты ИУРЗ. </w:t>
      </w:r>
      <w:r w:rsidR="00B81065">
        <w:rPr>
          <w:szCs w:val="24"/>
        </w:rPr>
        <w:t>Н</w:t>
      </w:r>
      <w:r w:rsidR="00B81065" w:rsidRPr="00B81065">
        <w:rPr>
          <w:szCs w:val="24"/>
        </w:rPr>
        <w:t xml:space="preserve">ачальная </w:t>
      </w:r>
      <w:r w:rsidR="003B2DBD">
        <w:rPr>
          <w:szCs w:val="24"/>
        </w:rPr>
        <w:t xml:space="preserve">(максимальная) </w:t>
      </w:r>
      <w:r w:rsidR="00B81065" w:rsidRPr="00B81065">
        <w:rPr>
          <w:szCs w:val="24"/>
        </w:rPr>
        <w:t xml:space="preserve">цена государственного контракта </w:t>
      </w:r>
      <w:r w:rsidR="00B81065">
        <w:rPr>
          <w:szCs w:val="24"/>
        </w:rPr>
        <w:t xml:space="preserve">и </w:t>
      </w:r>
      <w:r w:rsidR="00B81065" w:rsidRPr="00B81065">
        <w:rPr>
          <w:szCs w:val="24"/>
        </w:rPr>
        <w:t xml:space="preserve">порядок формирования цены государственного </w:t>
      </w:r>
      <w:r w:rsidR="00B81065" w:rsidRPr="00031F95">
        <w:rPr>
          <w:szCs w:val="24"/>
        </w:rPr>
        <w:t>контракта</w:t>
      </w:r>
      <w:r w:rsidR="00B81065" w:rsidRPr="00B81065">
        <w:rPr>
          <w:szCs w:val="24"/>
        </w:rPr>
        <w:t xml:space="preserve"> </w:t>
      </w:r>
      <w:r w:rsidR="00B81065">
        <w:rPr>
          <w:szCs w:val="24"/>
        </w:rPr>
        <w:t>указаны в пункте 2.1 И</w:t>
      </w:r>
      <w:r w:rsidR="00B81065" w:rsidRPr="00127DA4">
        <w:rPr>
          <w:szCs w:val="24"/>
        </w:rPr>
        <w:t>нфо</w:t>
      </w:r>
      <w:r w:rsidR="00B81065" w:rsidRPr="00127DA4">
        <w:rPr>
          <w:szCs w:val="24"/>
        </w:rPr>
        <w:t>р</w:t>
      </w:r>
      <w:r w:rsidR="00B81065" w:rsidRPr="00127DA4">
        <w:rPr>
          <w:szCs w:val="24"/>
        </w:rPr>
        <w:t>мационной карты ИУРЗ.</w:t>
      </w:r>
    </w:p>
    <w:p w:rsidR="007C1EEA" w:rsidRPr="00127DA4" w:rsidRDefault="007C1EEA" w:rsidP="009F66AF">
      <w:pPr>
        <w:pStyle w:val="35"/>
        <w:numPr>
          <w:ilvl w:val="2"/>
          <w:numId w:val="0"/>
        </w:numPr>
        <w:tabs>
          <w:tab w:val="num" w:pos="227"/>
          <w:tab w:val="num" w:pos="1080"/>
        </w:tabs>
        <w:ind w:firstLine="567"/>
        <w:rPr>
          <w:szCs w:val="24"/>
        </w:rPr>
      </w:pPr>
      <w:r w:rsidRPr="00127DA4">
        <w:rPr>
          <w:szCs w:val="24"/>
        </w:rPr>
        <w:t xml:space="preserve">2.2. Форма, сроки и порядок оплаты </w:t>
      </w:r>
      <w:r w:rsidR="00541E19">
        <w:rPr>
          <w:szCs w:val="24"/>
        </w:rPr>
        <w:t>выполнен</w:t>
      </w:r>
      <w:r w:rsidR="00160C61">
        <w:rPr>
          <w:szCs w:val="24"/>
        </w:rPr>
        <w:t>ных</w:t>
      </w:r>
      <w:r w:rsidR="00541E19">
        <w:rPr>
          <w:szCs w:val="24"/>
        </w:rPr>
        <w:t xml:space="preserve"> работ (</w:t>
      </w:r>
      <w:r w:rsidR="00160C61">
        <w:rPr>
          <w:szCs w:val="24"/>
        </w:rPr>
        <w:t xml:space="preserve">оказанных </w:t>
      </w:r>
      <w:r w:rsidR="00541E19">
        <w:rPr>
          <w:szCs w:val="24"/>
        </w:rPr>
        <w:t>услуг)</w:t>
      </w:r>
      <w:r w:rsidR="00955BEC">
        <w:rPr>
          <w:szCs w:val="24"/>
        </w:rPr>
        <w:t xml:space="preserve"> определяются в проекте Г</w:t>
      </w:r>
      <w:r w:rsidRPr="00127DA4">
        <w:rPr>
          <w:szCs w:val="24"/>
        </w:rPr>
        <w:t>осударственного контракта, прилагаемом к документации</w:t>
      </w:r>
      <w:r w:rsidR="006250EF">
        <w:rPr>
          <w:szCs w:val="24"/>
        </w:rPr>
        <w:t xml:space="preserve"> об </w:t>
      </w:r>
      <w:r w:rsidR="007B5204">
        <w:rPr>
          <w:szCs w:val="24"/>
        </w:rPr>
        <w:t>А</w:t>
      </w:r>
      <w:r w:rsidR="006250EF">
        <w:rPr>
          <w:szCs w:val="24"/>
        </w:rPr>
        <w:t>укционе</w:t>
      </w:r>
      <w:r w:rsidR="00DD62F4">
        <w:rPr>
          <w:szCs w:val="24"/>
        </w:rPr>
        <w:t>, и указаны в пункте 2.2 И</w:t>
      </w:r>
      <w:r w:rsidRPr="00127DA4">
        <w:rPr>
          <w:szCs w:val="24"/>
        </w:rPr>
        <w:t>нфо</w:t>
      </w:r>
      <w:r w:rsidRPr="00127DA4">
        <w:rPr>
          <w:szCs w:val="24"/>
        </w:rPr>
        <w:t>р</w:t>
      </w:r>
      <w:r w:rsidRPr="00127DA4">
        <w:rPr>
          <w:szCs w:val="24"/>
        </w:rPr>
        <w:t>мационной карты ИУРЗ.</w:t>
      </w:r>
    </w:p>
    <w:p w:rsidR="00EB56D1" w:rsidRPr="005E4B99" w:rsidRDefault="00EB56D1">
      <w:pPr>
        <w:widowControl w:val="0"/>
        <w:autoSpaceDE w:val="0"/>
        <w:jc w:val="both"/>
        <w:rPr>
          <w:sz w:val="24"/>
          <w:szCs w:val="24"/>
        </w:rPr>
      </w:pPr>
    </w:p>
    <w:p w:rsidR="00EB56D1" w:rsidRPr="006E6ADD" w:rsidRDefault="00EB56D1" w:rsidP="00040DDC">
      <w:pPr>
        <w:pStyle w:val="3"/>
        <w:tabs>
          <w:tab w:val="left" w:pos="643"/>
        </w:tabs>
        <w:ind w:left="643" w:hanging="360"/>
        <w:rPr>
          <w:b/>
          <w:sz w:val="24"/>
          <w:szCs w:val="24"/>
        </w:rPr>
      </w:pPr>
      <w:bookmarkStart w:id="11" w:name="_Toc291096898"/>
      <w:r w:rsidRPr="00040DDC">
        <w:rPr>
          <w:b/>
          <w:sz w:val="24"/>
          <w:szCs w:val="24"/>
        </w:rPr>
        <w:t xml:space="preserve">Статья 3. </w:t>
      </w:r>
      <w:r w:rsidR="00040DDC" w:rsidRPr="00040DDC">
        <w:rPr>
          <w:b/>
          <w:sz w:val="24"/>
          <w:szCs w:val="24"/>
        </w:rPr>
        <w:t xml:space="preserve">Государственный </w:t>
      </w:r>
      <w:r w:rsidR="00B55CA4">
        <w:rPr>
          <w:b/>
          <w:sz w:val="24"/>
          <w:szCs w:val="24"/>
        </w:rPr>
        <w:t>Заказч</w:t>
      </w:r>
      <w:r w:rsidR="00040DDC" w:rsidRPr="00040DDC">
        <w:rPr>
          <w:b/>
          <w:sz w:val="24"/>
          <w:szCs w:val="24"/>
        </w:rPr>
        <w:t>ик, Специализированная организация</w:t>
      </w:r>
      <w:bookmarkEnd w:id="11"/>
    </w:p>
    <w:p w:rsidR="00D7674E" w:rsidRPr="006E6ADD" w:rsidRDefault="00D7674E" w:rsidP="00D7674E"/>
    <w:p w:rsidR="00EB56D1" w:rsidRDefault="00EB56D1" w:rsidP="009029B5">
      <w:pPr>
        <w:ind w:firstLine="567"/>
        <w:jc w:val="both"/>
        <w:rPr>
          <w:sz w:val="24"/>
          <w:szCs w:val="24"/>
        </w:rPr>
      </w:pPr>
      <w:r>
        <w:rPr>
          <w:sz w:val="24"/>
          <w:szCs w:val="24"/>
        </w:rPr>
        <w:t xml:space="preserve">3.1. </w:t>
      </w:r>
      <w:r w:rsidR="009029B5">
        <w:rPr>
          <w:sz w:val="24"/>
          <w:szCs w:val="24"/>
        </w:rPr>
        <w:t xml:space="preserve">Государственный </w:t>
      </w:r>
      <w:r w:rsidR="00B55CA4">
        <w:rPr>
          <w:sz w:val="24"/>
          <w:szCs w:val="24"/>
        </w:rPr>
        <w:t>Заказч</w:t>
      </w:r>
      <w:r w:rsidR="009029B5">
        <w:rPr>
          <w:sz w:val="24"/>
          <w:szCs w:val="24"/>
        </w:rPr>
        <w:t>ик (далее</w:t>
      </w:r>
      <w:r w:rsidR="00DF1F66">
        <w:rPr>
          <w:sz w:val="24"/>
          <w:szCs w:val="24"/>
        </w:rPr>
        <w:t xml:space="preserve"> </w:t>
      </w:r>
      <w:r w:rsidR="009029B5">
        <w:rPr>
          <w:sz w:val="24"/>
          <w:szCs w:val="24"/>
        </w:rPr>
        <w:t xml:space="preserve">- </w:t>
      </w:r>
      <w:r w:rsidR="00B55CA4">
        <w:rPr>
          <w:sz w:val="24"/>
          <w:szCs w:val="24"/>
        </w:rPr>
        <w:t>Заказч</w:t>
      </w:r>
      <w:r w:rsidR="009029B5">
        <w:rPr>
          <w:sz w:val="24"/>
          <w:szCs w:val="24"/>
        </w:rPr>
        <w:t xml:space="preserve">ик) </w:t>
      </w:r>
      <w:r w:rsidR="000D4A25">
        <w:rPr>
          <w:sz w:val="24"/>
          <w:szCs w:val="24"/>
        </w:rPr>
        <w:t xml:space="preserve">настоящего </w:t>
      </w:r>
      <w:r w:rsidR="007B5204">
        <w:rPr>
          <w:sz w:val="24"/>
          <w:szCs w:val="24"/>
        </w:rPr>
        <w:t>А</w:t>
      </w:r>
      <w:r w:rsidR="000D4A25">
        <w:rPr>
          <w:sz w:val="24"/>
          <w:szCs w:val="24"/>
        </w:rPr>
        <w:t>укциона</w:t>
      </w:r>
      <w:r w:rsidR="00DD62F4">
        <w:rPr>
          <w:sz w:val="24"/>
          <w:szCs w:val="24"/>
        </w:rPr>
        <w:t>, указан в пункте 3.1. И</w:t>
      </w:r>
      <w:r>
        <w:rPr>
          <w:sz w:val="24"/>
          <w:szCs w:val="24"/>
        </w:rPr>
        <w:t>нформационной карты ИУРЗ</w:t>
      </w:r>
      <w:r w:rsidR="009029B5">
        <w:rPr>
          <w:sz w:val="24"/>
          <w:szCs w:val="24"/>
        </w:rPr>
        <w:t>.</w:t>
      </w:r>
      <w:r>
        <w:rPr>
          <w:sz w:val="24"/>
          <w:szCs w:val="24"/>
        </w:rPr>
        <w:t xml:space="preserve"> Специализированная организация, указанная в пункте 3.1. </w:t>
      </w:r>
      <w:r w:rsidR="00DD62F4">
        <w:rPr>
          <w:sz w:val="24"/>
          <w:szCs w:val="24"/>
        </w:rPr>
        <w:t>И</w:t>
      </w:r>
      <w:r>
        <w:rPr>
          <w:sz w:val="24"/>
          <w:szCs w:val="24"/>
        </w:rPr>
        <w:t xml:space="preserve">нформационной карты ИУРЗ, выполняет часть функций по организации и проведению </w:t>
      </w:r>
      <w:r w:rsidR="007B5204">
        <w:rPr>
          <w:sz w:val="24"/>
          <w:szCs w:val="24"/>
        </w:rPr>
        <w:t>А</w:t>
      </w:r>
      <w:r w:rsidR="009029B5">
        <w:rPr>
          <w:sz w:val="24"/>
          <w:szCs w:val="24"/>
        </w:rPr>
        <w:t>укциона</w:t>
      </w:r>
      <w:r>
        <w:rPr>
          <w:sz w:val="24"/>
          <w:szCs w:val="24"/>
        </w:rPr>
        <w:t>.</w:t>
      </w:r>
    </w:p>
    <w:p w:rsidR="00EB56D1" w:rsidRDefault="00EB56D1">
      <w:pPr>
        <w:pStyle w:val="3---"/>
        <w:widowControl w:val="0"/>
        <w:tabs>
          <w:tab w:val="left" w:pos="567"/>
          <w:tab w:val="left" w:pos="643"/>
          <w:tab w:val="left" w:pos="993"/>
        </w:tabs>
        <w:autoSpaceDE w:val="0"/>
        <w:spacing w:before="0" w:after="0"/>
      </w:pPr>
    </w:p>
    <w:p w:rsidR="00040DDC" w:rsidRPr="006E6ADD" w:rsidRDefault="00040DDC" w:rsidP="00040DDC">
      <w:pPr>
        <w:pStyle w:val="3"/>
        <w:rPr>
          <w:b/>
          <w:sz w:val="24"/>
          <w:szCs w:val="24"/>
        </w:rPr>
      </w:pPr>
      <w:bookmarkStart w:id="12" w:name="_Toc190148742"/>
      <w:bookmarkStart w:id="13" w:name="_Toc291096899"/>
      <w:r w:rsidRPr="00956A22">
        <w:rPr>
          <w:b/>
          <w:sz w:val="24"/>
          <w:szCs w:val="24"/>
        </w:rPr>
        <w:t>Статья 4. Участники размещения заказа</w:t>
      </w:r>
      <w:bookmarkEnd w:id="12"/>
      <w:bookmarkEnd w:id="13"/>
      <w:r w:rsidRPr="00956A22">
        <w:rPr>
          <w:b/>
          <w:sz w:val="24"/>
          <w:szCs w:val="24"/>
        </w:rPr>
        <w:t xml:space="preserve"> </w:t>
      </w:r>
    </w:p>
    <w:p w:rsidR="00D7674E" w:rsidRPr="006E6ADD" w:rsidRDefault="00D7674E" w:rsidP="00D7674E"/>
    <w:p w:rsidR="00040DDC" w:rsidRPr="001349B2" w:rsidRDefault="00040DDC" w:rsidP="009029B5">
      <w:pPr>
        <w:pStyle w:val="Normal"/>
        <w:tabs>
          <w:tab w:val="left" w:pos="-180"/>
          <w:tab w:val="left" w:pos="0"/>
          <w:tab w:val="left" w:pos="360"/>
        </w:tabs>
        <w:ind w:right="-25" w:firstLine="567"/>
      </w:pPr>
      <w:r>
        <w:t xml:space="preserve">4.1. </w:t>
      </w:r>
      <w:r w:rsidRPr="001349B2">
        <w:t xml:space="preserve">Участниками размещения заказа (далее также - Участники) являются лица, претендующие на заключение Государственного контракта </w:t>
      </w:r>
      <w:r>
        <w:t>(далее также - Контракт)</w:t>
      </w:r>
      <w:r w:rsidRPr="001349B2">
        <w:t xml:space="preserve">. Участником размещения заказа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w:t>
      </w:r>
    </w:p>
    <w:p w:rsidR="00040DDC" w:rsidRDefault="00040DDC">
      <w:pPr>
        <w:pStyle w:val="3---"/>
        <w:widowControl w:val="0"/>
        <w:tabs>
          <w:tab w:val="left" w:pos="567"/>
          <w:tab w:val="left" w:pos="643"/>
          <w:tab w:val="left" w:pos="993"/>
        </w:tabs>
        <w:autoSpaceDE w:val="0"/>
        <w:spacing w:before="0" w:after="0"/>
      </w:pPr>
    </w:p>
    <w:p w:rsidR="00EB56D1" w:rsidRPr="009029B5" w:rsidRDefault="00EB56D1" w:rsidP="009029B5">
      <w:pPr>
        <w:pStyle w:val="3"/>
        <w:tabs>
          <w:tab w:val="left" w:pos="0"/>
          <w:tab w:val="left" w:pos="643"/>
        </w:tabs>
        <w:rPr>
          <w:b/>
          <w:iCs/>
          <w:sz w:val="24"/>
          <w:szCs w:val="24"/>
        </w:rPr>
      </w:pPr>
      <w:bookmarkStart w:id="14" w:name="_Toc291096900"/>
      <w:r w:rsidRPr="009029B5">
        <w:rPr>
          <w:b/>
          <w:sz w:val="24"/>
          <w:szCs w:val="24"/>
        </w:rPr>
        <w:t>Статья 5. Требования, предъявляемые к</w:t>
      </w:r>
      <w:r w:rsidRPr="009029B5">
        <w:rPr>
          <w:b/>
          <w:iCs/>
          <w:sz w:val="24"/>
          <w:szCs w:val="24"/>
        </w:rPr>
        <w:t xml:space="preserve"> </w:t>
      </w:r>
      <w:r w:rsidR="00955BEC">
        <w:rPr>
          <w:b/>
          <w:iCs/>
          <w:sz w:val="24"/>
          <w:szCs w:val="24"/>
        </w:rPr>
        <w:t>У</w:t>
      </w:r>
      <w:r w:rsidRPr="009029B5">
        <w:rPr>
          <w:b/>
          <w:iCs/>
          <w:sz w:val="24"/>
          <w:szCs w:val="24"/>
        </w:rPr>
        <w:t>частнику размещения заказа</w:t>
      </w:r>
      <w:bookmarkEnd w:id="14"/>
      <w:r w:rsidRPr="009029B5">
        <w:rPr>
          <w:b/>
          <w:iCs/>
          <w:sz w:val="24"/>
          <w:szCs w:val="24"/>
        </w:rPr>
        <w:t xml:space="preserve"> </w:t>
      </w:r>
    </w:p>
    <w:p w:rsidR="00EB56D1" w:rsidRPr="005E4B99" w:rsidRDefault="00EB56D1">
      <w:pPr>
        <w:widowControl w:val="0"/>
        <w:tabs>
          <w:tab w:val="left" w:pos="643"/>
          <w:tab w:val="left" w:pos="709"/>
        </w:tabs>
        <w:autoSpaceDE w:val="0"/>
        <w:jc w:val="both"/>
        <w:rPr>
          <w:sz w:val="24"/>
          <w:szCs w:val="24"/>
        </w:rPr>
      </w:pPr>
    </w:p>
    <w:p w:rsidR="00EB56D1" w:rsidRDefault="00EB56D1">
      <w:pPr>
        <w:widowControl w:val="0"/>
        <w:tabs>
          <w:tab w:val="left" w:pos="284"/>
          <w:tab w:val="left" w:pos="709"/>
        </w:tabs>
        <w:autoSpaceDE w:val="0"/>
        <w:ind w:firstLine="567"/>
        <w:jc w:val="both"/>
        <w:rPr>
          <w:sz w:val="24"/>
        </w:rPr>
      </w:pPr>
      <w:r>
        <w:rPr>
          <w:sz w:val="24"/>
          <w:szCs w:val="24"/>
        </w:rPr>
        <w:t>5.1.</w:t>
      </w:r>
      <w:r>
        <w:t xml:space="preserve"> </w:t>
      </w:r>
      <w:r>
        <w:rPr>
          <w:sz w:val="24"/>
        </w:rPr>
        <w:t>Участник размещения заказа должен соответствовать требования</w:t>
      </w:r>
      <w:r w:rsidR="00DD62F4">
        <w:rPr>
          <w:sz w:val="24"/>
        </w:rPr>
        <w:t>м, установленным в пункте 5.1. И</w:t>
      </w:r>
      <w:r>
        <w:rPr>
          <w:sz w:val="24"/>
        </w:rPr>
        <w:t xml:space="preserve">нформационной карты ИУРЗ. Несоответствие </w:t>
      </w:r>
      <w:r w:rsidR="000D4A25">
        <w:rPr>
          <w:sz w:val="24"/>
        </w:rPr>
        <w:t>У</w:t>
      </w:r>
      <w:r>
        <w:rPr>
          <w:sz w:val="24"/>
        </w:rPr>
        <w:t xml:space="preserve">частника размещения заказа </w:t>
      </w:r>
      <w:r>
        <w:rPr>
          <w:sz w:val="24"/>
        </w:rPr>
        <w:lastRenderedPageBreak/>
        <w:t>требованиям</w:t>
      </w:r>
      <w:r w:rsidR="00DD62F4">
        <w:rPr>
          <w:sz w:val="24"/>
        </w:rPr>
        <w:t>, установленным в пункте 5.1. И</w:t>
      </w:r>
      <w:r>
        <w:rPr>
          <w:sz w:val="24"/>
        </w:rPr>
        <w:t xml:space="preserve">нформационной карты ИУРЗ, влечет за собой отказ в допуске </w:t>
      </w:r>
      <w:r w:rsidR="000D4A25">
        <w:rPr>
          <w:sz w:val="24"/>
        </w:rPr>
        <w:t>У</w:t>
      </w:r>
      <w:r>
        <w:rPr>
          <w:sz w:val="24"/>
        </w:rPr>
        <w:t xml:space="preserve">частника, подавшего такую </w:t>
      </w:r>
      <w:r w:rsidR="000D4A25">
        <w:rPr>
          <w:sz w:val="24"/>
        </w:rPr>
        <w:t>З</w:t>
      </w:r>
      <w:r>
        <w:rPr>
          <w:sz w:val="24"/>
        </w:rPr>
        <w:t xml:space="preserve">аявку, к участию в </w:t>
      </w:r>
      <w:r w:rsidR="007B5204">
        <w:rPr>
          <w:sz w:val="24"/>
        </w:rPr>
        <w:t>А</w:t>
      </w:r>
      <w:r w:rsidR="009029B5">
        <w:rPr>
          <w:sz w:val="24"/>
        </w:rPr>
        <w:t>укционе</w:t>
      </w:r>
      <w:r>
        <w:rPr>
          <w:sz w:val="24"/>
        </w:rPr>
        <w:t>.</w:t>
      </w:r>
    </w:p>
    <w:p w:rsidR="00EB56D1" w:rsidRPr="003C4E3D" w:rsidRDefault="00EB56D1" w:rsidP="003C4E3D"/>
    <w:p w:rsidR="00222317" w:rsidRPr="009029B5" w:rsidRDefault="00222317" w:rsidP="00222317">
      <w:pPr>
        <w:pStyle w:val="3"/>
        <w:tabs>
          <w:tab w:val="left" w:pos="0"/>
        </w:tabs>
        <w:jc w:val="left"/>
        <w:rPr>
          <w:b/>
          <w:sz w:val="24"/>
          <w:szCs w:val="24"/>
        </w:rPr>
      </w:pPr>
      <w:bookmarkStart w:id="15" w:name="_Toc253664682"/>
      <w:bookmarkStart w:id="16" w:name="_Toc291096901"/>
      <w:r w:rsidRPr="009029B5">
        <w:rPr>
          <w:b/>
          <w:sz w:val="24"/>
          <w:szCs w:val="24"/>
        </w:rPr>
        <w:t xml:space="preserve">Статья 6. Затраты на участие в </w:t>
      </w:r>
      <w:r>
        <w:rPr>
          <w:b/>
          <w:sz w:val="24"/>
          <w:szCs w:val="24"/>
        </w:rPr>
        <w:t>А</w:t>
      </w:r>
      <w:r w:rsidRPr="009029B5">
        <w:rPr>
          <w:b/>
          <w:sz w:val="24"/>
          <w:szCs w:val="24"/>
        </w:rPr>
        <w:t>укционе</w:t>
      </w:r>
      <w:bookmarkEnd w:id="15"/>
      <w:r>
        <w:rPr>
          <w:b/>
          <w:sz w:val="24"/>
          <w:szCs w:val="24"/>
        </w:rPr>
        <w:t>, обеспечение заявки на участие в Аукционе</w:t>
      </w:r>
      <w:bookmarkEnd w:id="16"/>
    </w:p>
    <w:p w:rsidR="00222317" w:rsidRPr="005E4B99" w:rsidRDefault="00222317" w:rsidP="00222317">
      <w:pPr>
        <w:widowControl w:val="0"/>
        <w:tabs>
          <w:tab w:val="left" w:pos="0"/>
        </w:tabs>
        <w:autoSpaceDE w:val="0"/>
        <w:rPr>
          <w:sz w:val="24"/>
          <w:szCs w:val="24"/>
        </w:rPr>
      </w:pPr>
    </w:p>
    <w:p w:rsidR="00222317" w:rsidRDefault="00222317" w:rsidP="00222317">
      <w:pPr>
        <w:pStyle w:val="31"/>
        <w:widowControl w:val="0"/>
        <w:tabs>
          <w:tab w:val="clear" w:pos="1418"/>
          <w:tab w:val="left" w:pos="1134"/>
        </w:tabs>
        <w:suppressAutoHyphens w:val="0"/>
        <w:autoSpaceDE w:val="0"/>
        <w:ind w:firstLine="567"/>
      </w:pPr>
      <w:r>
        <w:t>6.1.</w:t>
      </w:r>
      <w:r>
        <w:tab/>
        <w:t xml:space="preserve">Участник несет все расходы, связанные с подготовкой, подачей своей Заявки на участие в Аукционе и заключением Государственного контракта. </w:t>
      </w:r>
    </w:p>
    <w:p w:rsidR="00222317" w:rsidRDefault="00222317" w:rsidP="00222317">
      <w:pPr>
        <w:pStyle w:val="31"/>
        <w:widowControl w:val="0"/>
        <w:tabs>
          <w:tab w:val="clear" w:pos="1418"/>
          <w:tab w:val="left" w:pos="1134"/>
        </w:tabs>
        <w:suppressAutoHyphens w:val="0"/>
        <w:autoSpaceDE w:val="0"/>
        <w:ind w:firstLine="567"/>
      </w:pPr>
      <w:r>
        <w:t xml:space="preserve">6.2. </w:t>
      </w:r>
      <w:r w:rsidRPr="00C169A8">
        <w:t xml:space="preserve">Заказчиком установлено требование обеспечения заявки на участие в </w:t>
      </w:r>
      <w:r w:rsidR="00191032">
        <w:t>А</w:t>
      </w:r>
      <w:r w:rsidR="00BF33BE">
        <w:t>укционе</w:t>
      </w:r>
      <w:r w:rsidRPr="00C169A8">
        <w:t xml:space="preserve">. Требование обеспечения заявки на участие в </w:t>
      </w:r>
      <w:r w:rsidR="00191032">
        <w:t>А</w:t>
      </w:r>
      <w:r w:rsidRPr="00C169A8">
        <w:t>укционе в равной мере распространяется на всех участников размещения заказа.</w:t>
      </w:r>
      <w:r>
        <w:t xml:space="preserve"> Размер обеспечения </w:t>
      </w:r>
      <w:r w:rsidRPr="00C169A8">
        <w:t xml:space="preserve">заявки на участие в </w:t>
      </w:r>
      <w:r w:rsidR="00191032">
        <w:t>А</w:t>
      </w:r>
      <w:r w:rsidRPr="00C169A8">
        <w:t>укционе</w:t>
      </w:r>
      <w:r>
        <w:t xml:space="preserve"> указан в пункте 6.2. Информационной карты ИУРЗ документации об Аукционе. </w:t>
      </w:r>
      <w:r w:rsidR="00ED7321">
        <w:t>Обеспечение заявки на участие в Аукционе предоставляется с даты начала срока подачи заявок на участие в Аукционе, до даты окончания срока подачи заявок на участие в Аукционе.</w:t>
      </w:r>
    </w:p>
    <w:p w:rsidR="00EB56D1" w:rsidRDefault="00EB56D1"/>
    <w:p w:rsidR="00EB56D1" w:rsidRPr="001D6B47" w:rsidRDefault="00EB56D1" w:rsidP="001D6B47">
      <w:pPr>
        <w:pStyle w:val="2"/>
        <w:rPr>
          <w:iCs/>
          <w:sz w:val="28"/>
        </w:rPr>
      </w:pPr>
      <w:bookmarkStart w:id="17" w:name="_Toc291096902"/>
      <w:r w:rsidRPr="001D6B47">
        <w:rPr>
          <w:iCs/>
          <w:sz w:val="28"/>
        </w:rPr>
        <w:t xml:space="preserve">Б. </w:t>
      </w:r>
      <w:r w:rsidR="009029B5" w:rsidRPr="001D6B47">
        <w:rPr>
          <w:iCs/>
          <w:sz w:val="28"/>
        </w:rPr>
        <w:t xml:space="preserve">Документация об </w:t>
      </w:r>
      <w:r w:rsidR="007B5204">
        <w:rPr>
          <w:iCs/>
          <w:sz w:val="28"/>
        </w:rPr>
        <w:t>А</w:t>
      </w:r>
      <w:r w:rsidR="009029B5" w:rsidRPr="001D6B47">
        <w:rPr>
          <w:iCs/>
          <w:sz w:val="28"/>
        </w:rPr>
        <w:t>укционе</w:t>
      </w:r>
      <w:bookmarkEnd w:id="17"/>
    </w:p>
    <w:p w:rsidR="00EB56D1" w:rsidRDefault="00EB56D1">
      <w:pPr>
        <w:jc w:val="both"/>
      </w:pPr>
    </w:p>
    <w:p w:rsidR="00EB56D1" w:rsidRPr="009029B5" w:rsidRDefault="00EB56D1">
      <w:pPr>
        <w:pStyle w:val="3"/>
        <w:tabs>
          <w:tab w:val="left" w:pos="643"/>
        </w:tabs>
        <w:ind w:left="643" w:hanging="360"/>
        <w:rPr>
          <w:b/>
          <w:iCs/>
          <w:sz w:val="24"/>
          <w:szCs w:val="24"/>
        </w:rPr>
      </w:pPr>
      <w:bookmarkStart w:id="18" w:name="_Toc291096903"/>
      <w:r w:rsidRPr="009029B5">
        <w:rPr>
          <w:b/>
          <w:iCs/>
          <w:sz w:val="24"/>
          <w:szCs w:val="24"/>
        </w:rPr>
        <w:t xml:space="preserve">Статья 7. Содержание документации об </w:t>
      </w:r>
      <w:r w:rsidR="007B5204">
        <w:rPr>
          <w:b/>
          <w:iCs/>
          <w:sz w:val="24"/>
          <w:szCs w:val="24"/>
        </w:rPr>
        <w:t>А</w:t>
      </w:r>
      <w:r w:rsidRPr="009029B5">
        <w:rPr>
          <w:b/>
          <w:iCs/>
          <w:sz w:val="24"/>
          <w:szCs w:val="24"/>
        </w:rPr>
        <w:t>укционе</w:t>
      </w:r>
      <w:bookmarkEnd w:id="18"/>
    </w:p>
    <w:p w:rsidR="00040DDC" w:rsidRPr="00040DDC" w:rsidRDefault="00040DDC" w:rsidP="00040DDC"/>
    <w:p w:rsidR="00040DDC" w:rsidRPr="001349B2" w:rsidRDefault="00040DDC" w:rsidP="009029B5">
      <w:pPr>
        <w:pStyle w:val="Normal"/>
        <w:tabs>
          <w:tab w:val="left" w:pos="-180"/>
          <w:tab w:val="left" w:pos="0"/>
          <w:tab w:val="left" w:pos="360"/>
        </w:tabs>
        <w:ind w:right="-25" w:firstLine="567"/>
      </w:pPr>
      <w:r>
        <w:rPr>
          <w:szCs w:val="24"/>
        </w:rPr>
        <w:t>7</w:t>
      </w:r>
      <w:r w:rsidRPr="00127DA4">
        <w:rPr>
          <w:szCs w:val="24"/>
        </w:rPr>
        <w:t xml:space="preserve">.1. </w:t>
      </w:r>
      <w:r>
        <w:t xml:space="preserve">Документация об </w:t>
      </w:r>
      <w:r w:rsidR="007B5204">
        <w:t>А</w:t>
      </w:r>
      <w:r>
        <w:t xml:space="preserve">укционе подготовлена и разработана в соответствии с Федеральным законом </w:t>
      </w:r>
      <w:r w:rsidRPr="001349B2">
        <w:t>от 21 июля 2005 года № 94-ФЗ «О разме</w:t>
      </w:r>
      <w:r>
        <w:t xml:space="preserve">щении заказов на поставки </w:t>
      </w:r>
      <w:r w:rsidR="00C11E91">
        <w:t>товаров</w:t>
      </w:r>
      <w:r>
        <w:t xml:space="preserve">, выполнение работ, оказание услуг для государственных и муниципальных нужд» (Далее – Федеральный закон), </w:t>
      </w:r>
      <w:r w:rsidRPr="001349B2">
        <w:t>Гражданским кодексом РФ, Федеральным законом от 26.07.2006 №</w:t>
      </w:r>
      <w:r w:rsidR="009029B5">
        <w:t xml:space="preserve"> </w:t>
      </w:r>
      <w:r w:rsidRPr="001349B2">
        <w:t>135-ФЗ «О защите конкуренции»</w:t>
      </w:r>
      <w:r w:rsidR="008931DC" w:rsidRPr="008931DC">
        <w:t xml:space="preserve"> </w:t>
      </w:r>
      <w:r w:rsidR="008931DC">
        <w:t>и иными нормативными актами Российской Федерации, регулирующими размещение государственного заказа</w:t>
      </w:r>
      <w:r w:rsidRPr="001349B2">
        <w:t>.</w:t>
      </w:r>
    </w:p>
    <w:p w:rsidR="00EB56D1" w:rsidRDefault="00EB56D1">
      <w:pPr>
        <w:tabs>
          <w:tab w:val="left" w:pos="643"/>
        </w:tabs>
        <w:jc w:val="both"/>
        <w:rPr>
          <w:sz w:val="28"/>
          <w:shd w:val="clear" w:color="auto" w:fill="FFFF00"/>
        </w:rPr>
      </w:pPr>
    </w:p>
    <w:p w:rsidR="00EB56D1" w:rsidRPr="007378DC" w:rsidRDefault="00040DDC">
      <w:pPr>
        <w:pStyle w:val="3---"/>
        <w:widowControl w:val="0"/>
        <w:tabs>
          <w:tab w:val="left" w:pos="643"/>
          <w:tab w:val="left" w:pos="851"/>
        </w:tabs>
        <w:autoSpaceDE w:val="0"/>
        <w:spacing w:before="0" w:after="0"/>
        <w:ind w:firstLine="567"/>
      </w:pPr>
      <w:r w:rsidRPr="007378DC">
        <w:t>7.2</w:t>
      </w:r>
      <w:r w:rsidR="00EB56D1" w:rsidRPr="007378DC">
        <w:t xml:space="preserve">. Документация об </w:t>
      </w:r>
      <w:r w:rsidR="007B5204" w:rsidRPr="007378DC">
        <w:t>А</w:t>
      </w:r>
      <w:r w:rsidR="00EB56D1" w:rsidRPr="007378DC">
        <w:t xml:space="preserve">укционе </w:t>
      </w:r>
      <w:r w:rsidR="00EB56D1" w:rsidRPr="007378DC">
        <w:rPr>
          <w:szCs w:val="24"/>
        </w:rPr>
        <w:t xml:space="preserve">включает в себя все перечисленные ниже документы, а также изменения, вносимые в документацию об </w:t>
      </w:r>
      <w:r w:rsidR="007B5204" w:rsidRPr="007378DC">
        <w:rPr>
          <w:szCs w:val="24"/>
        </w:rPr>
        <w:t>А</w:t>
      </w:r>
      <w:r w:rsidR="00EB56D1" w:rsidRPr="007378DC">
        <w:rPr>
          <w:szCs w:val="24"/>
        </w:rPr>
        <w:t>укционе в порядке, предусмотренном статьей 9 настоящего подраздела</w:t>
      </w:r>
      <w:r w:rsidR="009029B5" w:rsidRPr="007378DC">
        <w:rPr>
          <w:szCs w:val="24"/>
        </w:rPr>
        <w:t>:</w:t>
      </w:r>
      <w:r w:rsidR="00EB56D1" w:rsidRPr="007378DC">
        <w:t xml:space="preserve"> </w:t>
      </w:r>
    </w:p>
    <w:p w:rsidR="00EB56D1" w:rsidRPr="007378DC" w:rsidRDefault="00955BEC" w:rsidP="007E378F">
      <w:pPr>
        <w:widowControl w:val="0"/>
        <w:numPr>
          <w:ilvl w:val="0"/>
          <w:numId w:val="1"/>
        </w:numPr>
        <w:tabs>
          <w:tab w:val="left" w:pos="1287"/>
        </w:tabs>
        <w:autoSpaceDE w:val="0"/>
        <w:ind w:left="1287"/>
        <w:jc w:val="both"/>
        <w:rPr>
          <w:sz w:val="24"/>
        </w:rPr>
      </w:pPr>
      <w:r w:rsidRPr="007378DC">
        <w:rPr>
          <w:sz w:val="24"/>
        </w:rPr>
        <w:t xml:space="preserve"> Инструкцию У</w:t>
      </w:r>
      <w:r w:rsidR="001406CC" w:rsidRPr="007378DC">
        <w:rPr>
          <w:sz w:val="24"/>
        </w:rPr>
        <w:t>частникам размещения заказ</w:t>
      </w:r>
      <w:r w:rsidR="00DC157B">
        <w:rPr>
          <w:sz w:val="24"/>
        </w:rPr>
        <w:t>а</w:t>
      </w:r>
      <w:r w:rsidR="00EB56D1" w:rsidRPr="007378DC">
        <w:rPr>
          <w:sz w:val="24"/>
        </w:rPr>
        <w:t>;</w:t>
      </w:r>
    </w:p>
    <w:p w:rsidR="00EB56D1" w:rsidRPr="007378DC" w:rsidRDefault="00EB56D1" w:rsidP="007E378F">
      <w:pPr>
        <w:widowControl w:val="0"/>
        <w:numPr>
          <w:ilvl w:val="0"/>
          <w:numId w:val="1"/>
        </w:numPr>
        <w:tabs>
          <w:tab w:val="left" w:pos="1287"/>
        </w:tabs>
        <w:autoSpaceDE w:val="0"/>
        <w:ind w:left="1287"/>
        <w:jc w:val="both"/>
        <w:rPr>
          <w:sz w:val="24"/>
        </w:rPr>
      </w:pPr>
      <w:r w:rsidRPr="007378DC">
        <w:rPr>
          <w:sz w:val="24"/>
        </w:rPr>
        <w:t>Информационную карту</w:t>
      </w:r>
      <w:r w:rsidR="001406CC" w:rsidRPr="007378DC">
        <w:rPr>
          <w:sz w:val="24"/>
        </w:rPr>
        <w:t xml:space="preserve"> ИУРЗ</w:t>
      </w:r>
      <w:r w:rsidRPr="007378DC">
        <w:rPr>
          <w:sz w:val="24"/>
        </w:rPr>
        <w:t>;</w:t>
      </w:r>
    </w:p>
    <w:p w:rsidR="00EB56D1" w:rsidRPr="007378DC" w:rsidRDefault="00585450" w:rsidP="007E378F">
      <w:pPr>
        <w:widowControl w:val="0"/>
        <w:numPr>
          <w:ilvl w:val="0"/>
          <w:numId w:val="1"/>
        </w:numPr>
        <w:tabs>
          <w:tab w:val="left" w:pos="1287"/>
        </w:tabs>
        <w:autoSpaceDE w:val="0"/>
        <w:ind w:left="1287"/>
        <w:jc w:val="both"/>
        <w:rPr>
          <w:sz w:val="24"/>
        </w:rPr>
      </w:pPr>
      <w:r w:rsidRPr="007378DC">
        <w:rPr>
          <w:sz w:val="24"/>
        </w:rPr>
        <w:t>Проект Г</w:t>
      </w:r>
      <w:r w:rsidR="00EB56D1" w:rsidRPr="007378DC">
        <w:rPr>
          <w:sz w:val="24"/>
        </w:rPr>
        <w:t>осударственного контракта</w:t>
      </w:r>
      <w:r w:rsidR="004B0C0D" w:rsidRPr="007378DC">
        <w:rPr>
          <w:sz w:val="24"/>
        </w:rPr>
        <w:t>, включая приложения</w:t>
      </w:r>
      <w:r w:rsidR="001406CC" w:rsidRPr="007378DC">
        <w:rPr>
          <w:sz w:val="24"/>
        </w:rPr>
        <w:t>:</w:t>
      </w:r>
      <w:r w:rsidR="00EB56D1" w:rsidRPr="007378DC">
        <w:rPr>
          <w:sz w:val="24"/>
        </w:rPr>
        <w:t xml:space="preserve"> </w:t>
      </w:r>
    </w:p>
    <w:p w:rsidR="00EB56D1" w:rsidRPr="007378DC" w:rsidRDefault="00EB56D1">
      <w:pPr>
        <w:widowControl w:val="0"/>
        <w:tabs>
          <w:tab w:val="left" w:pos="643"/>
          <w:tab w:val="left" w:pos="851"/>
          <w:tab w:val="left" w:pos="1560"/>
        </w:tabs>
        <w:autoSpaceDE w:val="0"/>
        <w:ind w:firstLine="567"/>
        <w:jc w:val="both"/>
        <w:rPr>
          <w:sz w:val="24"/>
        </w:rPr>
      </w:pPr>
      <w:r w:rsidRPr="007378DC">
        <w:rPr>
          <w:sz w:val="24"/>
        </w:rPr>
        <w:t>1. Приложение №1</w:t>
      </w:r>
      <w:r w:rsidR="00194075" w:rsidRPr="007378DC">
        <w:rPr>
          <w:sz w:val="24"/>
        </w:rPr>
        <w:t xml:space="preserve"> «Задание на </w:t>
      </w:r>
      <w:r w:rsidR="00541E19">
        <w:rPr>
          <w:sz w:val="24"/>
        </w:rPr>
        <w:t>выполнение работ (оказание услуг)</w:t>
      </w:r>
      <w:r w:rsidR="00194075" w:rsidRPr="007378DC">
        <w:rPr>
          <w:sz w:val="24"/>
        </w:rPr>
        <w:t>»</w:t>
      </w:r>
      <w:r w:rsidRPr="007378DC">
        <w:rPr>
          <w:sz w:val="24"/>
        </w:rPr>
        <w:t xml:space="preserve">; </w:t>
      </w:r>
    </w:p>
    <w:p w:rsidR="00410C9B" w:rsidRPr="008307A4" w:rsidRDefault="00EB56D1" w:rsidP="00410C9B">
      <w:pPr>
        <w:ind w:firstLine="567"/>
        <w:jc w:val="both"/>
        <w:rPr>
          <w:sz w:val="24"/>
          <w:szCs w:val="24"/>
        </w:rPr>
      </w:pPr>
      <w:r w:rsidRPr="007378DC">
        <w:rPr>
          <w:sz w:val="24"/>
        </w:rPr>
        <w:t xml:space="preserve">2. </w:t>
      </w:r>
      <w:r w:rsidR="00410C9B">
        <w:rPr>
          <w:sz w:val="24"/>
          <w:szCs w:val="24"/>
        </w:rPr>
        <w:t>Приложение №2</w:t>
      </w:r>
      <w:r w:rsidR="00410C9B" w:rsidRPr="008307A4">
        <w:rPr>
          <w:sz w:val="24"/>
          <w:szCs w:val="24"/>
        </w:rPr>
        <w:t xml:space="preserve"> «Цена Государственного контракта».</w:t>
      </w:r>
    </w:p>
    <w:p w:rsidR="00194075" w:rsidRPr="007378DC" w:rsidRDefault="002E7C62" w:rsidP="007E378F">
      <w:pPr>
        <w:widowControl w:val="0"/>
        <w:numPr>
          <w:ilvl w:val="0"/>
          <w:numId w:val="1"/>
        </w:numPr>
        <w:tabs>
          <w:tab w:val="left" w:pos="1287"/>
        </w:tabs>
        <w:autoSpaceDE w:val="0"/>
        <w:ind w:left="1287"/>
        <w:jc w:val="both"/>
        <w:rPr>
          <w:sz w:val="24"/>
          <w:szCs w:val="24"/>
        </w:rPr>
      </w:pPr>
      <w:r>
        <w:rPr>
          <w:sz w:val="24"/>
          <w:szCs w:val="24"/>
        </w:rPr>
        <w:t>Примерные ф</w:t>
      </w:r>
      <w:r w:rsidR="00194075" w:rsidRPr="007378DC">
        <w:rPr>
          <w:sz w:val="24"/>
          <w:szCs w:val="24"/>
        </w:rPr>
        <w:t>ормы документов,</w:t>
      </w:r>
      <w:r w:rsidR="003E0007">
        <w:rPr>
          <w:sz w:val="24"/>
          <w:szCs w:val="24"/>
        </w:rPr>
        <w:t xml:space="preserve"> представляемых участником</w:t>
      </w:r>
      <w:r w:rsidR="00194075" w:rsidRPr="007378DC">
        <w:rPr>
          <w:sz w:val="24"/>
          <w:szCs w:val="24"/>
        </w:rPr>
        <w:t xml:space="preserve">  размещения заказа </w:t>
      </w:r>
      <w:r w:rsidR="00443C75">
        <w:rPr>
          <w:sz w:val="24"/>
          <w:szCs w:val="24"/>
        </w:rPr>
        <w:t xml:space="preserve"> </w:t>
      </w:r>
      <w:r w:rsidR="00194075" w:rsidRPr="007378DC">
        <w:rPr>
          <w:sz w:val="24"/>
          <w:szCs w:val="24"/>
        </w:rPr>
        <w:t xml:space="preserve">в составе Заявки на участие в </w:t>
      </w:r>
      <w:r w:rsidR="00BE6182" w:rsidRPr="007378DC">
        <w:rPr>
          <w:sz w:val="24"/>
          <w:szCs w:val="24"/>
        </w:rPr>
        <w:t>А</w:t>
      </w:r>
      <w:r w:rsidR="001406CC" w:rsidRPr="007378DC">
        <w:rPr>
          <w:sz w:val="24"/>
          <w:szCs w:val="24"/>
        </w:rPr>
        <w:t>укционе</w:t>
      </w:r>
      <w:r w:rsidR="00317895">
        <w:rPr>
          <w:rStyle w:val="aff5"/>
          <w:sz w:val="24"/>
          <w:szCs w:val="24"/>
        </w:rPr>
        <w:footnoteReference w:id="1"/>
      </w:r>
      <w:r w:rsidR="001406CC" w:rsidRPr="007378DC">
        <w:rPr>
          <w:sz w:val="24"/>
          <w:szCs w:val="24"/>
        </w:rPr>
        <w:t>, в том числе</w:t>
      </w:r>
      <w:r w:rsidR="00194075" w:rsidRPr="007378DC">
        <w:rPr>
          <w:sz w:val="24"/>
          <w:szCs w:val="24"/>
        </w:rPr>
        <w:t>:</w:t>
      </w:r>
    </w:p>
    <w:p w:rsidR="00EB56D1" w:rsidRPr="007378DC" w:rsidRDefault="00EB56D1" w:rsidP="007E378F">
      <w:pPr>
        <w:widowControl w:val="0"/>
        <w:numPr>
          <w:ilvl w:val="0"/>
          <w:numId w:val="11"/>
        </w:numPr>
        <w:tabs>
          <w:tab w:val="left" w:pos="927"/>
        </w:tabs>
        <w:autoSpaceDE w:val="0"/>
        <w:jc w:val="both"/>
        <w:rPr>
          <w:sz w:val="24"/>
          <w:szCs w:val="24"/>
        </w:rPr>
      </w:pPr>
      <w:r w:rsidRPr="007378DC">
        <w:rPr>
          <w:sz w:val="24"/>
          <w:szCs w:val="24"/>
        </w:rPr>
        <w:t>Форм</w:t>
      </w:r>
      <w:r w:rsidR="00194075" w:rsidRPr="007378DC">
        <w:rPr>
          <w:sz w:val="24"/>
          <w:szCs w:val="24"/>
        </w:rPr>
        <w:t xml:space="preserve">а </w:t>
      </w:r>
      <w:r w:rsidR="00624F6B" w:rsidRPr="007378DC">
        <w:rPr>
          <w:sz w:val="24"/>
          <w:szCs w:val="24"/>
        </w:rPr>
        <w:t xml:space="preserve">1 </w:t>
      </w:r>
      <w:r w:rsidR="001406CC" w:rsidRPr="007378DC">
        <w:rPr>
          <w:sz w:val="24"/>
          <w:szCs w:val="24"/>
        </w:rPr>
        <w:t xml:space="preserve">Общие </w:t>
      </w:r>
      <w:r w:rsidRPr="007378DC">
        <w:rPr>
          <w:sz w:val="24"/>
          <w:szCs w:val="24"/>
        </w:rPr>
        <w:t>сведени</w:t>
      </w:r>
      <w:r w:rsidR="00194075" w:rsidRPr="007378DC">
        <w:rPr>
          <w:sz w:val="24"/>
          <w:szCs w:val="24"/>
        </w:rPr>
        <w:t>я</w:t>
      </w:r>
      <w:r w:rsidRPr="007378DC">
        <w:rPr>
          <w:sz w:val="24"/>
          <w:szCs w:val="24"/>
        </w:rPr>
        <w:t xml:space="preserve"> об </w:t>
      </w:r>
      <w:r w:rsidR="00DD62F4" w:rsidRPr="007378DC">
        <w:rPr>
          <w:sz w:val="24"/>
          <w:szCs w:val="24"/>
        </w:rPr>
        <w:t>У</w:t>
      </w:r>
      <w:r w:rsidRPr="007378DC">
        <w:rPr>
          <w:sz w:val="24"/>
          <w:szCs w:val="24"/>
        </w:rPr>
        <w:t>частник</w:t>
      </w:r>
      <w:r w:rsidR="00194075" w:rsidRPr="007378DC">
        <w:rPr>
          <w:sz w:val="24"/>
          <w:szCs w:val="24"/>
        </w:rPr>
        <w:t>е</w:t>
      </w:r>
      <w:r w:rsidRPr="007378DC">
        <w:rPr>
          <w:sz w:val="24"/>
          <w:szCs w:val="24"/>
        </w:rPr>
        <w:t xml:space="preserve"> размещения заказа</w:t>
      </w:r>
      <w:r w:rsidR="00396F9B">
        <w:rPr>
          <w:sz w:val="24"/>
          <w:szCs w:val="24"/>
        </w:rPr>
        <w:t>, подающем Заявку на участие в Аукционе</w:t>
      </w:r>
      <w:r w:rsidRPr="007378DC">
        <w:rPr>
          <w:sz w:val="24"/>
          <w:szCs w:val="24"/>
        </w:rPr>
        <w:t>;</w:t>
      </w:r>
    </w:p>
    <w:p w:rsidR="00194075" w:rsidRPr="007378DC" w:rsidRDefault="00194075" w:rsidP="007E378F">
      <w:pPr>
        <w:widowControl w:val="0"/>
        <w:numPr>
          <w:ilvl w:val="0"/>
          <w:numId w:val="11"/>
        </w:numPr>
        <w:tabs>
          <w:tab w:val="left" w:pos="927"/>
        </w:tabs>
        <w:autoSpaceDE w:val="0"/>
        <w:jc w:val="both"/>
        <w:rPr>
          <w:sz w:val="24"/>
          <w:szCs w:val="24"/>
        </w:rPr>
      </w:pPr>
      <w:r w:rsidRPr="007378DC">
        <w:rPr>
          <w:sz w:val="24"/>
          <w:szCs w:val="24"/>
        </w:rPr>
        <w:t xml:space="preserve">Форма </w:t>
      </w:r>
      <w:r w:rsidR="00624F6B" w:rsidRPr="007378DC">
        <w:rPr>
          <w:sz w:val="24"/>
          <w:szCs w:val="24"/>
        </w:rPr>
        <w:t xml:space="preserve">2 </w:t>
      </w:r>
      <w:r w:rsidR="00443C75">
        <w:rPr>
          <w:sz w:val="24"/>
          <w:szCs w:val="24"/>
        </w:rPr>
        <w:t>С</w:t>
      </w:r>
      <w:r w:rsidR="00443C75" w:rsidRPr="00443C75">
        <w:rPr>
          <w:sz w:val="24"/>
          <w:szCs w:val="24"/>
        </w:rPr>
        <w:t xml:space="preserve">огласие </w:t>
      </w:r>
      <w:r w:rsidR="00443C75">
        <w:rPr>
          <w:sz w:val="24"/>
          <w:szCs w:val="24"/>
        </w:rPr>
        <w:t>У</w:t>
      </w:r>
      <w:r w:rsidR="00443C75" w:rsidRPr="00443C75">
        <w:rPr>
          <w:sz w:val="24"/>
          <w:szCs w:val="24"/>
        </w:rPr>
        <w:t xml:space="preserve">частника размещения заказа на </w:t>
      </w:r>
      <w:r w:rsidR="00F9340B">
        <w:rPr>
          <w:sz w:val="24"/>
          <w:szCs w:val="24"/>
        </w:rPr>
        <w:t>выполнение работ (оказание услуг)</w:t>
      </w:r>
      <w:r w:rsidR="00443C75" w:rsidRPr="00443C75">
        <w:rPr>
          <w:sz w:val="24"/>
          <w:szCs w:val="24"/>
        </w:rPr>
        <w:t xml:space="preserve"> </w:t>
      </w:r>
      <w:r w:rsidR="00060541" w:rsidRPr="00060541">
        <w:rPr>
          <w:sz w:val="24"/>
          <w:szCs w:val="24"/>
        </w:rPr>
        <w:t xml:space="preserve">на условиях, предусмотренных документацией об </w:t>
      </w:r>
      <w:r w:rsidR="003E0007">
        <w:rPr>
          <w:sz w:val="24"/>
          <w:szCs w:val="24"/>
        </w:rPr>
        <w:t>А</w:t>
      </w:r>
      <w:r w:rsidR="00060541" w:rsidRPr="00060541">
        <w:rPr>
          <w:sz w:val="24"/>
          <w:szCs w:val="24"/>
        </w:rPr>
        <w:t>укционе</w:t>
      </w:r>
      <w:r w:rsidR="00060541">
        <w:rPr>
          <w:sz w:val="24"/>
          <w:szCs w:val="24"/>
        </w:rPr>
        <w:t>.</w:t>
      </w:r>
    </w:p>
    <w:p w:rsidR="00EB56D1" w:rsidRDefault="008861F2" w:rsidP="008861F2">
      <w:pPr>
        <w:pStyle w:val="3---"/>
        <w:widowControl w:val="0"/>
        <w:tabs>
          <w:tab w:val="left" w:pos="643"/>
          <w:tab w:val="left" w:pos="851"/>
        </w:tabs>
        <w:autoSpaceDE w:val="0"/>
        <w:spacing w:before="0" w:after="0"/>
        <w:ind w:firstLine="567"/>
        <w:rPr>
          <w:szCs w:val="24"/>
        </w:rPr>
      </w:pPr>
      <w:r>
        <w:rPr>
          <w:szCs w:val="24"/>
        </w:rPr>
        <w:t xml:space="preserve">7.3. </w:t>
      </w:r>
      <w:r w:rsidR="00EB56D1">
        <w:rPr>
          <w:szCs w:val="24"/>
        </w:rPr>
        <w:t xml:space="preserve">Предполагается, что </w:t>
      </w:r>
      <w:r w:rsidR="000D4A25">
        <w:rPr>
          <w:szCs w:val="24"/>
        </w:rPr>
        <w:t>У</w:t>
      </w:r>
      <w:r w:rsidR="00EB56D1">
        <w:rPr>
          <w:szCs w:val="24"/>
        </w:rPr>
        <w:t xml:space="preserve">частник размещения заказа изучит все инструкции, формы, условия и технические требования, содержащиеся в документации об </w:t>
      </w:r>
      <w:r w:rsidR="00444D83">
        <w:rPr>
          <w:szCs w:val="24"/>
        </w:rPr>
        <w:t>А</w:t>
      </w:r>
      <w:r w:rsidR="00EB56D1">
        <w:rPr>
          <w:szCs w:val="24"/>
        </w:rPr>
        <w:t xml:space="preserve">укционе. Подача </w:t>
      </w:r>
      <w:r w:rsidR="000979A3">
        <w:rPr>
          <w:szCs w:val="24"/>
        </w:rPr>
        <w:t>З</w:t>
      </w:r>
      <w:r w:rsidR="00EB56D1">
        <w:rPr>
          <w:szCs w:val="24"/>
        </w:rPr>
        <w:t xml:space="preserve">аявки на участие в </w:t>
      </w:r>
      <w:r w:rsidR="00444D83">
        <w:rPr>
          <w:szCs w:val="24"/>
        </w:rPr>
        <w:t>А</w:t>
      </w:r>
      <w:r w:rsidR="00EB56D1">
        <w:rPr>
          <w:szCs w:val="24"/>
        </w:rPr>
        <w:t xml:space="preserve">укционе, не отвечающей требованиям документации об </w:t>
      </w:r>
      <w:r w:rsidR="00444D83">
        <w:rPr>
          <w:szCs w:val="24"/>
        </w:rPr>
        <w:t>А</w:t>
      </w:r>
      <w:r w:rsidR="00EB56D1">
        <w:rPr>
          <w:szCs w:val="24"/>
        </w:rPr>
        <w:t>укционе, влечет за собой отказ в допу</w:t>
      </w:r>
      <w:r w:rsidR="00F237F5">
        <w:rPr>
          <w:szCs w:val="24"/>
        </w:rPr>
        <w:t xml:space="preserve">ске </w:t>
      </w:r>
      <w:r w:rsidR="000979A3">
        <w:rPr>
          <w:szCs w:val="24"/>
        </w:rPr>
        <w:t>У</w:t>
      </w:r>
      <w:r w:rsidR="00F237F5">
        <w:rPr>
          <w:szCs w:val="24"/>
        </w:rPr>
        <w:t>частника, подавшего такую З</w:t>
      </w:r>
      <w:r w:rsidR="00EB56D1">
        <w:rPr>
          <w:szCs w:val="24"/>
        </w:rPr>
        <w:t xml:space="preserve">аявку к участию в </w:t>
      </w:r>
      <w:r w:rsidR="00444D83">
        <w:rPr>
          <w:szCs w:val="24"/>
        </w:rPr>
        <w:t>А</w:t>
      </w:r>
      <w:r w:rsidR="00855E3C">
        <w:rPr>
          <w:szCs w:val="24"/>
        </w:rPr>
        <w:t>укционе.</w:t>
      </w:r>
    </w:p>
    <w:p w:rsidR="00115C55" w:rsidRDefault="008861F2" w:rsidP="008861F2">
      <w:pPr>
        <w:pStyle w:val="3---"/>
        <w:widowControl w:val="0"/>
        <w:tabs>
          <w:tab w:val="left" w:pos="643"/>
          <w:tab w:val="left" w:pos="851"/>
        </w:tabs>
        <w:autoSpaceDE w:val="0"/>
        <w:spacing w:before="0" w:after="0"/>
        <w:ind w:firstLine="567"/>
        <w:rPr>
          <w:szCs w:val="24"/>
          <w:lang w:eastAsia="ru-RU"/>
        </w:rPr>
      </w:pPr>
      <w:r>
        <w:rPr>
          <w:szCs w:val="24"/>
          <w:lang w:eastAsia="ru-RU"/>
        </w:rPr>
        <w:t xml:space="preserve">7.4. </w:t>
      </w:r>
      <w:r w:rsidR="00115C55" w:rsidRPr="00115C55">
        <w:rPr>
          <w:szCs w:val="24"/>
          <w:lang w:eastAsia="ru-RU"/>
        </w:rPr>
        <w:t xml:space="preserve">В случае проведения </w:t>
      </w:r>
      <w:r w:rsidR="003E0007">
        <w:rPr>
          <w:szCs w:val="24"/>
          <w:lang w:eastAsia="ru-RU"/>
        </w:rPr>
        <w:t>А</w:t>
      </w:r>
      <w:r w:rsidR="00115C55" w:rsidRPr="00115C55">
        <w:rPr>
          <w:szCs w:val="24"/>
          <w:lang w:eastAsia="ru-RU"/>
        </w:rPr>
        <w:t xml:space="preserve">укциона  </w:t>
      </w:r>
      <w:r w:rsidR="00B55CA4">
        <w:rPr>
          <w:szCs w:val="24"/>
          <w:lang w:eastAsia="ru-RU"/>
        </w:rPr>
        <w:t>Заказч</w:t>
      </w:r>
      <w:r w:rsidR="00115C55" w:rsidRPr="00115C55">
        <w:rPr>
          <w:szCs w:val="24"/>
          <w:lang w:eastAsia="ru-RU"/>
        </w:rPr>
        <w:t>ик</w:t>
      </w:r>
      <w:r w:rsidR="00CA55E9">
        <w:rPr>
          <w:szCs w:val="24"/>
          <w:lang w:eastAsia="ru-RU"/>
        </w:rPr>
        <w:t>,</w:t>
      </w:r>
      <w:r w:rsidR="00115C55" w:rsidRPr="00115C55">
        <w:rPr>
          <w:szCs w:val="24"/>
          <w:lang w:eastAsia="ru-RU"/>
        </w:rPr>
        <w:t xml:space="preserve"> </w:t>
      </w:r>
      <w:r w:rsidR="00115C55" w:rsidRPr="00115C55">
        <w:rPr>
          <w:szCs w:val="24"/>
        </w:rPr>
        <w:t>специализированная</w:t>
      </w:r>
      <w:r w:rsidR="00115C55" w:rsidRPr="00115C55">
        <w:rPr>
          <w:szCs w:val="24"/>
          <w:lang w:eastAsia="ru-RU"/>
        </w:rPr>
        <w:t xml:space="preserve"> организация обеспечивают размещение документации об </w:t>
      </w:r>
      <w:r w:rsidR="003E0007">
        <w:rPr>
          <w:szCs w:val="24"/>
          <w:lang w:eastAsia="ru-RU"/>
        </w:rPr>
        <w:t>А</w:t>
      </w:r>
      <w:r w:rsidR="00115C55" w:rsidRPr="00115C55">
        <w:rPr>
          <w:szCs w:val="24"/>
          <w:lang w:eastAsia="ru-RU"/>
        </w:rPr>
        <w:t xml:space="preserve">укционе на </w:t>
      </w:r>
      <w:r w:rsidR="003E0007">
        <w:rPr>
          <w:szCs w:val="24"/>
          <w:lang w:eastAsia="ru-RU"/>
        </w:rPr>
        <w:t xml:space="preserve">официальном </w:t>
      </w:r>
      <w:r w:rsidR="00115C55" w:rsidRPr="00115C55">
        <w:rPr>
          <w:szCs w:val="24"/>
          <w:lang w:eastAsia="ru-RU"/>
        </w:rPr>
        <w:t xml:space="preserve">сайте </w:t>
      </w:r>
      <w:r w:rsidR="00115C55">
        <w:rPr>
          <w:szCs w:val="24"/>
          <w:lang w:eastAsia="ru-RU"/>
        </w:rPr>
        <w:t xml:space="preserve">одновременно с размещением извещения о проведении </w:t>
      </w:r>
      <w:r w:rsidR="008A5165">
        <w:rPr>
          <w:szCs w:val="24"/>
          <w:lang w:eastAsia="ru-RU"/>
        </w:rPr>
        <w:t>А</w:t>
      </w:r>
      <w:r w:rsidR="00115C55">
        <w:rPr>
          <w:szCs w:val="24"/>
          <w:lang w:eastAsia="ru-RU"/>
        </w:rPr>
        <w:t>укциона</w:t>
      </w:r>
      <w:r w:rsidR="00115C55" w:rsidRPr="00115C55">
        <w:rPr>
          <w:szCs w:val="24"/>
          <w:lang w:eastAsia="ru-RU"/>
        </w:rPr>
        <w:t xml:space="preserve"> в </w:t>
      </w:r>
      <w:r w:rsidR="00115C55">
        <w:rPr>
          <w:szCs w:val="24"/>
          <w:lang w:eastAsia="ru-RU"/>
        </w:rPr>
        <w:t xml:space="preserve">следующие </w:t>
      </w:r>
      <w:r w:rsidR="00115C55" w:rsidRPr="00115C55">
        <w:rPr>
          <w:szCs w:val="24"/>
          <w:lang w:eastAsia="ru-RU"/>
        </w:rPr>
        <w:t>срок</w:t>
      </w:r>
      <w:r w:rsidR="00115C55">
        <w:rPr>
          <w:szCs w:val="24"/>
          <w:lang w:eastAsia="ru-RU"/>
        </w:rPr>
        <w:t>и:</w:t>
      </w:r>
    </w:p>
    <w:p w:rsidR="00115C55" w:rsidRDefault="00115C55" w:rsidP="00115C55">
      <w:pPr>
        <w:suppressAutoHyphens w:val="0"/>
        <w:autoSpaceDE w:val="0"/>
        <w:autoSpaceDN w:val="0"/>
        <w:adjustRightInd w:val="0"/>
        <w:ind w:firstLine="540"/>
        <w:jc w:val="both"/>
        <w:rPr>
          <w:sz w:val="24"/>
          <w:szCs w:val="24"/>
          <w:lang w:eastAsia="ru-RU"/>
        </w:rPr>
      </w:pPr>
      <w:r>
        <w:rPr>
          <w:sz w:val="24"/>
          <w:szCs w:val="24"/>
          <w:lang w:eastAsia="ru-RU"/>
        </w:rPr>
        <w:t xml:space="preserve">1). </w:t>
      </w:r>
      <w:r w:rsidR="00023E48">
        <w:rPr>
          <w:sz w:val="24"/>
          <w:szCs w:val="24"/>
          <w:lang w:eastAsia="ru-RU"/>
        </w:rPr>
        <w:t xml:space="preserve">В случае, если начальная (максимальная) цена контракта (цена лота) превышает три миллиона рублей -  </w:t>
      </w:r>
      <w:r>
        <w:rPr>
          <w:sz w:val="24"/>
          <w:szCs w:val="24"/>
          <w:lang w:eastAsia="ru-RU"/>
        </w:rPr>
        <w:t xml:space="preserve">не менее чем за двадцать дней до даты окончания подачи заявок на участие в </w:t>
      </w:r>
      <w:r w:rsidR="00B81DA1">
        <w:rPr>
          <w:sz w:val="24"/>
          <w:szCs w:val="24"/>
          <w:lang w:eastAsia="ru-RU"/>
        </w:rPr>
        <w:t>А</w:t>
      </w:r>
      <w:r>
        <w:rPr>
          <w:sz w:val="24"/>
          <w:szCs w:val="24"/>
          <w:lang w:eastAsia="ru-RU"/>
        </w:rPr>
        <w:t>укционе;</w:t>
      </w:r>
    </w:p>
    <w:p w:rsidR="00023E48" w:rsidRDefault="00115C55" w:rsidP="00023E48">
      <w:pPr>
        <w:suppressAutoHyphens w:val="0"/>
        <w:autoSpaceDE w:val="0"/>
        <w:autoSpaceDN w:val="0"/>
        <w:adjustRightInd w:val="0"/>
        <w:ind w:firstLine="540"/>
        <w:jc w:val="both"/>
        <w:rPr>
          <w:sz w:val="24"/>
          <w:szCs w:val="24"/>
          <w:lang w:eastAsia="ru-RU"/>
        </w:rPr>
      </w:pPr>
      <w:r>
        <w:rPr>
          <w:sz w:val="24"/>
          <w:szCs w:val="24"/>
          <w:lang w:eastAsia="ru-RU"/>
        </w:rPr>
        <w:lastRenderedPageBreak/>
        <w:t xml:space="preserve">2). </w:t>
      </w:r>
      <w:r w:rsidR="00023E48">
        <w:rPr>
          <w:sz w:val="24"/>
          <w:szCs w:val="24"/>
          <w:lang w:eastAsia="ru-RU"/>
        </w:rPr>
        <w:t xml:space="preserve">В случае, если начальная (максимальная) цена контракта (цена лота) не превышает три миллиона рублей - не менее чем за семь дней до даты окончания подачи заявок на участие в </w:t>
      </w:r>
      <w:r w:rsidR="00B81DA1">
        <w:rPr>
          <w:sz w:val="24"/>
          <w:szCs w:val="24"/>
          <w:lang w:eastAsia="ru-RU"/>
        </w:rPr>
        <w:t>А</w:t>
      </w:r>
      <w:r w:rsidR="00023E48">
        <w:rPr>
          <w:sz w:val="24"/>
          <w:szCs w:val="24"/>
          <w:lang w:eastAsia="ru-RU"/>
        </w:rPr>
        <w:t>укционе.</w:t>
      </w:r>
    </w:p>
    <w:p w:rsidR="00115C55" w:rsidRPr="00115C55" w:rsidRDefault="00115C55" w:rsidP="00115C55">
      <w:pPr>
        <w:widowControl w:val="0"/>
        <w:suppressAutoHyphens w:val="0"/>
        <w:autoSpaceDE w:val="0"/>
        <w:autoSpaceDN w:val="0"/>
        <w:adjustRightInd w:val="0"/>
        <w:ind w:left="540"/>
        <w:jc w:val="both"/>
        <w:rPr>
          <w:sz w:val="24"/>
          <w:szCs w:val="24"/>
          <w:lang w:eastAsia="ru-RU"/>
        </w:rPr>
      </w:pPr>
    </w:p>
    <w:p w:rsidR="00EB56D1" w:rsidRPr="00605581" w:rsidRDefault="00EB56D1">
      <w:pPr>
        <w:pStyle w:val="3"/>
        <w:rPr>
          <w:b/>
          <w:bCs/>
          <w:iCs/>
          <w:sz w:val="24"/>
          <w:szCs w:val="24"/>
        </w:rPr>
      </w:pPr>
      <w:bookmarkStart w:id="19" w:name="_Toc291096904"/>
      <w:r w:rsidRPr="00605581">
        <w:rPr>
          <w:b/>
          <w:bCs/>
          <w:iCs/>
          <w:sz w:val="24"/>
          <w:szCs w:val="24"/>
        </w:rPr>
        <w:t xml:space="preserve">Статья 8. Разъяснение положений документации об </w:t>
      </w:r>
      <w:r w:rsidR="00444D83" w:rsidRPr="00605581">
        <w:rPr>
          <w:b/>
          <w:bCs/>
          <w:iCs/>
          <w:sz w:val="24"/>
          <w:szCs w:val="24"/>
        </w:rPr>
        <w:t>А</w:t>
      </w:r>
      <w:r w:rsidRPr="00605581">
        <w:rPr>
          <w:b/>
          <w:bCs/>
          <w:iCs/>
          <w:sz w:val="24"/>
          <w:szCs w:val="24"/>
        </w:rPr>
        <w:t>укционе</w:t>
      </w:r>
      <w:bookmarkEnd w:id="19"/>
      <w:r w:rsidRPr="00605581">
        <w:rPr>
          <w:b/>
          <w:bCs/>
          <w:iCs/>
          <w:sz w:val="24"/>
          <w:szCs w:val="24"/>
        </w:rPr>
        <w:t xml:space="preserve"> </w:t>
      </w:r>
    </w:p>
    <w:p w:rsidR="00EB56D1" w:rsidRPr="00605581" w:rsidRDefault="00EB56D1">
      <w:pPr>
        <w:pStyle w:val="ConsNonformat"/>
        <w:widowControl/>
        <w:ind w:firstLine="567"/>
        <w:jc w:val="both"/>
        <w:rPr>
          <w:rFonts w:ascii="Times New Roman" w:hAnsi="Times New Roman"/>
          <w:sz w:val="22"/>
        </w:rPr>
      </w:pPr>
    </w:p>
    <w:p w:rsidR="003D2EB6" w:rsidRPr="00605581" w:rsidRDefault="00EB56D1" w:rsidP="00605581">
      <w:pPr>
        <w:suppressAutoHyphens w:val="0"/>
        <w:autoSpaceDE w:val="0"/>
        <w:autoSpaceDN w:val="0"/>
        <w:adjustRightInd w:val="0"/>
        <w:ind w:firstLine="540"/>
        <w:jc w:val="both"/>
        <w:rPr>
          <w:sz w:val="24"/>
          <w:szCs w:val="24"/>
          <w:lang w:eastAsia="ru-RU"/>
        </w:rPr>
      </w:pPr>
      <w:r w:rsidRPr="00605581">
        <w:rPr>
          <w:sz w:val="24"/>
          <w:szCs w:val="24"/>
        </w:rPr>
        <w:t xml:space="preserve">8.1. </w:t>
      </w:r>
      <w:r w:rsidR="00984A87" w:rsidRPr="00605581">
        <w:rPr>
          <w:sz w:val="24"/>
          <w:szCs w:val="24"/>
        </w:rPr>
        <w:t>Любой участник размещения заказа</w:t>
      </w:r>
      <w:r w:rsidR="00605581" w:rsidRPr="00605581">
        <w:rPr>
          <w:sz w:val="24"/>
          <w:szCs w:val="24"/>
        </w:rPr>
        <w:t>,</w:t>
      </w:r>
      <w:r w:rsidR="00984A87" w:rsidRPr="00605581">
        <w:rPr>
          <w:sz w:val="24"/>
          <w:szCs w:val="24"/>
        </w:rPr>
        <w:t xml:space="preserve"> </w:t>
      </w:r>
      <w:r w:rsidR="00605581" w:rsidRPr="00605581">
        <w:rPr>
          <w:sz w:val="24"/>
          <w:szCs w:val="24"/>
        </w:rPr>
        <w:t>получивший аккредитацию на электронной площадке,</w:t>
      </w:r>
      <w:r w:rsidR="00984A87" w:rsidRPr="00605581">
        <w:rPr>
          <w:sz w:val="24"/>
          <w:szCs w:val="24"/>
        </w:rPr>
        <w:t xml:space="preserve"> вправе направить на адрес электронной площадки, на которой планируется проведение Аукциона, запрос о разъяснении положений документации об </w:t>
      </w:r>
      <w:r w:rsidR="00B81DA1">
        <w:rPr>
          <w:sz w:val="24"/>
          <w:szCs w:val="24"/>
        </w:rPr>
        <w:t>А</w:t>
      </w:r>
      <w:r w:rsidR="00BF33BE">
        <w:rPr>
          <w:sz w:val="24"/>
          <w:szCs w:val="24"/>
        </w:rPr>
        <w:t>укционе</w:t>
      </w:r>
      <w:r w:rsidR="00984A87" w:rsidRPr="00605581">
        <w:rPr>
          <w:sz w:val="24"/>
          <w:szCs w:val="24"/>
        </w:rPr>
        <w:t xml:space="preserve">. При этом такой участник размещения заказа вправе направить не более чем три запроса о разъяснении положений документации об </w:t>
      </w:r>
      <w:r w:rsidR="00B81DA1">
        <w:rPr>
          <w:sz w:val="24"/>
          <w:szCs w:val="24"/>
        </w:rPr>
        <w:t>А</w:t>
      </w:r>
      <w:r w:rsidR="00984A87" w:rsidRPr="00605581">
        <w:rPr>
          <w:sz w:val="24"/>
          <w:szCs w:val="24"/>
        </w:rPr>
        <w:t xml:space="preserve">укционе в отношении одного </w:t>
      </w:r>
      <w:r w:rsidR="00B81DA1">
        <w:rPr>
          <w:sz w:val="24"/>
          <w:szCs w:val="24"/>
        </w:rPr>
        <w:t>А</w:t>
      </w:r>
      <w:r w:rsidR="00BF33BE">
        <w:rPr>
          <w:sz w:val="24"/>
          <w:szCs w:val="24"/>
        </w:rPr>
        <w:t xml:space="preserve">укциона. </w:t>
      </w:r>
      <w:r w:rsidR="00984A87" w:rsidRPr="00605581">
        <w:rPr>
          <w:sz w:val="24"/>
          <w:szCs w:val="24"/>
        </w:rPr>
        <w:t xml:space="preserve">В течение одного часа с момента поступления указанного запроса оператор электронной площадки направляет запрос Заказчику. </w:t>
      </w:r>
      <w:r w:rsidR="00984A87" w:rsidRPr="00605581">
        <w:rPr>
          <w:sz w:val="24"/>
          <w:szCs w:val="24"/>
          <w:lang w:eastAsia="ru-RU"/>
        </w:rPr>
        <w:t xml:space="preserve">В течение двух дней со дня поступления от оператора электронной площадки запроса, Заказчик, специализированная организация размещают разъяснение положений документации об </w:t>
      </w:r>
      <w:r w:rsidR="00B81DA1">
        <w:rPr>
          <w:sz w:val="24"/>
          <w:szCs w:val="24"/>
          <w:lang w:eastAsia="ru-RU"/>
        </w:rPr>
        <w:t>А</w:t>
      </w:r>
      <w:r w:rsidR="00984A87" w:rsidRPr="00605581">
        <w:rPr>
          <w:sz w:val="24"/>
          <w:szCs w:val="24"/>
          <w:lang w:eastAsia="ru-RU"/>
        </w:rPr>
        <w:t xml:space="preserve">укционе с указанием предмета запроса, но без указания участника размещения заказа, от которого поступил запрос, на </w:t>
      </w:r>
      <w:r w:rsidR="00B81DA1">
        <w:rPr>
          <w:sz w:val="24"/>
          <w:szCs w:val="24"/>
          <w:lang w:eastAsia="ru-RU"/>
        </w:rPr>
        <w:t xml:space="preserve">официальном </w:t>
      </w:r>
      <w:r w:rsidR="00984A87" w:rsidRPr="00605581">
        <w:rPr>
          <w:sz w:val="24"/>
          <w:szCs w:val="24"/>
          <w:lang w:eastAsia="ru-RU"/>
        </w:rPr>
        <w:t xml:space="preserve">сайте при условии, что указанный запрос поступил Заказчику не позднее, чем за пять дней до дня окончания подачи заявок на участие в </w:t>
      </w:r>
      <w:r w:rsidR="00B81DA1">
        <w:rPr>
          <w:sz w:val="24"/>
          <w:szCs w:val="24"/>
          <w:lang w:eastAsia="ru-RU"/>
        </w:rPr>
        <w:t>А</w:t>
      </w:r>
      <w:r w:rsidR="00984A87" w:rsidRPr="00605581">
        <w:rPr>
          <w:sz w:val="24"/>
          <w:szCs w:val="24"/>
          <w:lang w:eastAsia="ru-RU"/>
        </w:rPr>
        <w:t xml:space="preserve">укционе или, если начальная (максимальная) цена контракта (цена лота) не превышает три миллиона рублей, не позднее, чем за три дня до дня окончания подачи заявок на участие в </w:t>
      </w:r>
      <w:r w:rsidR="00962BDF">
        <w:rPr>
          <w:sz w:val="24"/>
          <w:szCs w:val="24"/>
          <w:lang w:eastAsia="ru-RU"/>
        </w:rPr>
        <w:t>А</w:t>
      </w:r>
      <w:r w:rsidR="00984A87" w:rsidRPr="00605581">
        <w:rPr>
          <w:sz w:val="24"/>
          <w:szCs w:val="24"/>
          <w:lang w:eastAsia="ru-RU"/>
        </w:rPr>
        <w:t>укционе.</w:t>
      </w:r>
    </w:p>
    <w:p w:rsidR="00F237F5" w:rsidRPr="004973F0" w:rsidRDefault="00F237F5" w:rsidP="00F237F5">
      <w:pPr>
        <w:autoSpaceDE w:val="0"/>
        <w:autoSpaceDN w:val="0"/>
        <w:adjustRightInd w:val="0"/>
        <w:ind w:firstLine="567"/>
        <w:jc w:val="both"/>
        <w:rPr>
          <w:sz w:val="24"/>
          <w:szCs w:val="24"/>
          <w:highlight w:val="yellow"/>
        </w:rPr>
      </w:pPr>
    </w:p>
    <w:p w:rsidR="00605581" w:rsidRDefault="00EB56D1" w:rsidP="00605581">
      <w:pPr>
        <w:suppressAutoHyphens w:val="0"/>
        <w:autoSpaceDE w:val="0"/>
        <w:autoSpaceDN w:val="0"/>
        <w:adjustRightInd w:val="0"/>
        <w:ind w:firstLine="540"/>
        <w:jc w:val="both"/>
        <w:rPr>
          <w:sz w:val="24"/>
          <w:szCs w:val="24"/>
          <w:lang w:eastAsia="ru-RU"/>
        </w:rPr>
      </w:pPr>
      <w:r w:rsidRPr="004973F0">
        <w:rPr>
          <w:sz w:val="24"/>
          <w:szCs w:val="24"/>
        </w:rPr>
        <w:t>8.</w:t>
      </w:r>
      <w:r w:rsidR="003D2EB6" w:rsidRPr="004973F0">
        <w:rPr>
          <w:sz w:val="24"/>
          <w:szCs w:val="24"/>
        </w:rPr>
        <w:t>2</w:t>
      </w:r>
      <w:r w:rsidRPr="004973F0">
        <w:rPr>
          <w:sz w:val="24"/>
          <w:szCs w:val="24"/>
        </w:rPr>
        <w:t xml:space="preserve">. </w:t>
      </w:r>
      <w:r w:rsidR="00F237F5" w:rsidRPr="004973F0">
        <w:rPr>
          <w:sz w:val="24"/>
          <w:szCs w:val="24"/>
        </w:rPr>
        <w:t xml:space="preserve">При проведении </w:t>
      </w:r>
      <w:r w:rsidR="00444D83" w:rsidRPr="004973F0">
        <w:rPr>
          <w:sz w:val="24"/>
          <w:szCs w:val="24"/>
        </w:rPr>
        <w:t>А</w:t>
      </w:r>
      <w:r w:rsidR="001406CC" w:rsidRPr="004973F0">
        <w:rPr>
          <w:sz w:val="24"/>
          <w:szCs w:val="24"/>
        </w:rPr>
        <w:t xml:space="preserve">укциона </w:t>
      </w:r>
      <w:r w:rsidR="00F237F5" w:rsidRPr="004973F0">
        <w:rPr>
          <w:sz w:val="24"/>
          <w:szCs w:val="24"/>
        </w:rPr>
        <w:t xml:space="preserve">какие-либо переговоры </w:t>
      </w:r>
      <w:r w:rsidR="00B55CA4" w:rsidRPr="004973F0">
        <w:rPr>
          <w:sz w:val="24"/>
          <w:szCs w:val="24"/>
        </w:rPr>
        <w:t>Заказч</w:t>
      </w:r>
      <w:r w:rsidR="00F237F5" w:rsidRPr="004973F0">
        <w:rPr>
          <w:sz w:val="24"/>
          <w:szCs w:val="24"/>
        </w:rPr>
        <w:t>ика</w:t>
      </w:r>
      <w:r w:rsidR="001406CC" w:rsidRPr="004973F0">
        <w:rPr>
          <w:sz w:val="24"/>
          <w:szCs w:val="24"/>
        </w:rPr>
        <w:t>, специализированной организации</w:t>
      </w:r>
      <w:r w:rsidR="00F237F5" w:rsidRPr="004973F0">
        <w:rPr>
          <w:sz w:val="24"/>
          <w:szCs w:val="24"/>
        </w:rPr>
        <w:t xml:space="preserve"> или </w:t>
      </w:r>
      <w:r w:rsidR="00203BCB" w:rsidRPr="004973F0">
        <w:rPr>
          <w:sz w:val="24"/>
          <w:szCs w:val="24"/>
        </w:rPr>
        <w:t>Единой</w:t>
      </w:r>
      <w:r w:rsidR="00F237F5" w:rsidRPr="004973F0">
        <w:rPr>
          <w:sz w:val="24"/>
          <w:szCs w:val="24"/>
        </w:rPr>
        <w:t xml:space="preserve"> комиссии</w:t>
      </w:r>
      <w:r w:rsidR="00962BDF">
        <w:rPr>
          <w:sz w:val="24"/>
          <w:szCs w:val="24"/>
        </w:rPr>
        <w:t xml:space="preserve"> (далее – Комиссия)</w:t>
      </w:r>
      <w:r w:rsidR="00F237F5" w:rsidRPr="004973F0">
        <w:rPr>
          <w:sz w:val="24"/>
          <w:szCs w:val="24"/>
        </w:rPr>
        <w:t xml:space="preserve"> с Участником размещения заказа не допускаются</w:t>
      </w:r>
      <w:r w:rsidR="00605581">
        <w:rPr>
          <w:sz w:val="24"/>
          <w:szCs w:val="24"/>
        </w:rPr>
        <w:t xml:space="preserve"> </w:t>
      </w:r>
      <w:r w:rsidR="00605581">
        <w:rPr>
          <w:sz w:val="24"/>
          <w:szCs w:val="24"/>
          <w:lang w:eastAsia="ru-RU"/>
        </w:rPr>
        <w:t xml:space="preserve">в случае, если в результате таких переговоров создаются преимущественные условия для участия в </w:t>
      </w:r>
      <w:r w:rsidR="00962BDF">
        <w:rPr>
          <w:sz w:val="24"/>
          <w:szCs w:val="24"/>
          <w:lang w:eastAsia="ru-RU"/>
        </w:rPr>
        <w:t>А</w:t>
      </w:r>
      <w:r w:rsidR="00605581">
        <w:rPr>
          <w:sz w:val="24"/>
          <w:szCs w:val="24"/>
          <w:lang w:eastAsia="ru-RU"/>
        </w:rPr>
        <w:t>укционе и (или) условия для разглашения конфиденциальных сведений.</w:t>
      </w:r>
    </w:p>
    <w:p w:rsidR="00F237F5" w:rsidRPr="00F237F5" w:rsidRDefault="00F237F5" w:rsidP="001406CC">
      <w:pPr>
        <w:ind w:firstLine="567"/>
        <w:jc w:val="both"/>
        <w:rPr>
          <w:sz w:val="24"/>
          <w:szCs w:val="24"/>
        </w:rPr>
      </w:pPr>
      <w:r w:rsidRPr="004973F0">
        <w:rPr>
          <w:sz w:val="24"/>
          <w:szCs w:val="24"/>
        </w:rPr>
        <w:t xml:space="preserve">В случае нарушения указанного положения </w:t>
      </w:r>
      <w:r w:rsidR="00444D83" w:rsidRPr="004973F0">
        <w:rPr>
          <w:sz w:val="24"/>
          <w:szCs w:val="24"/>
        </w:rPr>
        <w:t>А</w:t>
      </w:r>
      <w:r w:rsidR="001406CC" w:rsidRPr="004973F0">
        <w:rPr>
          <w:sz w:val="24"/>
          <w:szCs w:val="24"/>
        </w:rPr>
        <w:t xml:space="preserve">укцион </w:t>
      </w:r>
      <w:r w:rsidRPr="004973F0">
        <w:rPr>
          <w:sz w:val="24"/>
          <w:szCs w:val="24"/>
        </w:rPr>
        <w:t>может быть признан недействительным в порядке, предусмотренном законодательством Российской Федерации.</w:t>
      </w:r>
    </w:p>
    <w:p w:rsidR="00EB56D1" w:rsidRPr="00F237F5" w:rsidRDefault="00EB56D1" w:rsidP="00F237F5">
      <w:pPr>
        <w:rPr>
          <w:sz w:val="24"/>
          <w:szCs w:val="24"/>
        </w:rPr>
      </w:pPr>
    </w:p>
    <w:p w:rsidR="00EB56D1" w:rsidRDefault="00EB56D1">
      <w:pPr>
        <w:pStyle w:val="3"/>
        <w:tabs>
          <w:tab w:val="left" w:pos="643"/>
        </w:tabs>
        <w:ind w:left="643" w:hanging="360"/>
        <w:rPr>
          <w:b/>
          <w:sz w:val="28"/>
        </w:rPr>
      </w:pPr>
      <w:bookmarkStart w:id="20" w:name="_Toc291096905"/>
      <w:r w:rsidRPr="00544B26">
        <w:rPr>
          <w:b/>
          <w:sz w:val="24"/>
          <w:szCs w:val="24"/>
        </w:rPr>
        <w:t>Статья 9.</w:t>
      </w:r>
      <w:r>
        <w:rPr>
          <w:b/>
          <w:sz w:val="28"/>
        </w:rPr>
        <w:t xml:space="preserve"> </w:t>
      </w:r>
      <w:r w:rsidR="00544B26" w:rsidRPr="00127DA4">
        <w:rPr>
          <w:b/>
          <w:sz w:val="24"/>
          <w:szCs w:val="24"/>
        </w:rPr>
        <w:t xml:space="preserve">Внесение </w:t>
      </w:r>
      <w:r w:rsidR="00544B26" w:rsidRPr="00E55279">
        <w:rPr>
          <w:b/>
          <w:sz w:val="24"/>
          <w:szCs w:val="24"/>
        </w:rPr>
        <w:t xml:space="preserve">изменений </w:t>
      </w:r>
      <w:r w:rsidR="005E5906" w:rsidRPr="00E55279">
        <w:rPr>
          <w:b/>
          <w:sz w:val="24"/>
          <w:szCs w:val="24"/>
        </w:rPr>
        <w:t xml:space="preserve">в </w:t>
      </w:r>
      <w:r w:rsidR="0014539A" w:rsidRPr="00E55279">
        <w:rPr>
          <w:b/>
          <w:sz w:val="24"/>
          <w:szCs w:val="24"/>
        </w:rPr>
        <w:t xml:space="preserve">извещение о проведении </w:t>
      </w:r>
      <w:r w:rsidR="008A5165">
        <w:rPr>
          <w:b/>
          <w:sz w:val="24"/>
          <w:szCs w:val="24"/>
        </w:rPr>
        <w:t xml:space="preserve"> </w:t>
      </w:r>
      <w:r w:rsidR="0014539A" w:rsidRPr="00E55279">
        <w:rPr>
          <w:b/>
          <w:sz w:val="24"/>
          <w:szCs w:val="24"/>
        </w:rPr>
        <w:t xml:space="preserve">Аукциона и в </w:t>
      </w:r>
      <w:r w:rsidR="00544B26" w:rsidRPr="00E55279">
        <w:rPr>
          <w:b/>
          <w:sz w:val="24"/>
          <w:szCs w:val="24"/>
        </w:rPr>
        <w:t>документацию</w:t>
      </w:r>
      <w:r w:rsidR="00544B26">
        <w:rPr>
          <w:b/>
          <w:sz w:val="24"/>
          <w:szCs w:val="24"/>
        </w:rPr>
        <w:t xml:space="preserve"> об </w:t>
      </w:r>
      <w:r w:rsidR="00444D83">
        <w:rPr>
          <w:b/>
          <w:sz w:val="24"/>
          <w:szCs w:val="24"/>
        </w:rPr>
        <w:t>А</w:t>
      </w:r>
      <w:r w:rsidR="00544B26">
        <w:rPr>
          <w:b/>
          <w:sz w:val="24"/>
          <w:szCs w:val="24"/>
        </w:rPr>
        <w:t>укционе</w:t>
      </w:r>
      <w:r w:rsidR="00AB5AFA">
        <w:rPr>
          <w:b/>
          <w:sz w:val="24"/>
          <w:szCs w:val="24"/>
        </w:rPr>
        <w:t xml:space="preserve">. </w:t>
      </w:r>
      <w:r w:rsidR="00AB5AFA" w:rsidRPr="001D6B47">
        <w:rPr>
          <w:b/>
          <w:sz w:val="24"/>
          <w:szCs w:val="24"/>
        </w:rPr>
        <w:t xml:space="preserve">Право </w:t>
      </w:r>
      <w:r w:rsidR="00B55CA4">
        <w:rPr>
          <w:b/>
          <w:sz w:val="24"/>
          <w:szCs w:val="24"/>
        </w:rPr>
        <w:t>Заказч</w:t>
      </w:r>
      <w:r w:rsidR="00AB5AFA" w:rsidRPr="001D6B47">
        <w:rPr>
          <w:b/>
          <w:sz w:val="24"/>
          <w:szCs w:val="24"/>
        </w:rPr>
        <w:t xml:space="preserve">ика на отказ от проведения </w:t>
      </w:r>
      <w:r w:rsidR="00AB5AFA">
        <w:rPr>
          <w:b/>
          <w:sz w:val="24"/>
          <w:szCs w:val="24"/>
        </w:rPr>
        <w:t>А</w:t>
      </w:r>
      <w:r w:rsidR="00AB5AFA" w:rsidRPr="001D6B47">
        <w:rPr>
          <w:b/>
          <w:sz w:val="24"/>
          <w:szCs w:val="24"/>
        </w:rPr>
        <w:t>укциона</w:t>
      </w:r>
      <w:bookmarkEnd w:id="20"/>
    </w:p>
    <w:p w:rsidR="00EB56D1" w:rsidRDefault="00EB56D1"/>
    <w:p w:rsidR="00544B26" w:rsidRPr="00127DA4" w:rsidRDefault="00EB56D1" w:rsidP="00115C55">
      <w:pPr>
        <w:widowControl w:val="0"/>
        <w:autoSpaceDE w:val="0"/>
        <w:autoSpaceDN w:val="0"/>
        <w:adjustRightInd w:val="0"/>
        <w:ind w:firstLine="567"/>
        <w:jc w:val="both"/>
        <w:rPr>
          <w:sz w:val="24"/>
          <w:szCs w:val="24"/>
        </w:rPr>
      </w:pPr>
      <w:r>
        <w:rPr>
          <w:bCs/>
          <w:sz w:val="24"/>
          <w:szCs w:val="24"/>
        </w:rPr>
        <w:t xml:space="preserve">9.1. </w:t>
      </w:r>
      <w:r w:rsidR="00B55CA4">
        <w:rPr>
          <w:sz w:val="24"/>
          <w:szCs w:val="24"/>
        </w:rPr>
        <w:t>Заказч</w:t>
      </w:r>
      <w:r w:rsidR="00115C55" w:rsidRPr="00115C55">
        <w:rPr>
          <w:sz w:val="24"/>
          <w:szCs w:val="24"/>
        </w:rPr>
        <w:t>ик</w:t>
      </w:r>
      <w:r w:rsidR="00115C55">
        <w:rPr>
          <w:sz w:val="24"/>
          <w:szCs w:val="24"/>
        </w:rPr>
        <w:t xml:space="preserve"> </w:t>
      </w:r>
      <w:r w:rsidR="00115C55" w:rsidRPr="00115C55">
        <w:rPr>
          <w:sz w:val="24"/>
          <w:szCs w:val="24"/>
        </w:rPr>
        <w:t xml:space="preserve">по собственной инициативе или в соответствии с поступившим запросом о разъяснении положений документации об </w:t>
      </w:r>
      <w:r w:rsidR="00962BDF">
        <w:rPr>
          <w:sz w:val="24"/>
          <w:szCs w:val="24"/>
        </w:rPr>
        <w:t>А</w:t>
      </w:r>
      <w:r w:rsidR="00115C55" w:rsidRPr="00115C55">
        <w:rPr>
          <w:sz w:val="24"/>
          <w:szCs w:val="24"/>
        </w:rPr>
        <w:t xml:space="preserve">укционе вправе принять решение о внесении изменений </w:t>
      </w:r>
      <w:r w:rsidR="005564BA">
        <w:rPr>
          <w:sz w:val="24"/>
          <w:szCs w:val="24"/>
        </w:rPr>
        <w:t xml:space="preserve">в извещение о проведении Аукциона и </w:t>
      </w:r>
      <w:r w:rsidR="00115C55" w:rsidRPr="004F7ACA">
        <w:rPr>
          <w:sz w:val="24"/>
          <w:szCs w:val="24"/>
        </w:rPr>
        <w:t>в документацию об Аукционе не позднее чем за пять дней до даты окончания подачи заявок н</w:t>
      </w:r>
      <w:r w:rsidR="00115C55" w:rsidRPr="00115C55">
        <w:rPr>
          <w:sz w:val="24"/>
          <w:szCs w:val="24"/>
        </w:rPr>
        <w:t xml:space="preserve">а участие в </w:t>
      </w:r>
      <w:r w:rsidR="00962BDF">
        <w:rPr>
          <w:sz w:val="24"/>
          <w:szCs w:val="24"/>
        </w:rPr>
        <w:t>А</w:t>
      </w:r>
      <w:r w:rsidR="00115C55" w:rsidRPr="00115C55">
        <w:rPr>
          <w:sz w:val="24"/>
          <w:szCs w:val="24"/>
        </w:rPr>
        <w:t xml:space="preserve">укционе. Изменение предмета </w:t>
      </w:r>
      <w:r w:rsidR="00962BDF">
        <w:rPr>
          <w:sz w:val="24"/>
          <w:szCs w:val="24"/>
        </w:rPr>
        <w:t>А</w:t>
      </w:r>
      <w:r w:rsidR="00115C55" w:rsidRPr="00115C55">
        <w:rPr>
          <w:sz w:val="24"/>
          <w:szCs w:val="24"/>
        </w:rPr>
        <w:t xml:space="preserve">укциона не допускается. </w:t>
      </w:r>
    </w:p>
    <w:p w:rsidR="00EB56D1" w:rsidRDefault="00EB56D1">
      <w:pPr>
        <w:autoSpaceDE w:val="0"/>
        <w:ind w:firstLine="540"/>
        <w:jc w:val="both"/>
        <w:rPr>
          <w:bCs/>
          <w:sz w:val="24"/>
          <w:szCs w:val="24"/>
        </w:rPr>
      </w:pPr>
    </w:p>
    <w:p w:rsidR="00EB56D1" w:rsidRDefault="00EB56D1">
      <w:pPr>
        <w:autoSpaceDE w:val="0"/>
        <w:ind w:firstLine="540"/>
        <w:jc w:val="both"/>
        <w:rPr>
          <w:bCs/>
          <w:sz w:val="24"/>
          <w:szCs w:val="24"/>
        </w:rPr>
      </w:pPr>
      <w:r>
        <w:rPr>
          <w:bCs/>
          <w:sz w:val="24"/>
          <w:szCs w:val="24"/>
        </w:rPr>
        <w:t xml:space="preserve">9.2. </w:t>
      </w:r>
      <w:r w:rsidR="00115C55" w:rsidRPr="00115C55">
        <w:rPr>
          <w:sz w:val="24"/>
          <w:szCs w:val="24"/>
        </w:rPr>
        <w:t xml:space="preserve">В течение одного дня со дня принятия указанного решения изменения, внесенные в </w:t>
      </w:r>
      <w:r w:rsidR="005564BA">
        <w:rPr>
          <w:sz w:val="24"/>
          <w:szCs w:val="24"/>
        </w:rPr>
        <w:t xml:space="preserve">извещение, в </w:t>
      </w:r>
      <w:r w:rsidR="00115C55" w:rsidRPr="00115C55">
        <w:rPr>
          <w:sz w:val="24"/>
          <w:szCs w:val="24"/>
        </w:rPr>
        <w:t xml:space="preserve">документацию об </w:t>
      </w:r>
      <w:r w:rsidR="00962BDF">
        <w:rPr>
          <w:sz w:val="24"/>
          <w:szCs w:val="24"/>
        </w:rPr>
        <w:t>А</w:t>
      </w:r>
      <w:r w:rsidR="00115C55" w:rsidRPr="00115C55">
        <w:rPr>
          <w:sz w:val="24"/>
          <w:szCs w:val="24"/>
        </w:rPr>
        <w:t xml:space="preserve">укционе, размещаются </w:t>
      </w:r>
      <w:r w:rsidR="00B55CA4">
        <w:rPr>
          <w:sz w:val="24"/>
          <w:szCs w:val="24"/>
        </w:rPr>
        <w:t>Заказч</w:t>
      </w:r>
      <w:r w:rsidR="00115C55" w:rsidRPr="00115C55">
        <w:rPr>
          <w:sz w:val="24"/>
          <w:szCs w:val="24"/>
        </w:rPr>
        <w:t>иком</w:t>
      </w:r>
      <w:r w:rsidR="00115C55">
        <w:rPr>
          <w:sz w:val="24"/>
          <w:szCs w:val="24"/>
        </w:rPr>
        <w:t xml:space="preserve"> на </w:t>
      </w:r>
      <w:r w:rsidR="00962BDF">
        <w:rPr>
          <w:sz w:val="24"/>
          <w:szCs w:val="24"/>
        </w:rPr>
        <w:t xml:space="preserve">официальном </w:t>
      </w:r>
      <w:r w:rsidR="00115C55" w:rsidRPr="00115C55">
        <w:rPr>
          <w:sz w:val="24"/>
          <w:szCs w:val="24"/>
        </w:rPr>
        <w:t xml:space="preserve">сайте. При этом срок подачи заявок на участие в </w:t>
      </w:r>
      <w:r w:rsidR="00962BDF">
        <w:rPr>
          <w:sz w:val="24"/>
          <w:szCs w:val="24"/>
        </w:rPr>
        <w:t>А</w:t>
      </w:r>
      <w:r w:rsidR="00115C55" w:rsidRPr="00115C55">
        <w:rPr>
          <w:sz w:val="24"/>
          <w:szCs w:val="24"/>
        </w:rPr>
        <w:t xml:space="preserve">укционе должен быть продлен так, чтобы со дня размещения таких изменений до даты окончания </w:t>
      </w:r>
      <w:r w:rsidR="00962BDF">
        <w:rPr>
          <w:sz w:val="24"/>
          <w:szCs w:val="24"/>
        </w:rPr>
        <w:t xml:space="preserve">срока </w:t>
      </w:r>
      <w:r w:rsidR="00115C55" w:rsidRPr="00115C55">
        <w:rPr>
          <w:sz w:val="24"/>
          <w:szCs w:val="24"/>
        </w:rPr>
        <w:t xml:space="preserve">подачи заявок на участие в </w:t>
      </w:r>
      <w:r w:rsidR="00962BDF">
        <w:rPr>
          <w:sz w:val="24"/>
          <w:szCs w:val="24"/>
        </w:rPr>
        <w:t>А</w:t>
      </w:r>
      <w:r w:rsidR="00115C55" w:rsidRPr="00115C55">
        <w:rPr>
          <w:sz w:val="24"/>
          <w:szCs w:val="24"/>
        </w:rPr>
        <w:t>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r w:rsidR="00115C55" w:rsidRPr="00127DA4">
        <w:rPr>
          <w:sz w:val="24"/>
          <w:szCs w:val="24"/>
        </w:rPr>
        <w:t>.</w:t>
      </w:r>
    </w:p>
    <w:p w:rsidR="00EB56D1" w:rsidRPr="003C4E3D" w:rsidRDefault="00EB56D1" w:rsidP="003C4E3D"/>
    <w:p w:rsidR="00C646CA" w:rsidRDefault="00AB5AFA" w:rsidP="00C646CA">
      <w:pPr>
        <w:suppressAutoHyphens w:val="0"/>
        <w:autoSpaceDE w:val="0"/>
        <w:autoSpaceDN w:val="0"/>
        <w:adjustRightInd w:val="0"/>
        <w:ind w:firstLine="540"/>
        <w:jc w:val="both"/>
        <w:rPr>
          <w:sz w:val="24"/>
          <w:szCs w:val="24"/>
          <w:lang w:eastAsia="ru-RU"/>
        </w:rPr>
      </w:pPr>
      <w:r>
        <w:rPr>
          <w:sz w:val="24"/>
          <w:szCs w:val="24"/>
        </w:rPr>
        <w:t>9</w:t>
      </w:r>
      <w:r w:rsidR="00EB56D1">
        <w:rPr>
          <w:sz w:val="24"/>
          <w:szCs w:val="24"/>
        </w:rPr>
        <w:t>.</w:t>
      </w:r>
      <w:r>
        <w:rPr>
          <w:sz w:val="24"/>
          <w:szCs w:val="24"/>
        </w:rPr>
        <w:t>3</w:t>
      </w:r>
      <w:r w:rsidR="00EB56D1">
        <w:rPr>
          <w:sz w:val="24"/>
          <w:szCs w:val="24"/>
        </w:rPr>
        <w:t xml:space="preserve">. </w:t>
      </w:r>
      <w:r w:rsidR="00B55CA4">
        <w:rPr>
          <w:sz w:val="24"/>
          <w:szCs w:val="24"/>
          <w:lang w:eastAsia="ru-RU"/>
        </w:rPr>
        <w:t>Заказч</w:t>
      </w:r>
      <w:r w:rsidR="00C646CA">
        <w:rPr>
          <w:sz w:val="24"/>
          <w:szCs w:val="24"/>
          <w:lang w:eastAsia="ru-RU"/>
        </w:rPr>
        <w:t xml:space="preserve">ик вправе отказаться от проведения </w:t>
      </w:r>
      <w:r w:rsidR="00962BDF">
        <w:rPr>
          <w:sz w:val="24"/>
          <w:szCs w:val="24"/>
          <w:lang w:eastAsia="ru-RU"/>
        </w:rPr>
        <w:t>А</w:t>
      </w:r>
      <w:r w:rsidR="00C646CA">
        <w:rPr>
          <w:sz w:val="24"/>
          <w:szCs w:val="24"/>
          <w:lang w:eastAsia="ru-RU"/>
        </w:rPr>
        <w:t xml:space="preserve">укциона не позднее чем за десять дней до даты окончания срока подачи заявок на участие в </w:t>
      </w:r>
      <w:r w:rsidR="00962BDF">
        <w:rPr>
          <w:sz w:val="24"/>
          <w:szCs w:val="24"/>
          <w:lang w:eastAsia="ru-RU"/>
        </w:rPr>
        <w:t>А</w:t>
      </w:r>
      <w:r w:rsidR="00C646CA">
        <w:rPr>
          <w:sz w:val="24"/>
          <w:szCs w:val="24"/>
          <w:lang w:eastAsia="ru-RU"/>
        </w:rPr>
        <w:t xml:space="preserve">укционе или, если начальная (максимальная) цена контракта (цена лота) не превышает три миллиона рублей, за пять дней до даты окончания срока подачи заявок на участие в </w:t>
      </w:r>
      <w:r w:rsidR="00962BDF">
        <w:rPr>
          <w:sz w:val="24"/>
          <w:szCs w:val="24"/>
          <w:lang w:eastAsia="ru-RU"/>
        </w:rPr>
        <w:t>А</w:t>
      </w:r>
      <w:r w:rsidR="00C646CA">
        <w:rPr>
          <w:sz w:val="24"/>
          <w:szCs w:val="24"/>
          <w:lang w:eastAsia="ru-RU"/>
        </w:rPr>
        <w:t xml:space="preserve">укционе. </w:t>
      </w:r>
    </w:p>
    <w:p w:rsidR="00EB56D1" w:rsidRDefault="00EB56D1">
      <w:pPr>
        <w:autoSpaceDE w:val="0"/>
        <w:ind w:firstLine="567"/>
        <w:jc w:val="both"/>
        <w:rPr>
          <w:sz w:val="24"/>
          <w:szCs w:val="24"/>
        </w:rPr>
      </w:pPr>
    </w:p>
    <w:p w:rsidR="00EB56D1" w:rsidRDefault="00AB5AFA">
      <w:pPr>
        <w:autoSpaceDE w:val="0"/>
        <w:ind w:firstLine="567"/>
        <w:jc w:val="both"/>
        <w:rPr>
          <w:sz w:val="24"/>
          <w:szCs w:val="24"/>
        </w:rPr>
      </w:pPr>
      <w:r>
        <w:rPr>
          <w:sz w:val="24"/>
          <w:szCs w:val="24"/>
        </w:rPr>
        <w:t>9</w:t>
      </w:r>
      <w:r w:rsidR="00EB56D1">
        <w:rPr>
          <w:sz w:val="24"/>
          <w:szCs w:val="24"/>
        </w:rPr>
        <w:t>.</w:t>
      </w:r>
      <w:r>
        <w:rPr>
          <w:sz w:val="24"/>
          <w:szCs w:val="24"/>
        </w:rPr>
        <w:t>4</w:t>
      </w:r>
      <w:r w:rsidR="00EB56D1">
        <w:rPr>
          <w:sz w:val="24"/>
          <w:szCs w:val="24"/>
        </w:rPr>
        <w:t xml:space="preserve">. </w:t>
      </w:r>
      <w:r w:rsidR="00B55CA4">
        <w:rPr>
          <w:sz w:val="24"/>
          <w:szCs w:val="24"/>
          <w:lang w:eastAsia="ru-RU"/>
        </w:rPr>
        <w:t>Заказч</w:t>
      </w:r>
      <w:r w:rsidR="00C646CA">
        <w:rPr>
          <w:sz w:val="24"/>
          <w:szCs w:val="24"/>
          <w:lang w:eastAsia="ru-RU"/>
        </w:rPr>
        <w:t xml:space="preserve">ик, специализированная организация в течение одного дня со дня принятия решения об отказе от проведения </w:t>
      </w:r>
      <w:r w:rsidR="00962BDF">
        <w:rPr>
          <w:sz w:val="24"/>
          <w:szCs w:val="24"/>
          <w:lang w:eastAsia="ru-RU"/>
        </w:rPr>
        <w:t>А</w:t>
      </w:r>
      <w:r w:rsidR="00C646CA">
        <w:rPr>
          <w:sz w:val="24"/>
          <w:szCs w:val="24"/>
          <w:lang w:eastAsia="ru-RU"/>
        </w:rPr>
        <w:t xml:space="preserve">укциона размещают извещение об отказе от проведения </w:t>
      </w:r>
      <w:r w:rsidR="00962BDF">
        <w:rPr>
          <w:sz w:val="24"/>
          <w:szCs w:val="24"/>
          <w:lang w:eastAsia="ru-RU"/>
        </w:rPr>
        <w:t>А</w:t>
      </w:r>
      <w:r w:rsidR="00C646CA">
        <w:rPr>
          <w:sz w:val="24"/>
          <w:szCs w:val="24"/>
          <w:lang w:eastAsia="ru-RU"/>
        </w:rPr>
        <w:t xml:space="preserve">укциона на </w:t>
      </w:r>
      <w:r w:rsidR="00962BDF">
        <w:rPr>
          <w:sz w:val="24"/>
          <w:szCs w:val="24"/>
          <w:lang w:eastAsia="ru-RU"/>
        </w:rPr>
        <w:t xml:space="preserve">официальном </w:t>
      </w:r>
      <w:r w:rsidR="00C646CA">
        <w:rPr>
          <w:sz w:val="24"/>
          <w:szCs w:val="24"/>
          <w:lang w:eastAsia="ru-RU"/>
        </w:rPr>
        <w:t xml:space="preserve">сайте. </w:t>
      </w:r>
      <w:r w:rsidR="00EB56D1">
        <w:rPr>
          <w:sz w:val="24"/>
          <w:szCs w:val="24"/>
        </w:rPr>
        <w:t xml:space="preserve"> </w:t>
      </w:r>
    </w:p>
    <w:p w:rsidR="00EB56D1" w:rsidRDefault="00EB56D1">
      <w:pPr>
        <w:widowControl w:val="0"/>
        <w:autoSpaceDE w:val="0"/>
        <w:jc w:val="both"/>
        <w:rPr>
          <w:sz w:val="28"/>
        </w:rPr>
      </w:pPr>
    </w:p>
    <w:p w:rsidR="00EB56D1" w:rsidRPr="00A4235F" w:rsidRDefault="00EB56D1" w:rsidP="001D6B47">
      <w:pPr>
        <w:pStyle w:val="2"/>
        <w:rPr>
          <w:sz w:val="28"/>
          <w:szCs w:val="28"/>
        </w:rPr>
      </w:pPr>
      <w:bookmarkStart w:id="21" w:name="_Toc291096906"/>
      <w:r w:rsidRPr="00A4235F">
        <w:rPr>
          <w:iCs/>
          <w:sz w:val="28"/>
          <w:szCs w:val="28"/>
        </w:rPr>
        <w:lastRenderedPageBreak/>
        <w:t xml:space="preserve">В. </w:t>
      </w:r>
      <w:r w:rsidR="005E5906" w:rsidRPr="00A4235F">
        <w:rPr>
          <w:sz w:val="28"/>
          <w:szCs w:val="28"/>
        </w:rPr>
        <w:t>П</w:t>
      </w:r>
      <w:r w:rsidR="00B55BF2" w:rsidRPr="00A4235F">
        <w:rPr>
          <w:sz w:val="28"/>
          <w:szCs w:val="28"/>
        </w:rPr>
        <w:t>одготовк</w:t>
      </w:r>
      <w:r w:rsidR="005E5906" w:rsidRPr="00A4235F">
        <w:rPr>
          <w:sz w:val="28"/>
          <w:szCs w:val="28"/>
        </w:rPr>
        <w:t>а</w:t>
      </w:r>
      <w:r w:rsidR="00B55BF2" w:rsidRPr="00A4235F">
        <w:rPr>
          <w:sz w:val="28"/>
          <w:szCs w:val="28"/>
        </w:rPr>
        <w:t xml:space="preserve"> Заявки на участие в </w:t>
      </w:r>
      <w:r w:rsidR="00444D83">
        <w:rPr>
          <w:sz w:val="28"/>
          <w:szCs w:val="28"/>
        </w:rPr>
        <w:t>А</w:t>
      </w:r>
      <w:r w:rsidR="005E5906" w:rsidRPr="00A4235F">
        <w:rPr>
          <w:sz w:val="28"/>
          <w:szCs w:val="28"/>
        </w:rPr>
        <w:t>укционе</w:t>
      </w:r>
      <w:bookmarkEnd w:id="21"/>
    </w:p>
    <w:p w:rsidR="00EB56D1" w:rsidRDefault="00EB56D1" w:rsidP="001D6B47"/>
    <w:p w:rsidR="00EB56D1" w:rsidRPr="00B55BF2" w:rsidRDefault="000979A3">
      <w:pPr>
        <w:pStyle w:val="3"/>
        <w:tabs>
          <w:tab w:val="left" w:pos="643"/>
        </w:tabs>
        <w:ind w:left="643" w:hanging="360"/>
        <w:rPr>
          <w:b/>
          <w:sz w:val="24"/>
          <w:szCs w:val="24"/>
        </w:rPr>
      </w:pPr>
      <w:bookmarkStart w:id="22" w:name="_Toc291096907"/>
      <w:r>
        <w:rPr>
          <w:b/>
          <w:sz w:val="24"/>
          <w:szCs w:val="24"/>
        </w:rPr>
        <w:t xml:space="preserve">Статья </w:t>
      </w:r>
      <w:r w:rsidR="00AB5AFA">
        <w:rPr>
          <w:b/>
          <w:sz w:val="24"/>
          <w:szCs w:val="24"/>
        </w:rPr>
        <w:t>10</w:t>
      </w:r>
      <w:r>
        <w:rPr>
          <w:b/>
          <w:sz w:val="24"/>
          <w:szCs w:val="24"/>
        </w:rPr>
        <w:t>.  Язык З</w:t>
      </w:r>
      <w:r w:rsidR="00EB56D1" w:rsidRPr="00B55BF2">
        <w:rPr>
          <w:b/>
          <w:sz w:val="24"/>
          <w:szCs w:val="24"/>
        </w:rPr>
        <w:t xml:space="preserve">аявки на участие в </w:t>
      </w:r>
      <w:r w:rsidR="00444D83">
        <w:rPr>
          <w:b/>
          <w:sz w:val="24"/>
          <w:szCs w:val="24"/>
        </w:rPr>
        <w:t>А</w:t>
      </w:r>
      <w:r w:rsidR="00EB56D1" w:rsidRPr="00B55BF2">
        <w:rPr>
          <w:b/>
          <w:sz w:val="24"/>
          <w:szCs w:val="24"/>
        </w:rPr>
        <w:t>укционе</w:t>
      </w:r>
      <w:bookmarkEnd w:id="22"/>
      <w:r w:rsidR="00EB56D1" w:rsidRPr="00B55BF2">
        <w:rPr>
          <w:b/>
          <w:sz w:val="24"/>
          <w:szCs w:val="24"/>
        </w:rPr>
        <w:t xml:space="preserve"> </w:t>
      </w:r>
    </w:p>
    <w:p w:rsidR="00EB56D1" w:rsidRDefault="00EB56D1">
      <w:pPr>
        <w:rPr>
          <w:sz w:val="28"/>
        </w:rPr>
      </w:pPr>
    </w:p>
    <w:p w:rsidR="003A0140" w:rsidRPr="00127DA4" w:rsidRDefault="00AB5AFA" w:rsidP="005E5906">
      <w:pPr>
        <w:pStyle w:val="ConsNormal"/>
        <w:widowControl/>
        <w:ind w:firstLine="567"/>
        <w:jc w:val="both"/>
        <w:rPr>
          <w:rFonts w:ascii="Times New Roman" w:hAnsi="Times New Roman"/>
          <w:sz w:val="24"/>
          <w:szCs w:val="24"/>
        </w:rPr>
      </w:pPr>
      <w:r>
        <w:rPr>
          <w:rFonts w:ascii="Times New Roman" w:hAnsi="Times New Roman"/>
          <w:sz w:val="24"/>
          <w:szCs w:val="24"/>
        </w:rPr>
        <w:t>10</w:t>
      </w:r>
      <w:r w:rsidR="003A0140">
        <w:rPr>
          <w:rFonts w:ascii="Times New Roman" w:hAnsi="Times New Roman"/>
          <w:sz w:val="24"/>
          <w:szCs w:val="24"/>
        </w:rPr>
        <w:t>.1.</w:t>
      </w:r>
      <w:r w:rsidR="005E5906" w:rsidDel="005E5906">
        <w:rPr>
          <w:rFonts w:ascii="Times New Roman" w:hAnsi="Times New Roman"/>
          <w:sz w:val="24"/>
          <w:szCs w:val="24"/>
        </w:rPr>
        <w:t xml:space="preserve"> </w:t>
      </w:r>
      <w:r w:rsidR="00C646CA" w:rsidRPr="00C646CA">
        <w:rPr>
          <w:rFonts w:ascii="Times New Roman" w:hAnsi="Times New Roman"/>
          <w:sz w:val="24"/>
          <w:szCs w:val="24"/>
        </w:rPr>
        <w:t xml:space="preserve">Для участия в </w:t>
      </w:r>
      <w:r w:rsidR="00962BDF">
        <w:rPr>
          <w:rFonts w:ascii="Times New Roman" w:hAnsi="Times New Roman"/>
          <w:sz w:val="24"/>
          <w:szCs w:val="24"/>
        </w:rPr>
        <w:t>А</w:t>
      </w:r>
      <w:r w:rsidR="00C646CA" w:rsidRPr="00C646CA">
        <w:rPr>
          <w:rFonts w:ascii="Times New Roman" w:hAnsi="Times New Roman"/>
          <w:sz w:val="24"/>
          <w:szCs w:val="24"/>
        </w:rPr>
        <w:t xml:space="preserve">укционе участник размещения заказа, получивший аккредитацию на электронной площадке, подает заявку на участие в </w:t>
      </w:r>
      <w:r w:rsidR="00962BDF">
        <w:rPr>
          <w:rFonts w:ascii="Times New Roman" w:hAnsi="Times New Roman"/>
          <w:sz w:val="24"/>
          <w:szCs w:val="24"/>
        </w:rPr>
        <w:t>А</w:t>
      </w:r>
      <w:r w:rsidR="0075675E">
        <w:rPr>
          <w:rFonts w:ascii="Times New Roman" w:hAnsi="Times New Roman"/>
          <w:sz w:val="24"/>
          <w:szCs w:val="24"/>
        </w:rPr>
        <w:t>укционе</w:t>
      </w:r>
      <w:r w:rsidR="00C646CA" w:rsidRPr="00C646CA">
        <w:rPr>
          <w:rFonts w:ascii="Times New Roman" w:hAnsi="Times New Roman"/>
          <w:sz w:val="24"/>
          <w:szCs w:val="24"/>
        </w:rPr>
        <w:t>.</w:t>
      </w:r>
      <w:r w:rsidR="00C646CA">
        <w:rPr>
          <w:rFonts w:ascii="Times New Roman" w:hAnsi="Times New Roman"/>
          <w:sz w:val="24"/>
          <w:szCs w:val="24"/>
        </w:rPr>
        <w:t xml:space="preserve"> Заявка должна быть составлена на русском языке. </w:t>
      </w:r>
    </w:p>
    <w:p w:rsidR="00EB56D1" w:rsidRDefault="00EB56D1" w:rsidP="00B55BF2">
      <w:pPr>
        <w:pStyle w:val="ConsNormal"/>
        <w:widowControl/>
        <w:tabs>
          <w:tab w:val="left" w:pos="851"/>
        </w:tabs>
        <w:ind w:firstLine="567"/>
        <w:jc w:val="both"/>
        <w:rPr>
          <w:rFonts w:ascii="Times New Roman" w:hAnsi="Times New Roman"/>
          <w:sz w:val="24"/>
          <w:szCs w:val="24"/>
        </w:rPr>
      </w:pPr>
    </w:p>
    <w:p w:rsidR="00EB56D1" w:rsidRDefault="00AB5AFA" w:rsidP="00624F6B">
      <w:pPr>
        <w:pStyle w:val="ConsNormal"/>
        <w:widowControl/>
        <w:tabs>
          <w:tab w:val="left" w:pos="851"/>
        </w:tabs>
        <w:ind w:firstLine="567"/>
        <w:jc w:val="both"/>
        <w:rPr>
          <w:rFonts w:ascii="Times New Roman" w:hAnsi="Times New Roman"/>
          <w:sz w:val="24"/>
          <w:szCs w:val="24"/>
        </w:rPr>
      </w:pPr>
      <w:r>
        <w:rPr>
          <w:rFonts w:ascii="Times New Roman" w:hAnsi="Times New Roman"/>
          <w:sz w:val="24"/>
          <w:szCs w:val="24"/>
        </w:rPr>
        <w:t>10</w:t>
      </w:r>
      <w:r w:rsidR="003A0140">
        <w:rPr>
          <w:rFonts w:ascii="Times New Roman" w:hAnsi="Times New Roman"/>
          <w:sz w:val="24"/>
          <w:szCs w:val="24"/>
        </w:rPr>
        <w:t>.2.</w:t>
      </w:r>
      <w:r w:rsidR="005E5906" w:rsidDel="005E5906">
        <w:rPr>
          <w:rFonts w:ascii="Times New Roman" w:hAnsi="Times New Roman"/>
          <w:sz w:val="24"/>
          <w:szCs w:val="24"/>
        </w:rPr>
        <w:t xml:space="preserve"> </w:t>
      </w:r>
      <w:r w:rsidR="00EB56D1">
        <w:rPr>
          <w:rFonts w:ascii="Times New Roman" w:hAnsi="Times New Roman"/>
          <w:sz w:val="24"/>
          <w:szCs w:val="24"/>
        </w:rPr>
        <w:t xml:space="preserve">Заявка на участие в </w:t>
      </w:r>
      <w:r w:rsidR="00444D83">
        <w:rPr>
          <w:rFonts w:ascii="Times New Roman" w:hAnsi="Times New Roman"/>
          <w:sz w:val="24"/>
          <w:szCs w:val="24"/>
        </w:rPr>
        <w:t>А</w:t>
      </w:r>
      <w:r w:rsidR="005E5906">
        <w:rPr>
          <w:rFonts w:ascii="Times New Roman" w:hAnsi="Times New Roman"/>
          <w:sz w:val="24"/>
          <w:szCs w:val="24"/>
        </w:rPr>
        <w:t>укционе</w:t>
      </w:r>
      <w:r w:rsidR="00EB56D1">
        <w:rPr>
          <w:rFonts w:ascii="Times New Roman" w:hAnsi="Times New Roman"/>
          <w:sz w:val="24"/>
          <w:szCs w:val="24"/>
        </w:rPr>
        <w:t xml:space="preserve">, подготовленная </w:t>
      </w:r>
      <w:r w:rsidR="003A0140">
        <w:rPr>
          <w:rFonts w:ascii="Times New Roman" w:hAnsi="Times New Roman"/>
          <w:sz w:val="24"/>
          <w:szCs w:val="24"/>
        </w:rPr>
        <w:t xml:space="preserve">Участником </w:t>
      </w:r>
      <w:r w:rsidR="00EB56D1">
        <w:rPr>
          <w:rFonts w:ascii="Times New Roman" w:hAnsi="Times New Roman"/>
          <w:sz w:val="24"/>
          <w:szCs w:val="24"/>
        </w:rPr>
        <w:t xml:space="preserve">с нарушением требований, указанных в пункте </w:t>
      </w:r>
      <w:r w:rsidR="00E33727">
        <w:rPr>
          <w:rFonts w:ascii="Times New Roman" w:hAnsi="Times New Roman"/>
          <w:sz w:val="24"/>
          <w:szCs w:val="24"/>
        </w:rPr>
        <w:t>10</w:t>
      </w:r>
      <w:r w:rsidR="00EB56D1">
        <w:rPr>
          <w:rFonts w:ascii="Times New Roman" w:hAnsi="Times New Roman"/>
          <w:sz w:val="24"/>
          <w:szCs w:val="24"/>
        </w:rPr>
        <w:t xml:space="preserve">.1. настоящей статьи, признается не соответствующей требованиям документации об </w:t>
      </w:r>
      <w:r w:rsidR="00444D83">
        <w:rPr>
          <w:rFonts w:ascii="Times New Roman" w:hAnsi="Times New Roman"/>
          <w:sz w:val="24"/>
          <w:szCs w:val="24"/>
        </w:rPr>
        <w:t>А</w:t>
      </w:r>
      <w:r w:rsidR="00EB56D1">
        <w:rPr>
          <w:rFonts w:ascii="Times New Roman" w:hAnsi="Times New Roman"/>
          <w:sz w:val="24"/>
          <w:szCs w:val="24"/>
        </w:rPr>
        <w:t xml:space="preserve">укционе, что влечет за собой отказ в допуске </w:t>
      </w:r>
      <w:r w:rsidR="003A0140">
        <w:rPr>
          <w:rFonts w:ascii="Times New Roman" w:hAnsi="Times New Roman"/>
          <w:sz w:val="24"/>
          <w:szCs w:val="24"/>
        </w:rPr>
        <w:t>Участника</w:t>
      </w:r>
      <w:r w:rsidR="00EB56D1">
        <w:rPr>
          <w:rFonts w:ascii="Times New Roman" w:hAnsi="Times New Roman"/>
          <w:sz w:val="24"/>
          <w:szCs w:val="24"/>
        </w:rPr>
        <w:t xml:space="preserve">, подавшего такую </w:t>
      </w:r>
      <w:r w:rsidR="003A0140">
        <w:rPr>
          <w:rFonts w:ascii="Times New Roman" w:hAnsi="Times New Roman"/>
          <w:sz w:val="24"/>
          <w:szCs w:val="24"/>
        </w:rPr>
        <w:t xml:space="preserve">Заявку </w:t>
      </w:r>
      <w:r w:rsidR="00EB56D1">
        <w:rPr>
          <w:rFonts w:ascii="Times New Roman" w:hAnsi="Times New Roman"/>
          <w:sz w:val="24"/>
          <w:szCs w:val="24"/>
        </w:rPr>
        <w:t xml:space="preserve">к участию в </w:t>
      </w:r>
      <w:r w:rsidR="00444D83">
        <w:rPr>
          <w:rFonts w:ascii="Times New Roman" w:hAnsi="Times New Roman"/>
          <w:sz w:val="24"/>
          <w:szCs w:val="24"/>
        </w:rPr>
        <w:t>А</w:t>
      </w:r>
      <w:r w:rsidR="005E5906">
        <w:rPr>
          <w:rFonts w:ascii="Times New Roman" w:hAnsi="Times New Roman"/>
          <w:sz w:val="24"/>
          <w:szCs w:val="24"/>
        </w:rPr>
        <w:t>укционе</w:t>
      </w:r>
      <w:r w:rsidR="00EB56D1">
        <w:rPr>
          <w:rFonts w:ascii="Times New Roman" w:hAnsi="Times New Roman"/>
          <w:sz w:val="24"/>
          <w:szCs w:val="24"/>
        </w:rPr>
        <w:t>.</w:t>
      </w:r>
    </w:p>
    <w:p w:rsidR="00EB56D1" w:rsidRDefault="00EB56D1"/>
    <w:p w:rsidR="00EB56D1" w:rsidRDefault="00EB56D1">
      <w:pPr>
        <w:ind w:firstLine="567"/>
      </w:pPr>
    </w:p>
    <w:p w:rsidR="00EB56D1" w:rsidRPr="0045670D" w:rsidRDefault="00EB56D1" w:rsidP="005E5906">
      <w:pPr>
        <w:pStyle w:val="3"/>
        <w:ind w:firstLine="284"/>
        <w:rPr>
          <w:b/>
          <w:sz w:val="24"/>
          <w:szCs w:val="24"/>
        </w:rPr>
      </w:pPr>
      <w:bookmarkStart w:id="23" w:name="_Toc291096908"/>
      <w:r w:rsidRPr="0045670D">
        <w:rPr>
          <w:b/>
          <w:sz w:val="24"/>
          <w:szCs w:val="24"/>
        </w:rPr>
        <w:t xml:space="preserve">Статья </w:t>
      </w:r>
      <w:r w:rsidR="00AB5AFA" w:rsidRPr="0045670D">
        <w:rPr>
          <w:b/>
          <w:sz w:val="24"/>
          <w:szCs w:val="24"/>
        </w:rPr>
        <w:t>1</w:t>
      </w:r>
      <w:r w:rsidR="00AB5AFA">
        <w:rPr>
          <w:b/>
          <w:sz w:val="24"/>
          <w:szCs w:val="24"/>
        </w:rPr>
        <w:t>1</w:t>
      </w:r>
      <w:r w:rsidR="00185F00" w:rsidRPr="0045670D">
        <w:rPr>
          <w:b/>
          <w:sz w:val="24"/>
          <w:szCs w:val="24"/>
        </w:rPr>
        <w:t>. Документы</w:t>
      </w:r>
      <w:r w:rsidRPr="0045670D">
        <w:rPr>
          <w:b/>
          <w:sz w:val="24"/>
          <w:szCs w:val="24"/>
        </w:rPr>
        <w:t>, входящ</w:t>
      </w:r>
      <w:r w:rsidR="00185F00" w:rsidRPr="0045670D">
        <w:rPr>
          <w:b/>
          <w:sz w:val="24"/>
          <w:szCs w:val="24"/>
        </w:rPr>
        <w:t>ие</w:t>
      </w:r>
      <w:r w:rsidRPr="0045670D">
        <w:rPr>
          <w:b/>
          <w:sz w:val="24"/>
          <w:szCs w:val="24"/>
        </w:rPr>
        <w:t xml:space="preserve"> в состав </w:t>
      </w:r>
      <w:r w:rsidR="0010251A" w:rsidRPr="0045670D">
        <w:rPr>
          <w:b/>
          <w:sz w:val="24"/>
          <w:szCs w:val="24"/>
        </w:rPr>
        <w:t xml:space="preserve">Заявки </w:t>
      </w:r>
      <w:r w:rsidRPr="0045670D">
        <w:rPr>
          <w:b/>
          <w:sz w:val="24"/>
          <w:szCs w:val="24"/>
        </w:rPr>
        <w:t xml:space="preserve">на участие в </w:t>
      </w:r>
      <w:r w:rsidR="00444D83" w:rsidRPr="0045670D">
        <w:rPr>
          <w:b/>
          <w:sz w:val="24"/>
          <w:szCs w:val="24"/>
        </w:rPr>
        <w:t>А</w:t>
      </w:r>
      <w:r w:rsidR="005E5906" w:rsidRPr="0045670D">
        <w:rPr>
          <w:b/>
          <w:sz w:val="24"/>
          <w:szCs w:val="24"/>
        </w:rPr>
        <w:t>укционе</w:t>
      </w:r>
      <w:bookmarkEnd w:id="23"/>
      <w:r w:rsidR="005E5906" w:rsidRPr="0045670D">
        <w:rPr>
          <w:b/>
          <w:sz w:val="24"/>
          <w:szCs w:val="24"/>
        </w:rPr>
        <w:t xml:space="preserve"> </w:t>
      </w:r>
    </w:p>
    <w:p w:rsidR="00EB56D1" w:rsidRPr="0045670D" w:rsidRDefault="00EB56D1"/>
    <w:p w:rsidR="00EB56D1" w:rsidRPr="0045670D" w:rsidRDefault="00AB5AFA" w:rsidP="00BF66F4">
      <w:pPr>
        <w:widowControl w:val="0"/>
        <w:tabs>
          <w:tab w:val="left" w:pos="426"/>
        </w:tabs>
        <w:autoSpaceDE w:val="0"/>
        <w:ind w:left="567"/>
        <w:jc w:val="both"/>
        <w:rPr>
          <w:sz w:val="24"/>
          <w:szCs w:val="24"/>
        </w:rPr>
      </w:pPr>
      <w:r w:rsidRPr="0045670D">
        <w:rPr>
          <w:sz w:val="24"/>
          <w:szCs w:val="24"/>
        </w:rPr>
        <w:t>1</w:t>
      </w:r>
      <w:r>
        <w:rPr>
          <w:sz w:val="24"/>
          <w:szCs w:val="24"/>
        </w:rPr>
        <w:t>1</w:t>
      </w:r>
      <w:r w:rsidR="00EB56D1" w:rsidRPr="0045670D">
        <w:rPr>
          <w:sz w:val="24"/>
          <w:szCs w:val="24"/>
        </w:rPr>
        <w:t xml:space="preserve">.1. </w:t>
      </w:r>
      <w:r w:rsidR="00C646CA" w:rsidRPr="00C646CA">
        <w:rPr>
          <w:sz w:val="24"/>
          <w:szCs w:val="24"/>
        </w:rPr>
        <w:t xml:space="preserve">Заявка на участие в </w:t>
      </w:r>
      <w:r w:rsidR="00962BDF">
        <w:rPr>
          <w:sz w:val="24"/>
          <w:szCs w:val="24"/>
        </w:rPr>
        <w:t>А</w:t>
      </w:r>
      <w:r w:rsidR="00C646CA" w:rsidRPr="00C646CA">
        <w:rPr>
          <w:sz w:val="24"/>
          <w:szCs w:val="24"/>
        </w:rPr>
        <w:t>укционе состоит из двух частей</w:t>
      </w:r>
      <w:r w:rsidR="00A97CFA" w:rsidRPr="00A97CFA">
        <w:rPr>
          <w:sz w:val="24"/>
          <w:szCs w:val="24"/>
        </w:rPr>
        <w:t>:</w:t>
      </w:r>
    </w:p>
    <w:p w:rsidR="00EB56D1" w:rsidRPr="00C646CA" w:rsidRDefault="00EB56D1" w:rsidP="00BF66F4">
      <w:pPr>
        <w:widowControl w:val="0"/>
        <w:tabs>
          <w:tab w:val="left" w:pos="851"/>
        </w:tabs>
        <w:autoSpaceDE w:val="0"/>
        <w:ind w:left="567"/>
        <w:jc w:val="both"/>
        <w:rPr>
          <w:sz w:val="24"/>
          <w:szCs w:val="24"/>
        </w:rPr>
      </w:pPr>
    </w:p>
    <w:p w:rsidR="00C646CA" w:rsidRPr="00C646CA" w:rsidRDefault="00C646CA" w:rsidP="007E378F">
      <w:pPr>
        <w:numPr>
          <w:ilvl w:val="0"/>
          <w:numId w:val="13"/>
        </w:numPr>
        <w:suppressAutoHyphens w:val="0"/>
        <w:autoSpaceDE w:val="0"/>
        <w:autoSpaceDN w:val="0"/>
        <w:adjustRightInd w:val="0"/>
        <w:jc w:val="both"/>
        <w:rPr>
          <w:sz w:val="24"/>
          <w:szCs w:val="24"/>
          <w:lang w:eastAsia="ru-RU"/>
        </w:rPr>
      </w:pPr>
      <w:r w:rsidRPr="00C646CA">
        <w:rPr>
          <w:sz w:val="24"/>
          <w:szCs w:val="24"/>
          <w:lang w:eastAsia="ru-RU"/>
        </w:rPr>
        <w:t xml:space="preserve">Первая часть заявки на участие в </w:t>
      </w:r>
      <w:r w:rsidR="00962BDF">
        <w:rPr>
          <w:sz w:val="24"/>
          <w:szCs w:val="24"/>
          <w:lang w:eastAsia="ru-RU"/>
        </w:rPr>
        <w:t>А</w:t>
      </w:r>
      <w:r w:rsidRPr="00C646CA">
        <w:rPr>
          <w:sz w:val="24"/>
          <w:szCs w:val="24"/>
          <w:lang w:eastAsia="ru-RU"/>
        </w:rPr>
        <w:t>укционе должна содержать следующие сведения:</w:t>
      </w:r>
    </w:p>
    <w:p w:rsidR="00F0781E" w:rsidRPr="0045670D" w:rsidRDefault="000F04A7" w:rsidP="007E378F">
      <w:pPr>
        <w:widowControl w:val="0"/>
        <w:numPr>
          <w:ilvl w:val="0"/>
          <w:numId w:val="10"/>
        </w:numPr>
        <w:tabs>
          <w:tab w:val="left" w:pos="927"/>
        </w:tabs>
        <w:autoSpaceDE w:val="0"/>
        <w:ind w:left="993"/>
        <w:jc w:val="both"/>
        <w:rPr>
          <w:sz w:val="24"/>
        </w:rPr>
      </w:pPr>
      <w:r w:rsidRPr="0045670D">
        <w:rPr>
          <w:sz w:val="24"/>
          <w:szCs w:val="24"/>
        </w:rPr>
        <w:t>Указанные</w:t>
      </w:r>
      <w:r w:rsidRPr="0045670D">
        <w:rPr>
          <w:sz w:val="24"/>
        </w:rPr>
        <w:t xml:space="preserve"> в пункт</w:t>
      </w:r>
      <w:r>
        <w:rPr>
          <w:sz w:val="24"/>
        </w:rPr>
        <w:t>е</w:t>
      </w:r>
      <w:r w:rsidR="00F0781E" w:rsidRPr="0045670D">
        <w:rPr>
          <w:sz w:val="24"/>
        </w:rPr>
        <w:t xml:space="preserve"> 1</w:t>
      </w:r>
      <w:r w:rsidR="00AB5AFA">
        <w:rPr>
          <w:sz w:val="24"/>
        </w:rPr>
        <w:t>3</w:t>
      </w:r>
      <w:r w:rsidR="00F0781E" w:rsidRPr="0045670D">
        <w:rPr>
          <w:sz w:val="24"/>
        </w:rPr>
        <w:t xml:space="preserve">.1 </w:t>
      </w:r>
      <w:r w:rsidR="002B72B2">
        <w:rPr>
          <w:sz w:val="24"/>
        </w:rPr>
        <w:t xml:space="preserve">Информационной карты </w:t>
      </w:r>
      <w:r w:rsidR="00F0781E" w:rsidRPr="0045670D">
        <w:rPr>
          <w:sz w:val="24"/>
        </w:rPr>
        <w:t>ИУРЗ.</w:t>
      </w:r>
    </w:p>
    <w:p w:rsidR="00855E3C" w:rsidRPr="0045670D" w:rsidRDefault="00855E3C" w:rsidP="00BF66F4">
      <w:pPr>
        <w:widowControl w:val="0"/>
        <w:autoSpaceDE w:val="0"/>
        <w:ind w:left="567"/>
        <w:jc w:val="both"/>
        <w:rPr>
          <w:sz w:val="24"/>
        </w:rPr>
      </w:pPr>
    </w:p>
    <w:p w:rsidR="00C646CA" w:rsidRDefault="00C646CA" w:rsidP="007E378F">
      <w:pPr>
        <w:numPr>
          <w:ilvl w:val="0"/>
          <w:numId w:val="13"/>
        </w:numPr>
        <w:suppressAutoHyphens w:val="0"/>
        <w:autoSpaceDE w:val="0"/>
        <w:autoSpaceDN w:val="0"/>
        <w:adjustRightInd w:val="0"/>
        <w:jc w:val="both"/>
        <w:rPr>
          <w:sz w:val="24"/>
          <w:szCs w:val="24"/>
          <w:lang w:eastAsia="ru-RU"/>
        </w:rPr>
      </w:pPr>
      <w:r>
        <w:rPr>
          <w:sz w:val="24"/>
          <w:szCs w:val="24"/>
          <w:lang w:eastAsia="ru-RU"/>
        </w:rPr>
        <w:t xml:space="preserve">Вторая часть заявки на участие в </w:t>
      </w:r>
      <w:r w:rsidR="00962BDF">
        <w:rPr>
          <w:sz w:val="24"/>
          <w:szCs w:val="24"/>
          <w:lang w:eastAsia="ru-RU"/>
        </w:rPr>
        <w:t>А</w:t>
      </w:r>
      <w:r>
        <w:rPr>
          <w:sz w:val="24"/>
          <w:szCs w:val="24"/>
          <w:lang w:eastAsia="ru-RU"/>
        </w:rPr>
        <w:t>укционе должна содержать следующие документы и сведения:</w:t>
      </w:r>
    </w:p>
    <w:p w:rsidR="00EB56D1" w:rsidRPr="0045670D" w:rsidRDefault="00EB56D1" w:rsidP="00BF66F4">
      <w:pPr>
        <w:widowControl w:val="0"/>
        <w:autoSpaceDE w:val="0"/>
        <w:ind w:left="567"/>
        <w:jc w:val="both"/>
        <w:rPr>
          <w:sz w:val="24"/>
        </w:rPr>
      </w:pPr>
    </w:p>
    <w:p w:rsidR="00BF66F4" w:rsidRPr="00F0781E" w:rsidRDefault="00F0781E" w:rsidP="007E378F">
      <w:pPr>
        <w:widowControl w:val="0"/>
        <w:numPr>
          <w:ilvl w:val="0"/>
          <w:numId w:val="10"/>
        </w:numPr>
        <w:tabs>
          <w:tab w:val="left" w:pos="927"/>
        </w:tabs>
        <w:autoSpaceDE w:val="0"/>
        <w:ind w:left="993"/>
        <w:jc w:val="both"/>
        <w:rPr>
          <w:sz w:val="24"/>
          <w:szCs w:val="24"/>
        </w:rPr>
      </w:pPr>
      <w:r w:rsidRPr="0045670D">
        <w:rPr>
          <w:sz w:val="24"/>
          <w:szCs w:val="24"/>
        </w:rPr>
        <w:t>Указанные</w:t>
      </w:r>
      <w:r w:rsidRPr="0045670D">
        <w:rPr>
          <w:sz w:val="24"/>
        </w:rPr>
        <w:t xml:space="preserve"> в пунктах 1</w:t>
      </w:r>
      <w:r w:rsidR="00AB5AFA">
        <w:rPr>
          <w:sz w:val="24"/>
        </w:rPr>
        <w:t>2</w:t>
      </w:r>
      <w:r w:rsidRPr="0045670D">
        <w:rPr>
          <w:sz w:val="24"/>
        </w:rPr>
        <w:t>.1., 1</w:t>
      </w:r>
      <w:r w:rsidR="00AB5AFA">
        <w:rPr>
          <w:sz w:val="24"/>
        </w:rPr>
        <w:t>2</w:t>
      </w:r>
      <w:r w:rsidRPr="0045670D">
        <w:rPr>
          <w:sz w:val="24"/>
        </w:rPr>
        <w:t>.2.</w:t>
      </w:r>
      <w:r w:rsidRPr="0045670D">
        <w:rPr>
          <w:bCs/>
          <w:sz w:val="24"/>
        </w:rPr>
        <w:t xml:space="preserve"> Информационной карты ИУРЗ</w:t>
      </w:r>
      <w:r w:rsidRPr="0045670D">
        <w:rPr>
          <w:sz w:val="24"/>
        </w:rPr>
        <w:t xml:space="preserve"> </w:t>
      </w:r>
    </w:p>
    <w:p w:rsidR="00F0781E" w:rsidRDefault="00F0781E" w:rsidP="00BF66F4">
      <w:pPr>
        <w:widowControl w:val="0"/>
        <w:autoSpaceDE w:val="0"/>
        <w:ind w:firstLine="567"/>
        <w:jc w:val="both"/>
        <w:rPr>
          <w:sz w:val="24"/>
          <w:szCs w:val="24"/>
        </w:rPr>
      </w:pPr>
    </w:p>
    <w:p w:rsidR="00EB56D1" w:rsidRDefault="00EB56D1">
      <w:pPr>
        <w:ind w:firstLine="567"/>
        <w:rPr>
          <w:sz w:val="28"/>
          <w:szCs w:val="28"/>
        </w:rPr>
      </w:pPr>
    </w:p>
    <w:p w:rsidR="00EB56D1" w:rsidRPr="008F6795" w:rsidRDefault="00EB56D1">
      <w:pPr>
        <w:pStyle w:val="3"/>
        <w:tabs>
          <w:tab w:val="left" w:pos="567"/>
        </w:tabs>
        <w:rPr>
          <w:b/>
          <w:iCs/>
          <w:sz w:val="24"/>
          <w:szCs w:val="24"/>
        </w:rPr>
      </w:pPr>
      <w:bookmarkStart w:id="24" w:name="_Toc291096909"/>
      <w:r w:rsidRPr="008F6795">
        <w:rPr>
          <w:b/>
          <w:iCs/>
          <w:sz w:val="24"/>
          <w:szCs w:val="24"/>
        </w:rPr>
        <w:t xml:space="preserve">Статья </w:t>
      </w:r>
      <w:r w:rsidR="00AB5AFA" w:rsidRPr="008F6795">
        <w:rPr>
          <w:b/>
          <w:iCs/>
          <w:sz w:val="24"/>
          <w:szCs w:val="24"/>
        </w:rPr>
        <w:t>1</w:t>
      </w:r>
      <w:r w:rsidR="00AB5AFA">
        <w:rPr>
          <w:b/>
          <w:iCs/>
          <w:sz w:val="24"/>
          <w:szCs w:val="24"/>
        </w:rPr>
        <w:t>2</w:t>
      </w:r>
      <w:r w:rsidRPr="008F6795">
        <w:rPr>
          <w:b/>
          <w:iCs/>
          <w:sz w:val="24"/>
          <w:szCs w:val="24"/>
        </w:rPr>
        <w:t xml:space="preserve">. </w:t>
      </w:r>
      <w:r w:rsidRPr="008F6795">
        <w:rPr>
          <w:b/>
          <w:sz w:val="24"/>
          <w:szCs w:val="24"/>
        </w:rPr>
        <w:t>Требования, предъявляемые к</w:t>
      </w:r>
      <w:r w:rsidR="00624F6B">
        <w:rPr>
          <w:b/>
          <w:sz w:val="24"/>
          <w:szCs w:val="24"/>
        </w:rPr>
        <w:t xml:space="preserve"> сведениям и</w:t>
      </w:r>
      <w:r w:rsidRPr="008F6795">
        <w:rPr>
          <w:b/>
          <w:sz w:val="24"/>
          <w:szCs w:val="24"/>
        </w:rPr>
        <w:t xml:space="preserve"> д</w:t>
      </w:r>
      <w:r w:rsidR="00185F00">
        <w:rPr>
          <w:b/>
          <w:iCs/>
          <w:sz w:val="24"/>
          <w:szCs w:val="24"/>
        </w:rPr>
        <w:t xml:space="preserve">окументам, входящим </w:t>
      </w:r>
      <w:r w:rsidRPr="008F6795">
        <w:rPr>
          <w:b/>
          <w:iCs/>
          <w:sz w:val="24"/>
          <w:szCs w:val="24"/>
        </w:rPr>
        <w:t xml:space="preserve">в состав </w:t>
      </w:r>
      <w:r w:rsidR="005B5746" w:rsidRPr="008F6795">
        <w:rPr>
          <w:b/>
          <w:iCs/>
          <w:sz w:val="24"/>
          <w:szCs w:val="24"/>
        </w:rPr>
        <w:t xml:space="preserve">Заявки </w:t>
      </w:r>
      <w:r w:rsidRPr="008F6795">
        <w:rPr>
          <w:b/>
          <w:iCs/>
          <w:sz w:val="24"/>
          <w:szCs w:val="24"/>
        </w:rPr>
        <w:t xml:space="preserve">на участие в </w:t>
      </w:r>
      <w:r w:rsidR="00444D83">
        <w:rPr>
          <w:b/>
          <w:iCs/>
          <w:sz w:val="24"/>
          <w:szCs w:val="24"/>
        </w:rPr>
        <w:t>А</w:t>
      </w:r>
      <w:r w:rsidR="00666822" w:rsidRPr="008F6795">
        <w:rPr>
          <w:b/>
          <w:iCs/>
          <w:sz w:val="24"/>
          <w:szCs w:val="24"/>
        </w:rPr>
        <w:t>укционе</w:t>
      </w:r>
      <w:bookmarkEnd w:id="24"/>
      <w:r w:rsidR="00666822" w:rsidRPr="008F6795">
        <w:rPr>
          <w:b/>
          <w:iCs/>
          <w:sz w:val="24"/>
          <w:szCs w:val="24"/>
        </w:rPr>
        <w:t xml:space="preserve"> </w:t>
      </w:r>
    </w:p>
    <w:p w:rsidR="00EB56D1" w:rsidRDefault="00EB56D1">
      <w:pPr>
        <w:ind w:firstLine="567"/>
        <w:jc w:val="both"/>
        <w:rPr>
          <w:sz w:val="24"/>
          <w:szCs w:val="24"/>
        </w:rPr>
      </w:pPr>
    </w:p>
    <w:p w:rsidR="00A64EAE" w:rsidRPr="001D1257" w:rsidRDefault="00AB5AFA" w:rsidP="00A64EAE">
      <w:pPr>
        <w:widowControl w:val="0"/>
        <w:tabs>
          <w:tab w:val="left" w:pos="709"/>
        </w:tabs>
        <w:autoSpaceDE w:val="0"/>
        <w:ind w:firstLine="567"/>
        <w:jc w:val="both"/>
        <w:rPr>
          <w:sz w:val="24"/>
          <w:szCs w:val="24"/>
        </w:rPr>
      </w:pPr>
      <w:r>
        <w:rPr>
          <w:sz w:val="24"/>
          <w:szCs w:val="24"/>
        </w:rPr>
        <w:t>12</w:t>
      </w:r>
      <w:r w:rsidR="00EB56D1">
        <w:rPr>
          <w:sz w:val="24"/>
          <w:szCs w:val="24"/>
        </w:rPr>
        <w:t>.1.</w:t>
      </w:r>
      <w:r w:rsidR="00EB56D1">
        <w:rPr>
          <w:sz w:val="24"/>
          <w:szCs w:val="24"/>
        </w:rPr>
        <w:tab/>
      </w:r>
      <w:r w:rsidR="00A64EAE" w:rsidRPr="001D1257">
        <w:rPr>
          <w:sz w:val="24"/>
          <w:szCs w:val="24"/>
        </w:rPr>
        <w:t>Участник размещения заказа должен представить в составе Заявки на участие в Аукционе документы и сведения об Участнике размещения заказа, подавшем Заявку на участие в Аукционе, указанные в пункте 12.1 Информационной карты ИУРЗ, и сведения, указанные в пункте 13.1. Информационной карты ИУРЗ. Непредставление Участником размещения заказа сведений</w:t>
      </w:r>
      <w:r w:rsidR="00A64EAE">
        <w:rPr>
          <w:sz w:val="24"/>
          <w:szCs w:val="24"/>
        </w:rPr>
        <w:t>, указанных в п. 13.1. Информационной карты ИУРЗ</w:t>
      </w:r>
      <w:r w:rsidR="00A64EAE" w:rsidRPr="001D1257">
        <w:rPr>
          <w:sz w:val="24"/>
          <w:szCs w:val="24"/>
        </w:rPr>
        <w:t xml:space="preserve"> влечет за собой отказ в допуске Участника размещения заказа к участию в Аукционе.</w:t>
      </w:r>
      <w:r w:rsidR="00A64EAE">
        <w:rPr>
          <w:sz w:val="24"/>
          <w:szCs w:val="24"/>
        </w:rPr>
        <w:t xml:space="preserve"> </w:t>
      </w:r>
      <w:r w:rsidR="00A64EAE" w:rsidRPr="001D1257">
        <w:rPr>
          <w:sz w:val="24"/>
          <w:szCs w:val="24"/>
        </w:rPr>
        <w:t>Непредставление Участником размещения заказа</w:t>
      </w:r>
      <w:r w:rsidR="00A64EAE" w:rsidRPr="001B0450">
        <w:rPr>
          <w:sz w:val="24"/>
          <w:szCs w:val="24"/>
        </w:rPr>
        <w:t xml:space="preserve"> </w:t>
      </w:r>
      <w:r w:rsidR="00A64EAE" w:rsidRPr="001D1257">
        <w:rPr>
          <w:sz w:val="24"/>
          <w:szCs w:val="24"/>
        </w:rPr>
        <w:t>документ</w:t>
      </w:r>
      <w:r w:rsidR="00A64EAE">
        <w:rPr>
          <w:sz w:val="24"/>
          <w:szCs w:val="24"/>
        </w:rPr>
        <w:t>ов и сведений</w:t>
      </w:r>
      <w:r w:rsidR="00A64EAE" w:rsidRPr="001D1257">
        <w:rPr>
          <w:sz w:val="24"/>
          <w:szCs w:val="24"/>
        </w:rPr>
        <w:t xml:space="preserve"> об Участнике размещения заказа, подавшем Заявку на участие в Аукционе, указанны</w:t>
      </w:r>
      <w:r w:rsidR="00A64EAE">
        <w:rPr>
          <w:sz w:val="24"/>
          <w:szCs w:val="24"/>
        </w:rPr>
        <w:t>х</w:t>
      </w:r>
      <w:r w:rsidR="00A64EAE" w:rsidRPr="001D1257">
        <w:rPr>
          <w:sz w:val="24"/>
          <w:szCs w:val="24"/>
        </w:rPr>
        <w:t xml:space="preserve"> в пункте 12.1 Информационной карты ИУРЗ</w:t>
      </w:r>
      <w:r w:rsidR="00A64EAE">
        <w:rPr>
          <w:sz w:val="24"/>
          <w:szCs w:val="24"/>
        </w:rPr>
        <w:t xml:space="preserve"> Комиссией будет расценено как несоответствие заявки на участие в Аукционе требованиям, установленным документацией об Аукционе.</w:t>
      </w:r>
    </w:p>
    <w:p w:rsidR="00A64EAE" w:rsidRPr="001D1257" w:rsidRDefault="00A64EAE" w:rsidP="00A64EAE">
      <w:pPr>
        <w:widowControl w:val="0"/>
        <w:tabs>
          <w:tab w:val="left" w:pos="709"/>
        </w:tabs>
        <w:autoSpaceDE w:val="0"/>
        <w:ind w:firstLine="567"/>
        <w:jc w:val="both"/>
        <w:rPr>
          <w:sz w:val="24"/>
          <w:szCs w:val="24"/>
        </w:rPr>
      </w:pPr>
    </w:p>
    <w:p w:rsidR="00A64EAE" w:rsidRPr="001D1257" w:rsidRDefault="00A64EAE" w:rsidP="00A64EAE">
      <w:pPr>
        <w:widowControl w:val="0"/>
        <w:tabs>
          <w:tab w:val="left" w:pos="709"/>
        </w:tabs>
        <w:autoSpaceDE w:val="0"/>
        <w:ind w:firstLine="567"/>
        <w:jc w:val="both"/>
        <w:rPr>
          <w:sz w:val="24"/>
          <w:szCs w:val="24"/>
        </w:rPr>
      </w:pPr>
      <w:r w:rsidRPr="001D1257">
        <w:rPr>
          <w:sz w:val="24"/>
          <w:szCs w:val="24"/>
        </w:rPr>
        <w:t xml:space="preserve">12.2. Участник размещения заказа должен представить в составе Заявки на участие в Аукционе документы, указанные в пункте 12.2. Информационной карты ИУРЗ, подтверждающие соответствие Участника размещения заказа требованиям, устанавливаемыми в соответствии с законодательством Российской Федерации к лицам, осуществляющим поставку товара, являющуюся предметом Аукциона. </w:t>
      </w:r>
    </w:p>
    <w:p w:rsidR="00A64EAE" w:rsidRPr="001D1257" w:rsidRDefault="00A64EAE" w:rsidP="00A64EAE">
      <w:pPr>
        <w:widowControl w:val="0"/>
        <w:tabs>
          <w:tab w:val="left" w:pos="709"/>
        </w:tabs>
        <w:autoSpaceDE w:val="0"/>
        <w:ind w:firstLine="567"/>
        <w:jc w:val="both"/>
        <w:rPr>
          <w:sz w:val="24"/>
          <w:szCs w:val="24"/>
        </w:rPr>
      </w:pPr>
      <w:r w:rsidRPr="001D1257">
        <w:rPr>
          <w:sz w:val="24"/>
          <w:szCs w:val="24"/>
        </w:rPr>
        <w:t>Непредставление Участником размещения заказа</w:t>
      </w:r>
      <w:r w:rsidRPr="001B0450">
        <w:rPr>
          <w:sz w:val="24"/>
          <w:szCs w:val="24"/>
        </w:rPr>
        <w:t xml:space="preserve"> </w:t>
      </w:r>
      <w:r w:rsidRPr="001D1257">
        <w:rPr>
          <w:sz w:val="24"/>
          <w:szCs w:val="24"/>
        </w:rPr>
        <w:t>документ</w:t>
      </w:r>
      <w:r>
        <w:rPr>
          <w:sz w:val="24"/>
          <w:szCs w:val="24"/>
        </w:rPr>
        <w:t>ов и сведений</w:t>
      </w:r>
      <w:r w:rsidRPr="001D1257">
        <w:rPr>
          <w:sz w:val="24"/>
          <w:szCs w:val="24"/>
        </w:rPr>
        <w:t xml:space="preserve"> об Участнике размещения заказа, подавшем Заявку на участие в Аукционе, указанны</w:t>
      </w:r>
      <w:r>
        <w:rPr>
          <w:sz w:val="24"/>
          <w:szCs w:val="24"/>
        </w:rPr>
        <w:t>х</w:t>
      </w:r>
      <w:r w:rsidRPr="001D1257">
        <w:rPr>
          <w:sz w:val="24"/>
          <w:szCs w:val="24"/>
        </w:rPr>
        <w:t xml:space="preserve"> в пункте 12.</w:t>
      </w:r>
      <w:r>
        <w:rPr>
          <w:sz w:val="24"/>
          <w:szCs w:val="24"/>
        </w:rPr>
        <w:t>2</w:t>
      </w:r>
      <w:r w:rsidRPr="001D1257">
        <w:rPr>
          <w:sz w:val="24"/>
          <w:szCs w:val="24"/>
        </w:rPr>
        <w:t xml:space="preserve"> Информационной карты ИУРЗ</w:t>
      </w:r>
      <w:r>
        <w:rPr>
          <w:sz w:val="24"/>
          <w:szCs w:val="24"/>
        </w:rPr>
        <w:t xml:space="preserve"> Комиссией будет расценено как несоответствие заявки на участие в Аукционе требованиям, установленным документацией об Аукционе.</w:t>
      </w:r>
    </w:p>
    <w:p w:rsidR="00EB56D1" w:rsidRDefault="00EB56D1">
      <w:pPr>
        <w:pStyle w:val="ConsNormal"/>
        <w:widowControl/>
        <w:tabs>
          <w:tab w:val="left" w:pos="1134"/>
        </w:tabs>
        <w:ind w:firstLine="567"/>
        <w:jc w:val="both"/>
        <w:rPr>
          <w:rFonts w:ascii="Times New Roman" w:hAnsi="Times New Roman"/>
          <w:sz w:val="24"/>
          <w:szCs w:val="24"/>
        </w:rPr>
      </w:pPr>
    </w:p>
    <w:p w:rsidR="005B5746" w:rsidRPr="00127DA4" w:rsidRDefault="00AB5AFA" w:rsidP="00624F6B">
      <w:pPr>
        <w:pStyle w:val="ConsNormal"/>
        <w:widowControl/>
        <w:tabs>
          <w:tab w:val="left" w:pos="1134"/>
        </w:tabs>
        <w:ind w:firstLine="567"/>
        <w:jc w:val="both"/>
        <w:rPr>
          <w:rFonts w:ascii="Times New Roman" w:hAnsi="Times New Roman"/>
          <w:sz w:val="24"/>
          <w:szCs w:val="24"/>
        </w:rPr>
      </w:pPr>
      <w:r>
        <w:rPr>
          <w:rFonts w:ascii="Times New Roman" w:hAnsi="Times New Roman"/>
          <w:sz w:val="24"/>
          <w:szCs w:val="24"/>
        </w:rPr>
        <w:lastRenderedPageBreak/>
        <w:t>12</w:t>
      </w:r>
      <w:r w:rsidR="00624F6B">
        <w:rPr>
          <w:rFonts w:ascii="Times New Roman" w:hAnsi="Times New Roman"/>
          <w:sz w:val="24"/>
          <w:szCs w:val="24"/>
        </w:rPr>
        <w:t>.</w:t>
      </w:r>
      <w:r w:rsidR="00AB15F7">
        <w:rPr>
          <w:rFonts w:ascii="Times New Roman" w:hAnsi="Times New Roman"/>
          <w:sz w:val="24"/>
          <w:szCs w:val="24"/>
        </w:rPr>
        <w:t>3</w:t>
      </w:r>
      <w:r w:rsidR="00624F6B">
        <w:rPr>
          <w:rFonts w:ascii="Times New Roman" w:hAnsi="Times New Roman"/>
          <w:sz w:val="24"/>
          <w:szCs w:val="24"/>
        </w:rPr>
        <w:t xml:space="preserve">. </w:t>
      </w:r>
      <w:r w:rsidR="00B55CA4">
        <w:rPr>
          <w:rFonts w:ascii="Times New Roman" w:hAnsi="Times New Roman"/>
          <w:sz w:val="24"/>
          <w:szCs w:val="24"/>
        </w:rPr>
        <w:t>Заказч</w:t>
      </w:r>
      <w:r w:rsidR="00EB56D1">
        <w:rPr>
          <w:rFonts w:ascii="Times New Roman" w:hAnsi="Times New Roman"/>
          <w:sz w:val="24"/>
          <w:szCs w:val="24"/>
        </w:rPr>
        <w:t xml:space="preserve">ик вправе запросить у соответствующих органов и организаций сведения о проведении ликвидации </w:t>
      </w:r>
      <w:r w:rsidR="005B5746">
        <w:rPr>
          <w:rFonts w:ascii="Times New Roman" w:hAnsi="Times New Roman"/>
          <w:sz w:val="24"/>
          <w:szCs w:val="24"/>
        </w:rPr>
        <w:t>в отношении У</w:t>
      </w:r>
      <w:r w:rsidR="00EB56D1">
        <w:rPr>
          <w:rFonts w:ascii="Times New Roman" w:hAnsi="Times New Roman"/>
          <w:sz w:val="24"/>
          <w:szCs w:val="24"/>
        </w:rPr>
        <w:t xml:space="preserve">частника - юридического лица, подавшего </w:t>
      </w:r>
      <w:r w:rsidR="005B5746">
        <w:rPr>
          <w:rFonts w:ascii="Times New Roman" w:hAnsi="Times New Roman"/>
          <w:sz w:val="24"/>
          <w:szCs w:val="24"/>
        </w:rPr>
        <w:t xml:space="preserve">Заявку </w:t>
      </w:r>
      <w:r w:rsidR="00EB56D1">
        <w:rPr>
          <w:rFonts w:ascii="Times New Roman" w:hAnsi="Times New Roman"/>
          <w:sz w:val="24"/>
          <w:szCs w:val="24"/>
        </w:rPr>
        <w:t xml:space="preserve">на участие в </w:t>
      </w:r>
      <w:r w:rsidR="00444D83">
        <w:rPr>
          <w:rFonts w:ascii="Times New Roman" w:hAnsi="Times New Roman"/>
          <w:sz w:val="24"/>
          <w:szCs w:val="24"/>
        </w:rPr>
        <w:t>А</w:t>
      </w:r>
      <w:r w:rsidR="00EB56D1">
        <w:rPr>
          <w:rFonts w:ascii="Times New Roman" w:hAnsi="Times New Roman"/>
          <w:sz w:val="24"/>
          <w:szCs w:val="24"/>
        </w:rPr>
        <w:t xml:space="preserve">укционе, о принятии арбитражным судом решения о признании такого </w:t>
      </w:r>
      <w:r w:rsidR="005B5746">
        <w:rPr>
          <w:rFonts w:ascii="Times New Roman" w:hAnsi="Times New Roman"/>
          <w:sz w:val="24"/>
          <w:szCs w:val="24"/>
        </w:rPr>
        <w:t xml:space="preserve">Участника </w:t>
      </w:r>
      <w:r w:rsidR="00EB56D1">
        <w:rPr>
          <w:rFonts w:ascii="Times New Roman" w:hAnsi="Times New Roman"/>
          <w:sz w:val="24"/>
          <w:szCs w:val="24"/>
        </w:rPr>
        <w:t xml:space="preserve">- юридического лица, индивидуального предпринимателя банкротом и об открытии конкурсного производства, о приостановлении деятельности такого </w:t>
      </w:r>
      <w:r w:rsidR="005B5746">
        <w:rPr>
          <w:rFonts w:ascii="Times New Roman" w:hAnsi="Times New Roman"/>
          <w:sz w:val="24"/>
          <w:szCs w:val="24"/>
        </w:rPr>
        <w:t xml:space="preserve">Участника </w:t>
      </w:r>
      <w:r w:rsidR="00EB56D1">
        <w:rPr>
          <w:rFonts w:ascii="Times New Roman" w:hAnsi="Times New Roman"/>
          <w:sz w:val="24"/>
          <w:szCs w:val="24"/>
        </w:rPr>
        <w:t xml:space="preserve">в порядке, предусмотренном Кодексом Российской Федерации об административных правонарушениях, о наличии задолженностей такого </w:t>
      </w:r>
      <w:r w:rsidR="005B5746">
        <w:rPr>
          <w:rFonts w:ascii="Times New Roman" w:hAnsi="Times New Roman"/>
          <w:sz w:val="24"/>
          <w:szCs w:val="24"/>
        </w:rPr>
        <w:t xml:space="preserve">Участника </w:t>
      </w:r>
      <w:r w:rsidR="00EB56D1">
        <w:rPr>
          <w:rFonts w:ascii="Times New Roman" w:hAnsi="Times New Roman"/>
          <w:sz w:val="24"/>
          <w:szCs w:val="24"/>
        </w:rPr>
        <w:t>по начисленным налогам, сборам и иным обязательным платежам в бюджеты любого уровня и в государственные внебюджетные фонды за прошедший календарный год</w:t>
      </w:r>
      <w:r w:rsidR="005B5746" w:rsidRPr="00127DA4">
        <w:rPr>
          <w:rFonts w:ascii="Times New Roman" w:hAnsi="Times New Roman"/>
          <w:sz w:val="24"/>
          <w:szCs w:val="24"/>
        </w:rPr>
        <w:t xml:space="preserve">, об обжаловании наличия таких задолженностей и о результатах рассмотрения жалоб. </w:t>
      </w:r>
    </w:p>
    <w:p w:rsidR="00EB56D1" w:rsidRDefault="00EB56D1"/>
    <w:p w:rsidR="00EB56D1" w:rsidRDefault="00EB56D1">
      <w:pPr>
        <w:rPr>
          <w:b/>
          <w:i/>
        </w:rPr>
      </w:pPr>
    </w:p>
    <w:p w:rsidR="00EB56D1" w:rsidRDefault="00EB56D1"/>
    <w:p w:rsidR="00EB56D1" w:rsidRPr="003876D9" w:rsidRDefault="00EB56D1">
      <w:pPr>
        <w:pStyle w:val="3"/>
        <w:tabs>
          <w:tab w:val="left" w:pos="0"/>
        </w:tabs>
        <w:rPr>
          <w:b/>
          <w:sz w:val="24"/>
          <w:szCs w:val="24"/>
        </w:rPr>
      </w:pPr>
      <w:bookmarkStart w:id="25" w:name="_Toc291096910"/>
      <w:r w:rsidRPr="003876D9">
        <w:rPr>
          <w:b/>
          <w:sz w:val="24"/>
          <w:szCs w:val="24"/>
        </w:rPr>
        <w:t xml:space="preserve">Статья </w:t>
      </w:r>
      <w:r w:rsidR="00AB15F7" w:rsidRPr="003876D9">
        <w:rPr>
          <w:b/>
          <w:sz w:val="24"/>
          <w:szCs w:val="24"/>
        </w:rPr>
        <w:t>1</w:t>
      </w:r>
      <w:r w:rsidR="003A6A4C">
        <w:rPr>
          <w:b/>
          <w:sz w:val="24"/>
          <w:szCs w:val="24"/>
        </w:rPr>
        <w:t>3</w:t>
      </w:r>
      <w:r w:rsidRPr="003876D9">
        <w:rPr>
          <w:b/>
          <w:sz w:val="24"/>
          <w:szCs w:val="24"/>
        </w:rPr>
        <w:t xml:space="preserve">. </w:t>
      </w:r>
      <w:r w:rsidR="00561485" w:rsidRPr="003876D9">
        <w:rPr>
          <w:b/>
          <w:sz w:val="24"/>
          <w:szCs w:val="24"/>
        </w:rPr>
        <w:t>Требования к Заявк</w:t>
      </w:r>
      <w:r w:rsidR="00222317">
        <w:rPr>
          <w:b/>
          <w:sz w:val="24"/>
          <w:szCs w:val="24"/>
        </w:rPr>
        <w:t>е</w:t>
      </w:r>
      <w:r w:rsidR="00561485" w:rsidRPr="003876D9">
        <w:rPr>
          <w:b/>
          <w:sz w:val="24"/>
          <w:szCs w:val="24"/>
        </w:rPr>
        <w:t xml:space="preserve"> на участие </w:t>
      </w:r>
      <w:r w:rsidRPr="003876D9">
        <w:rPr>
          <w:b/>
          <w:sz w:val="24"/>
          <w:szCs w:val="24"/>
        </w:rPr>
        <w:t xml:space="preserve">в </w:t>
      </w:r>
      <w:r w:rsidR="00444D83" w:rsidRPr="003876D9">
        <w:rPr>
          <w:b/>
          <w:sz w:val="24"/>
          <w:szCs w:val="24"/>
        </w:rPr>
        <w:t>А</w:t>
      </w:r>
      <w:r w:rsidR="00533D8A" w:rsidRPr="003876D9">
        <w:rPr>
          <w:b/>
          <w:sz w:val="24"/>
          <w:szCs w:val="24"/>
        </w:rPr>
        <w:t>укционе</w:t>
      </w:r>
      <w:bookmarkEnd w:id="25"/>
      <w:r w:rsidR="00533D8A" w:rsidRPr="003876D9">
        <w:rPr>
          <w:b/>
          <w:sz w:val="24"/>
          <w:szCs w:val="24"/>
        </w:rPr>
        <w:t xml:space="preserve"> </w:t>
      </w:r>
    </w:p>
    <w:p w:rsidR="00EB56D1" w:rsidRPr="003876D9" w:rsidRDefault="00EB56D1">
      <w:pPr>
        <w:widowControl w:val="0"/>
        <w:tabs>
          <w:tab w:val="left" w:pos="0"/>
        </w:tabs>
        <w:autoSpaceDE w:val="0"/>
        <w:ind w:firstLine="567"/>
        <w:jc w:val="both"/>
        <w:rPr>
          <w:sz w:val="24"/>
          <w:szCs w:val="24"/>
        </w:rPr>
      </w:pPr>
    </w:p>
    <w:p w:rsidR="00AB15F7" w:rsidRDefault="00AB15F7" w:rsidP="00041B65">
      <w:pPr>
        <w:suppressAutoHyphens w:val="0"/>
        <w:autoSpaceDE w:val="0"/>
        <w:autoSpaceDN w:val="0"/>
        <w:adjustRightInd w:val="0"/>
        <w:ind w:firstLine="540"/>
        <w:jc w:val="both"/>
        <w:rPr>
          <w:sz w:val="24"/>
          <w:szCs w:val="24"/>
          <w:lang w:eastAsia="ru-RU"/>
        </w:rPr>
      </w:pPr>
      <w:r>
        <w:rPr>
          <w:sz w:val="24"/>
          <w:szCs w:val="24"/>
          <w:lang w:eastAsia="ru-RU"/>
        </w:rPr>
        <w:t>1</w:t>
      </w:r>
      <w:r w:rsidR="003A6A4C">
        <w:rPr>
          <w:sz w:val="24"/>
          <w:szCs w:val="24"/>
          <w:lang w:eastAsia="ru-RU"/>
        </w:rPr>
        <w:t>3</w:t>
      </w:r>
      <w:r>
        <w:rPr>
          <w:sz w:val="24"/>
          <w:szCs w:val="24"/>
          <w:lang w:eastAsia="ru-RU"/>
        </w:rPr>
        <w:t xml:space="preserve">.1. </w:t>
      </w:r>
      <w:r w:rsidR="00277DF1" w:rsidRPr="006524DA">
        <w:rPr>
          <w:sz w:val="24"/>
          <w:szCs w:val="24"/>
          <w:lang w:eastAsia="ru-RU"/>
        </w:rPr>
        <w:t xml:space="preserve">Все связанные с проведением Аукционов документы и сведения направляются участником размещения заказа в форме электронных документов. Документы и сведения, направляемые участником размещения заказа в форме электронных документов должны быть подписаны </w:t>
      </w:r>
      <w:r w:rsidR="00277DF1" w:rsidRPr="00277DF1">
        <w:rPr>
          <w:sz w:val="24"/>
          <w:szCs w:val="24"/>
          <w:lang w:eastAsia="ru-RU"/>
        </w:rPr>
        <w:t>усиленной электронной подписью в соответствии с условиями функционирования электронных площадок лица, имеющего право действовать от имени участника размещения заказа. Наличие электронной подписи</w:t>
      </w:r>
      <w:r w:rsidR="00277DF1" w:rsidRPr="006524DA">
        <w:rPr>
          <w:sz w:val="24"/>
          <w:szCs w:val="24"/>
          <w:lang w:eastAsia="ru-RU"/>
        </w:rPr>
        <w:t xml:space="preserve"> означает, что документы и сведения, поданные в форме электронных документов, направлены от имени участника размещения заказа, а также означают подлинность и достоверность таких документов и сведений.</w:t>
      </w:r>
    </w:p>
    <w:p w:rsidR="00AB15F7" w:rsidRDefault="00AB15F7" w:rsidP="00AB15F7">
      <w:pPr>
        <w:widowControl w:val="0"/>
        <w:tabs>
          <w:tab w:val="left" w:pos="567"/>
        </w:tabs>
        <w:autoSpaceDE w:val="0"/>
        <w:jc w:val="both"/>
        <w:rPr>
          <w:sz w:val="24"/>
        </w:rPr>
      </w:pPr>
      <w:r w:rsidRPr="00F0781E" w:rsidDel="00F0781E">
        <w:rPr>
          <w:sz w:val="24"/>
          <w:szCs w:val="24"/>
        </w:rPr>
        <w:t xml:space="preserve"> </w:t>
      </w:r>
    </w:p>
    <w:p w:rsidR="00EB56D1" w:rsidRPr="00A4235F" w:rsidRDefault="00EB56D1" w:rsidP="003A6A4C">
      <w:pPr>
        <w:pStyle w:val="ConsNormal"/>
        <w:widowControl/>
        <w:tabs>
          <w:tab w:val="left" w:pos="0"/>
        </w:tabs>
        <w:ind w:firstLine="567"/>
        <w:jc w:val="both"/>
        <w:rPr>
          <w:b/>
          <w:sz w:val="28"/>
          <w:szCs w:val="28"/>
        </w:rPr>
      </w:pPr>
      <w:r>
        <w:rPr>
          <w:rFonts w:ascii="Times New Roman" w:hAnsi="Times New Roman"/>
          <w:bCs/>
          <w:sz w:val="24"/>
          <w:szCs w:val="24"/>
        </w:rPr>
        <w:t xml:space="preserve"> </w:t>
      </w:r>
    </w:p>
    <w:p w:rsidR="00EB56D1" w:rsidRPr="00A4235F" w:rsidRDefault="00EB56D1" w:rsidP="00A4235F">
      <w:pPr>
        <w:pStyle w:val="2"/>
        <w:rPr>
          <w:iCs/>
          <w:sz w:val="28"/>
          <w:szCs w:val="28"/>
        </w:rPr>
      </w:pPr>
      <w:bookmarkStart w:id="26" w:name="_Toc291096911"/>
      <w:r w:rsidRPr="00A4235F">
        <w:rPr>
          <w:iCs/>
          <w:sz w:val="28"/>
          <w:szCs w:val="28"/>
        </w:rPr>
        <w:t xml:space="preserve">Г. </w:t>
      </w:r>
      <w:r w:rsidR="00561485" w:rsidRPr="00A4235F">
        <w:rPr>
          <w:iCs/>
          <w:sz w:val="28"/>
          <w:szCs w:val="28"/>
        </w:rPr>
        <w:t xml:space="preserve">Подача Заявок на участие в </w:t>
      </w:r>
      <w:r w:rsidR="00444D83">
        <w:rPr>
          <w:iCs/>
          <w:sz w:val="28"/>
          <w:szCs w:val="28"/>
        </w:rPr>
        <w:t>А</w:t>
      </w:r>
      <w:r w:rsidR="00E4163A" w:rsidRPr="00A4235F">
        <w:rPr>
          <w:iCs/>
          <w:sz w:val="28"/>
          <w:szCs w:val="28"/>
        </w:rPr>
        <w:t>укционе</w:t>
      </w:r>
      <w:bookmarkEnd w:id="26"/>
      <w:r w:rsidR="00E4163A" w:rsidRPr="00A4235F">
        <w:rPr>
          <w:iCs/>
          <w:sz w:val="28"/>
          <w:szCs w:val="28"/>
        </w:rPr>
        <w:t xml:space="preserve"> </w:t>
      </w:r>
    </w:p>
    <w:p w:rsidR="00EB56D1" w:rsidRDefault="00EB56D1">
      <w:pPr>
        <w:widowControl w:val="0"/>
        <w:autoSpaceDE w:val="0"/>
        <w:jc w:val="both"/>
        <w:rPr>
          <w:sz w:val="28"/>
        </w:rPr>
      </w:pPr>
    </w:p>
    <w:p w:rsidR="00EB56D1" w:rsidRPr="00E4163A" w:rsidRDefault="00EB56D1">
      <w:pPr>
        <w:pStyle w:val="3"/>
        <w:tabs>
          <w:tab w:val="left" w:pos="993"/>
        </w:tabs>
        <w:ind w:left="284" w:hanging="1"/>
        <w:rPr>
          <w:b/>
          <w:sz w:val="24"/>
          <w:szCs w:val="24"/>
        </w:rPr>
      </w:pPr>
      <w:bookmarkStart w:id="27" w:name="_Toc291096912"/>
      <w:r w:rsidRPr="00E4163A">
        <w:rPr>
          <w:b/>
          <w:sz w:val="24"/>
          <w:szCs w:val="24"/>
        </w:rPr>
        <w:t xml:space="preserve">Статья </w:t>
      </w:r>
      <w:r w:rsidR="00AB15F7" w:rsidRPr="00E4163A">
        <w:rPr>
          <w:b/>
          <w:sz w:val="24"/>
          <w:szCs w:val="24"/>
        </w:rPr>
        <w:t>1</w:t>
      </w:r>
      <w:r w:rsidR="003A6A4C">
        <w:rPr>
          <w:b/>
          <w:sz w:val="24"/>
          <w:szCs w:val="24"/>
        </w:rPr>
        <w:t>4</w:t>
      </w:r>
      <w:r w:rsidRPr="00E4163A">
        <w:rPr>
          <w:b/>
          <w:sz w:val="24"/>
          <w:szCs w:val="24"/>
        </w:rPr>
        <w:t xml:space="preserve">. </w:t>
      </w:r>
      <w:r w:rsidR="00802EA5">
        <w:rPr>
          <w:b/>
          <w:sz w:val="24"/>
          <w:szCs w:val="24"/>
        </w:rPr>
        <w:t>П</w:t>
      </w:r>
      <w:r w:rsidR="00AB15F7">
        <w:rPr>
          <w:b/>
          <w:sz w:val="24"/>
          <w:szCs w:val="24"/>
        </w:rPr>
        <w:t>оряд</w:t>
      </w:r>
      <w:r w:rsidR="00802EA5">
        <w:rPr>
          <w:b/>
          <w:sz w:val="24"/>
          <w:szCs w:val="24"/>
        </w:rPr>
        <w:t>ок</w:t>
      </w:r>
      <w:r w:rsidR="00AB15F7">
        <w:rPr>
          <w:b/>
          <w:sz w:val="24"/>
          <w:szCs w:val="24"/>
        </w:rPr>
        <w:t xml:space="preserve"> подачи заявок </w:t>
      </w:r>
      <w:r w:rsidRPr="00E4163A">
        <w:rPr>
          <w:b/>
          <w:sz w:val="24"/>
          <w:szCs w:val="24"/>
        </w:rPr>
        <w:t xml:space="preserve">на участие в </w:t>
      </w:r>
      <w:r w:rsidR="00444D83">
        <w:rPr>
          <w:b/>
          <w:sz w:val="24"/>
          <w:szCs w:val="24"/>
        </w:rPr>
        <w:t>А</w:t>
      </w:r>
      <w:r w:rsidRPr="00E4163A">
        <w:rPr>
          <w:b/>
          <w:sz w:val="24"/>
          <w:szCs w:val="24"/>
        </w:rPr>
        <w:t>укционе</w:t>
      </w:r>
      <w:bookmarkEnd w:id="27"/>
      <w:r w:rsidRPr="00E4163A">
        <w:rPr>
          <w:b/>
          <w:sz w:val="24"/>
          <w:szCs w:val="24"/>
        </w:rPr>
        <w:t xml:space="preserve"> </w:t>
      </w:r>
    </w:p>
    <w:p w:rsidR="00EB56D1" w:rsidRDefault="00EB56D1">
      <w:pPr>
        <w:widowControl w:val="0"/>
        <w:autoSpaceDE w:val="0"/>
        <w:ind w:firstLine="567"/>
        <w:jc w:val="both"/>
        <w:rPr>
          <w:sz w:val="28"/>
        </w:rPr>
      </w:pPr>
    </w:p>
    <w:p w:rsidR="00AB15F7" w:rsidRDefault="003A6A4C" w:rsidP="00AB15F7">
      <w:pPr>
        <w:suppressAutoHyphens w:val="0"/>
        <w:autoSpaceDE w:val="0"/>
        <w:autoSpaceDN w:val="0"/>
        <w:adjustRightInd w:val="0"/>
        <w:ind w:firstLine="540"/>
        <w:jc w:val="both"/>
        <w:rPr>
          <w:sz w:val="24"/>
          <w:szCs w:val="24"/>
          <w:lang w:eastAsia="ru-RU"/>
        </w:rPr>
      </w:pPr>
      <w:r w:rsidRPr="00244EC7">
        <w:rPr>
          <w:sz w:val="24"/>
          <w:szCs w:val="24"/>
        </w:rPr>
        <w:t>14</w:t>
      </w:r>
      <w:r w:rsidR="00AB15F7" w:rsidRPr="00244EC7">
        <w:rPr>
          <w:sz w:val="24"/>
          <w:szCs w:val="24"/>
        </w:rPr>
        <w:t>.</w:t>
      </w:r>
      <w:r w:rsidR="00802EA5" w:rsidRPr="00244EC7">
        <w:rPr>
          <w:sz w:val="24"/>
          <w:szCs w:val="24"/>
        </w:rPr>
        <w:t>1</w:t>
      </w:r>
      <w:r w:rsidR="00AB15F7" w:rsidRPr="00244EC7">
        <w:rPr>
          <w:sz w:val="24"/>
          <w:szCs w:val="24"/>
        </w:rPr>
        <w:t xml:space="preserve">. </w:t>
      </w:r>
      <w:r w:rsidR="00AB15F7" w:rsidRPr="00244EC7">
        <w:rPr>
          <w:sz w:val="24"/>
          <w:szCs w:val="24"/>
          <w:lang w:eastAsia="ru-RU"/>
        </w:rPr>
        <w:t xml:space="preserve">Заявка на участие в </w:t>
      </w:r>
      <w:r w:rsidR="00757892">
        <w:rPr>
          <w:sz w:val="24"/>
          <w:szCs w:val="24"/>
          <w:lang w:eastAsia="ru-RU"/>
        </w:rPr>
        <w:t>А</w:t>
      </w:r>
      <w:r w:rsidR="00AB15F7" w:rsidRPr="00244EC7">
        <w:rPr>
          <w:sz w:val="24"/>
          <w:szCs w:val="24"/>
          <w:lang w:eastAsia="ru-RU"/>
        </w:rPr>
        <w:t xml:space="preserve">укционе  направляется участником размещения заказа оператору электронной площадки в форме двух </w:t>
      </w:r>
      <w:r w:rsidR="00757892">
        <w:rPr>
          <w:sz w:val="24"/>
          <w:szCs w:val="24"/>
          <w:lang w:eastAsia="ru-RU"/>
        </w:rPr>
        <w:t>частей</w:t>
      </w:r>
      <w:r w:rsidR="00AB15F7" w:rsidRPr="00244EC7">
        <w:rPr>
          <w:sz w:val="24"/>
          <w:szCs w:val="24"/>
          <w:lang w:eastAsia="ru-RU"/>
        </w:rPr>
        <w:t xml:space="preserve">, содержащих предусмотренные статьей 11 ИУРЗ </w:t>
      </w:r>
      <w:r w:rsidR="006502AB" w:rsidRPr="00244EC7">
        <w:rPr>
          <w:sz w:val="24"/>
          <w:szCs w:val="24"/>
          <w:lang w:eastAsia="ru-RU"/>
        </w:rPr>
        <w:t>настоящей документации об Аукционе</w:t>
      </w:r>
      <w:r w:rsidR="00757892">
        <w:rPr>
          <w:sz w:val="24"/>
          <w:szCs w:val="24"/>
          <w:lang w:eastAsia="ru-RU"/>
        </w:rPr>
        <w:t xml:space="preserve"> документов</w:t>
      </w:r>
      <w:r w:rsidR="00AB15F7" w:rsidRPr="00244EC7">
        <w:rPr>
          <w:sz w:val="24"/>
          <w:szCs w:val="24"/>
          <w:lang w:eastAsia="ru-RU"/>
        </w:rPr>
        <w:t>. Указанные документы подаются одновременно.</w:t>
      </w:r>
    </w:p>
    <w:p w:rsidR="00802EA5" w:rsidRDefault="00802EA5" w:rsidP="00AB15F7">
      <w:pPr>
        <w:suppressAutoHyphens w:val="0"/>
        <w:autoSpaceDE w:val="0"/>
        <w:autoSpaceDN w:val="0"/>
        <w:adjustRightInd w:val="0"/>
        <w:ind w:firstLine="540"/>
        <w:jc w:val="both"/>
        <w:rPr>
          <w:sz w:val="24"/>
          <w:szCs w:val="24"/>
          <w:lang w:eastAsia="ru-RU"/>
        </w:rPr>
      </w:pPr>
    </w:p>
    <w:p w:rsidR="00802EA5" w:rsidRDefault="00802EA5" w:rsidP="00802EA5">
      <w:pPr>
        <w:suppressAutoHyphens w:val="0"/>
        <w:autoSpaceDE w:val="0"/>
        <w:autoSpaceDN w:val="0"/>
        <w:adjustRightInd w:val="0"/>
        <w:ind w:firstLine="540"/>
        <w:jc w:val="both"/>
        <w:rPr>
          <w:sz w:val="24"/>
          <w:szCs w:val="24"/>
          <w:lang w:eastAsia="ru-RU"/>
        </w:rPr>
      </w:pPr>
      <w:r>
        <w:rPr>
          <w:sz w:val="24"/>
          <w:szCs w:val="24"/>
          <w:lang w:eastAsia="ru-RU"/>
        </w:rPr>
        <w:t>1</w:t>
      </w:r>
      <w:r w:rsidR="003A6A4C">
        <w:rPr>
          <w:sz w:val="24"/>
          <w:szCs w:val="24"/>
          <w:lang w:eastAsia="ru-RU"/>
        </w:rPr>
        <w:t>4</w:t>
      </w:r>
      <w:r>
        <w:rPr>
          <w:sz w:val="24"/>
          <w:szCs w:val="24"/>
          <w:lang w:eastAsia="ru-RU"/>
        </w:rPr>
        <w:t xml:space="preserve">.2. В течение одного часа с момента получения заявки на участие в </w:t>
      </w:r>
      <w:r w:rsidR="00757892">
        <w:rPr>
          <w:sz w:val="24"/>
          <w:szCs w:val="24"/>
          <w:lang w:eastAsia="ru-RU"/>
        </w:rPr>
        <w:t>А</w:t>
      </w:r>
      <w:r>
        <w:rPr>
          <w:sz w:val="24"/>
          <w:szCs w:val="24"/>
          <w:lang w:eastAsia="ru-RU"/>
        </w:rPr>
        <w:t xml:space="preserve">укционе оператор электронной площадки обязан осуществить блокирование операций по счету для проведения операций по обеспечению участия в </w:t>
      </w:r>
      <w:r w:rsidR="00757892">
        <w:rPr>
          <w:sz w:val="24"/>
          <w:szCs w:val="24"/>
          <w:lang w:eastAsia="ru-RU"/>
        </w:rPr>
        <w:t>А</w:t>
      </w:r>
      <w:r>
        <w:rPr>
          <w:sz w:val="24"/>
          <w:szCs w:val="24"/>
          <w:lang w:eastAsia="ru-RU"/>
        </w:rPr>
        <w:t xml:space="preserve">укционе участника размещения заказа, подавшего такую заявку, в отношении денежных средств в размере обеспечения заявки на участие в </w:t>
      </w:r>
      <w:r w:rsidR="00757892">
        <w:rPr>
          <w:sz w:val="24"/>
          <w:szCs w:val="24"/>
          <w:lang w:eastAsia="ru-RU"/>
        </w:rPr>
        <w:t>А</w:t>
      </w:r>
      <w:r>
        <w:rPr>
          <w:sz w:val="24"/>
          <w:szCs w:val="24"/>
          <w:lang w:eastAsia="ru-RU"/>
        </w:rPr>
        <w:t xml:space="preserve">укционе, присвоить ей порядковый номер и подтвердить в форме электронного документа, направляемого участнику размещения заказа, подавшему заявку на участие в </w:t>
      </w:r>
      <w:r w:rsidR="00757892">
        <w:rPr>
          <w:sz w:val="24"/>
          <w:szCs w:val="24"/>
          <w:lang w:eastAsia="ru-RU"/>
        </w:rPr>
        <w:t>А</w:t>
      </w:r>
      <w:r w:rsidR="005957E3">
        <w:rPr>
          <w:sz w:val="24"/>
          <w:szCs w:val="24"/>
          <w:lang w:eastAsia="ru-RU"/>
        </w:rPr>
        <w:t>укционе</w:t>
      </w:r>
      <w:r>
        <w:rPr>
          <w:sz w:val="24"/>
          <w:szCs w:val="24"/>
          <w:lang w:eastAsia="ru-RU"/>
        </w:rPr>
        <w:t>, ее получение с указанием присвоенного ей порядкового номера.</w:t>
      </w:r>
    </w:p>
    <w:p w:rsidR="00AB15F7" w:rsidRDefault="00AB15F7" w:rsidP="00AB15F7">
      <w:pPr>
        <w:suppressAutoHyphens w:val="0"/>
        <w:autoSpaceDE w:val="0"/>
        <w:autoSpaceDN w:val="0"/>
        <w:adjustRightInd w:val="0"/>
        <w:ind w:firstLine="540"/>
        <w:jc w:val="both"/>
        <w:rPr>
          <w:sz w:val="24"/>
          <w:szCs w:val="24"/>
        </w:rPr>
      </w:pPr>
    </w:p>
    <w:p w:rsidR="00802EA5" w:rsidRDefault="00AB15F7" w:rsidP="00802EA5">
      <w:pPr>
        <w:suppressAutoHyphens w:val="0"/>
        <w:autoSpaceDE w:val="0"/>
        <w:autoSpaceDN w:val="0"/>
        <w:adjustRightInd w:val="0"/>
        <w:ind w:firstLine="540"/>
        <w:jc w:val="both"/>
        <w:rPr>
          <w:sz w:val="24"/>
          <w:szCs w:val="24"/>
          <w:lang w:eastAsia="ru-RU"/>
        </w:rPr>
      </w:pPr>
      <w:r>
        <w:rPr>
          <w:sz w:val="24"/>
          <w:szCs w:val="24"/>
        </w:rPr>
        <w:t>1</w:t>
      </w:r>
      <w:r w:rsidR="003A6A4C">
        <w:rPr>
          <w:sz w:val="24"/>
          <w:szCs w:val="24"/>
        </w:rPr>
        <w:t>4</w:t>
      </w:r>
      <w:r>
        <w:rPr>
          <w:sz w:val="24"/>
          <w:szCs w:val="24"/>
        </w:rPr>
        <w:t xml:space="preserve">.3. </w:t>
      </w:r>
      <w:r w:rsidR="00802EA5">
        <w:rPr>
          <w:sz w:val="24"/>
          <w:szCs w:val="24"/>
          <w:lang w:eastAsia="ru-RU"/>
        </w:rPr>
        <w:t xml:space="preserve">Участник размещения заказа вправе подать только одну заявку на участие в </w:t>
      </w:r>
      <w:r w:rsidR="00757892">
        <w:rPr>
          <w:sz w:val="24"/>
          <w:szCs w:val="24"/>
          <w:lang w:eastAsia="ru-RU"/>
        </w:rPr>
        <w:t>А</w:t>
      </w:r>
      <w:r w:rsidR="00802EA5">
        <w:rPr>
          <w:sz w:val="24"/>
          <w:szCs w:val="24"/>
          <w:lang w:eastAsia="ru-RU"/>
        </w:rPr>
        <w:t>укционе в отношении каждого предмета аукциона (лота).</w:t>
      </w:r>
    </w:p>
    <w:p w:rsidR="00802EA5" w:rsidRDefault="00802EA5" w:rsidP="00802EA5">
      <w:pPr>
        <w:suppressAutoHyphens w:val="0"/>
        <w:autoSpaceDE w:val="0"/>
        <w:autoSpaceDN w:val="0"/>
        <w:adjustRightInd w:val="0"/>
        <w:ind w:firstLine="540"/>
        <w:jc w:val="both"/>
        <w:rPr>
          <w:sz w:val="24"/>
          <w:szCs w:val="24"/>
          <w:lang w:eastAsia="ru-RU"/>
        </w:rPr>
      </w:pPr>
    </w:p>
    <w:p w:rsidR="00802EA5" w:rsidRDefault="00802EA5" w:rsidP="00802EA5">
      <w:pPr>
        <w:suppressAutoHyphens w:val="0"/>
        <w:autoSpaceDE w:val="0"/>
        <w:autoSpaceDN w:val="0"/>
        <w:adjustRightInd w:val="0"/>
        <w:ind w:firstLine="540"/>
        <w:jc w:val="both"/>
        <w:rPr>
          <w:sz w:val="24"/>
          <w:szCs w:val="24"/>
          <w:lang w:eastAsia="ru-RU"/>
        </w:rPr>
      </w:pPr>
      <w:r>
        <w:rPr>
          <w:sz w:val="24"/>
          <w:szCs w:val="24"/>
          <w:lang w:eastAsia="ru-RU"/>
        </w:rPr>
        <w:t>1</w:t>
      </w:r>
      <w:r w:rsidR="003A6A4C">
        <w:rPr>
          <w:sz w:val="24"/>
          <w:szCs w:val="24"/>
          <w:lang w:eastAsia="ru-RU"/>
        </w:rPr>
        <w:t>4</w:t>
      </w:r>
      <w:r>
        <w:rPr>
          <w:sz w:val="24"/>
          <w:szCs w:val="24"/>
          <w:lang w:eastAsia="ru-RU"/>
        </w:rPr>
        <w:t xml:space="preserve">.4. В течение одного часа с момента получения заявки на участие в </w:t>
      </w:r>
      <w:r w:rsidR="00757892">
        <w:rPr>
          <w:sz w:val="24"/>
          <w:szCs w:val="24"/>
          <w:lang w:eastAsia="ru-RU"/>
        </w:rPr>
        <w:t>А</w:t>
      </w:r>
      <w:r>
        <w:rPr>
          <w:sz w:val="24"/>
          <w:szCs w:val="24"/>
          <w:lang w:eastAsia="ru-RU"/>
        </w:rPr>
        <w:t>укционе оператор электронной площадки возвращает заявку подавшему ее участнику размещения заказа в случае:</w:t>
      </w:r>
    </w:p>
    <w:p w:rsidR="00C34202" w:rsidRDefault="00C34202" w:rsidP="00802EA5">
      <w:pPr>
        <w:suppressAutoHyphens w:val="0"/>
        <w:autoSpaceDE w:val="0"/>
        <w:autoSpaceDN w:val="0"/>
        <w:adjustRightInd w:val="0"/>
        <w:ind w:firstLine="540"/>
        <w:jc w:val="both"/>
        <w:rPr>
          <w:sz w:val="24"/>
          <w:szCs w:val="24"/>
          <w:lang w:eastAsia="ru-RU"/>
        </w:rPr>
      </w:pPr>
    </w:p>
    <w:p w:rsidR="00802EA5" w:rsidRDefault="00802EA5" w:rsidP="00802EA5">
      <w:pPr>
        <w:suppressAutoHyphens w:val="0"/>
        <w:autoSpaceDE w:val="0"/>
        <w:autoSpaceDN w:val="0"/>
        <w:adjustRightInd w:val="0"/>
        <w:ind w:firstLine="540"/>
        <w:jc w:val="both"/>
        <w:rPr>
          <w:sz w:val="24"/>
          <w:szCs w:val="24"/>
          <w:lang w:eastAsia="ru-RU"/>
        </w:rPr>
      </w:pPr>
      <w:r>
        <w:rPr>
          <w:sz w:val="24"/>
          <w:szCs w:val="24"/>
          <w:lang w:eastAsia="ru-RU"/>
        </w:rPr>
        <w:t xml:space="preserve">1) предоставления заявки на участие в </w:t>
      </w:r>
      <w:r w:rsidR="00757892">
        <w:rPr>
          <w:sz w:val="24"/>
          <w:szCs w:val="24"/>
          <w:lang w:eastAsia="ru-RU"/>
        </w:rPr>
        <w:t>А</w:t>
      </w:r>
      <w:r>
        <w:rPr>
          <w:sz w:val="24"/>
          <w:szCs w:val="24"/>
          <w:lang w:eastAsia="ru-RU"/>
        </w:rPr>
        <w:t xml:space="preserve">укционе с нарушением требований, предусмотренных </w:t>
      </w:r>
      <w:r w:rsidR="006502AB">
        <w:rPr>
          <w:sz w:val="24"/>
          <w:szCs w:val="24"/>
          <w:lang w:eastAsia="ru-RU"/>
        </w:rPr>
        <w:t>пунктом 1</w:t>
      </w:r>
      <w:r w:rsidR="00DC157B">
        <w:rPr>
          <w:sz w:val="24"/>
          <w:szCs w:val="24"/>
          <w:lang w:eastAsia="ru-RU"/>
        </w:rPr>
        <w:t>3</w:t>
      </w:r>
      <w:r w:rsidR="006502AB">
        <w:rPr>
          <w:sz w:val="24"/>
          <w:szCs w:val="24"/>
          <w:lang w:eastAsia="ru-RU"/>
        </w:rPr>
        <w:t>.1. статьи 1</w:t>
      </w:r>
      <w:r w:rsidR="00DC157B">
        <w:rPr>
          <w:sz w:val="24"/>
          <w:szCs w:val="24"/>
          <w:lang w:eastAsia="ru-RU"/>
        </w:rPr>
        <w:t>3</w:t>
      </w:r>
      <w:r w:rsidR="006502AB">
        <w:rPr>
          <w:sz w:val="24"/>
          <w:szCs w:val="24"/>
          <w:lang w:eastAsia="ru-RU"/>
        </w:rPr>
        <w:t xml:space="preserve"> ИУРЗ настоящей документации об Аукционе</w:t>
      </w:r>
      <w:r>
        <w:rPr>
          <w:sz w:val="24"/>
          <w:szCs w:val="24"/>
          <w:lang w:eastAsia="ru-RU"/>
        </w:rPr>
        <w:t>;</w:t>
      </w:r>
    </w:p>
    <w:p w:rsidR="00802EA5" w:rsidRDefault="00802EA5" w:rsidP="006502AB">
      <w:pPr>
        <w:suppressAutoHyphens w:val="0"/>
        <w:autoSpaceDE w:val="0"/>
        <w:autoSpaceDN w:val="0"/>
        <w:adjustRightInd w:val="0"/>
        <w:ind w:firstLine="540"/>
        <w:jc w:val="both"/>
        <w:rPr>
          <w:sz w:val="24"/>
          <w:szCs w:val="24"/>
          <w:lang w:eastAsia="ru-RU"/>
        </w:rPr>
      </w:pPr>
      <w:r>
        <w:rPr>
          <w:sz w:val="24"/>
          <w:szCs w:val="24"/>
          <w:lang w:eastAsia="ru-RU"/>
        </w:rPr>
        <w:t xml:space="preserve">2) отсутствия на счете, открытом для проведения операций по обеспечению участия в </w:t>
      </w:r>
      <w:r w:rsidR="00757892">
        <w:rPr>
          <w:sz w:val="24"/>
          <w:szCs w:val="24"/>
          <w:lang w:eastAsia="ru-RU"/>
        </w:rPr>
        <w:t>А</w:t>
      </w:r>
      <w:r>
        <w:rPr>
          <w:sz w:val="24"/>
          <w:szCs w:val="24"/>
          <w:lang w:eastAsia="ru-RU"/>
        </w:rPr>
        <w:t xml:space="preserve">укционах, участника размещения заказа, подавшего заявку на участие в </w:t>
      </w:r>
      <w:r w:rsidR="00757892">
        <w:rPr>
          <w:sz w:val="24"/>
          <w:szCs w:val="24"/>
          <w:lang w:eastAsia="ru-RU"/>
        </w:rPr>
        <w:t>А</w:t>
      </w:r>
      <w:r>
        <w:rPr>
          <w:sz w:val="24"/>
          <w:szCs w:val="24"/>
          <w:lang w:eastAsia="ru-RU"/>
        </w:rPr>
        <w:t xml:space="preserve">укционе, денежных </w:t>
      </w:r>
      <w:r>
        <w:rPr>
          <w:sz w:val="24"/>
          <w:szCs w:val="24"/>
          <w:lang w:eastAsia="ru-RU"/>
        </w:rPr>
        <w:lastRenderedPageBreak/>
        <w:t xml:space="preserve">средств в размере обеспечения заявки на участие в </w:t>
      </w:r>
      <w:r w:rsidR="00757892">
        <w:rPr>
          <w:sz w:val="24"/>
          <w:szCs w:val="24"/>
          <w:lang w:eastAsia="ru-RU"/>
        </w:rPr>
        <w:t>А</w:t>
      </w:r>
      <w:r>
        <w:rPr>
          <w:sz w:val="24"/>
          <w:szCs w:val="24"/>
          <w:lang w:eastAsia="ru-RU"/>
        </w:rPr>
        <w:t xml:space="preserve">укционе, в отношении которых не осуществлено блокирование в соответствии с </w:t>
      </w:r>
      <w:r w:rsidR="006502AB">
        <w:rPr>
          <w:sz w:val="24"/>
          <w:szCs w:val="24"/>
          <w:lang w:eastAsia="ru-RU"/>
        </w:rPr>
        <w:t xml:space="preserve">требованиями </w:t>
      </w:r>
      <w:r w:rsidR="006502AB" w:rsidRPr="006502AB">
        <w:rPr>
          <w:sz w:val="24"/>
          <w:szCs w:val="24"/>
          <w:lang w:eastAsia="ru-RU"/>
        </w:rPr>
        <w:t>Федеральн</w:t>
      </w:r>
      <w:r w:rsidR="006502AB">
        <w:rPr>
          <w:sz w:val="24"/>
          <w:szCs w:val="24"/>
          <w:lang w:eastAsia="ru-RU"/>
        </w:rPr>
        <w:t>ого</w:t>
      </w:r>
      <w:r w:rsidR="006502AB" w:rsidRPr="006502AB">
        <w:rPr>
          <w:sz w:val="24"/>
          <w:szCs w:val="24"/>
          <w:lang w:eastAsia="ru-RU"/>
        </w:rPr>
        <w:t xml:space="preserve"> закон</w:t>
      </w:r>
      <w:r w:rsidR="006502AB">
        <w:rPr>
          <w:sz w:val="24"/>
          <w:szCs w:val="24"/>
          <w:lang w:eastAsia="ru-RU"/>
        </w:rPr>
        <w:t>а</w:t>
      </w:r>
      <w:r>
        <w:rPr>
          <w:sz w:val="24"/>
          <w:szCs w:val="24"/>
          <w:lang w:eastAsia="ru-RU"/>
        </w:rPr>
        <w:t>;</w:t>
      </w:r>
    </w:p>
    <w:p w:rsidR="00802EA5" w:rsidRDefault="00802EA5" w:rsidP="00802EA5">
      <w:pPr>
        <w:suppressAutoHyphens w:val="0"/>
        <w:autoSpaceDE w:val="0"/>
        <w:autoSpaceDN w:val="0"/>
        <w:adjustRightInd w:val="0"/>
        <w:ind w:firstLine="540"/>
        <w:jc w:val="both"/>
        <w:rPr>
          <w:sz w:val="24"/>
          <w:szCs w:val="24"/>
          <w:lang w:eastAsia="ru-RU"/>
        </w:rPr>
      </w:pPr>
      <w:r>
        <w:rPr>
          <w:sz w:val="24"/>
          <w:szCs w:val="24"/>
          <w:lang w:eastAsia="ru-RU"/>
        </w:rPr>
        <w:t>3) подачи одним участником размещения заказа двух и более заявок на участие в</w:t>
      </w:r>
      <w:r w:rsidR="00031F95">
        <w:rPr>
          <w:sz w:val="24"/>
          <w:szCs w:val="24"/>
          <w:lang w:eastAsia="ru-RU"/>
        </w:rPr>
        <w:t xml:space="preserve"> </w:t>
      </w:r>
      <w:r w:rsidR="00757892">
        <w:rPr>
          <w:sz w:val="24"/>
          <w:szCs w:val="24"/>
          <w:lang w:eastAsia="ru-RU"/>
        </w:rPr>
        <w:t>А</w:t>
      </w:r>
      <w:r>
        <w:rPr>
          <w:sz w:val="24"/>
          <w:szCs w:val="24"/>
          <w:lang w:eastAsia="ru-RU"/>
        </w:rPr>
        <w:t xml:space="preserve">укционе в отношении одного и того же лота при условии, что поданные ранее заявки таким участником не отозваны. В этом случае такому участнику возвращаются все заявки на участие в </w:t>
      </w:r>
      <w:r w:rsidR="00031F95">
        <w:rPr>
          <w:sz w:val="24"/>
          <w:szCs w:val="24"/>
          <w:lang w:eastAsia="ru-RU"/>
        </w:rPr>
        <w:t>А</w:t>
      </w:r>
      <w:r>
        <w:rPr>
          <w:sz w:val="24"/>
          <w:szCs w:val="24"/>
          <w:lang w:eastAsia="ru-RU"/>
        </w:rPr>
        <w:t>укционе, поданные в отношении данного лота;</w:t>
      </w:r>
    </w:p>
    <w:p w:rsidR="00802EA5" w:rsidRDefault="00802EA5" w:rsidP="00802EA5">
      <w:pPr>
        <w:suppressAutoHyphens w:val="0"/>
        <w:autoSpaceDE w:val="0"/>
        <w:autoSpaceDN w:val="0"/>
        <w:adjustRightInd w:val="0"/>
        <w:ind w:firstLine="540"/>
        <w:jc w:val="both"/>
        <w:rPr>
          <w:sz w:val="24"/>
          <w:szCs w:val="24"/>
          <w:lang w:eastAsia="ru-RU"/>
        </w:rPr>
      </w:pPr>
      <w:r>
        <w:rPr>
          <w:sz w:val="24"/>
          <w:szCs w:val="24"/>
          <w:lang w:eastAsia="ru-RU"/>
        </w:rPr>
        <w:t xml:space="preserve">4) получения заявки на участие в </w:t>
      </w:r>
      <w:r w:rsidR="00031F95">
        <w:rPr>
          <w:sz w:val="24"/>
          <w:szCs w:val="24"/>
          <w:lang w:eastAsia="ru-RU"/>
        </w:rPr>
        <w:t xml:space="preserve"> </w:t>
      </w:r>
      <w:r w:rsidR="00F52015">
        <w:rPr>
          <w:sz w:val="24"/>
          <w:szCs w:val="24"/>
          <w:lang w:eastAsia="ru-RU"/>
        </w:rPr>
        <w:t>А</w:t>
      </w:r>
      <w:r>
        <w:rPr>
          <w:sz w:val="24"/>
          <w:szCs w:val="24"/>
          <w:lang w:eastAsia="ru-RU"/>
        </w:rPr>
        <w:t>укционе после дня и времени окончания срока подачи заявок;</w:t>
      </w:r>
    </w:p>
    <w:p w:rsidR="006502AB" w:rsidRDefault="00802EA5" w:rsidP="006502AB">
      <w:pPr>
        <w:suppressAutoHyphens w:val="0"/>
        <w:autoSpaceDE w:val="0"/>
        <w:autoSpaceDN w:val="0"/>
        <w:adjustRightInd w:val="0"/>
        <w:ind w:firstLine="540"/>
        <w:jc w:val="both"/>
        <w:rPr>
          <w:sz w:val="24"/>
          <w:szCs w:val="24"/>
          <w:lang w:eastAsia="ru-RU"/>
        </w:rPr>
      </w:pPr>
      <w:r>
        <w:rPr>
          <w:sz w:val="24"/>
          <w:szCs w:val="24"/>
          <w:lang w:eastAsia="ru-RU"/>
        </w:rPr>
        <w:t xml:space="preserve">5) получения заявки на участие в </w:t>
      </w:r>
      <w:r w:rsidR="00F52015">
        <w:rPr>
          <w:sz w:val="24"/>
          <w:szCs w:val="24"/>
          <w:lang w:eastAsia="ru-RU"/>
        </w:rPr>
        <w:t>А</w:t>
      </w:r>
      <w:r>
        <w:rPr>
          <w:sz w:val="24"/>
          <w:szCs w:val="24"/>
          <w:lang w:eastAsia="ru-RU"/>
        </w:rPr>
        <w:t xml:space="preserve">укционе от </w:t>
      </w:r>
      <w:r w:rsidR="006502AB">
        <w:rPr>
          <w:sz w:val="24"/>
          <w:szCs w:val="24"/>
          <w:lang w:eastAsia="ru-RU"/>
        </w:rPr>
        <w:t>У</w:t>
      </w:r>
      <w:r>
        <w:rPr>
          <w:sz w:val="24"/>
          <w:szCs w:val="24"/>
          <w:lang w:eastAsia="ru-RU"/>
        </w:rPr>
        <w:t>частника размещения заказа</w:t>
      </w:r>
      <w:r w:rsidR="006502AB">
        <w:rPr>
          <w:sz w:val="24"/>
          <w:szCs w:val="24"/>
          <w:lang w:eastAsia="ru-RU"/>
        </w:rPr>
        <w:t>, если у данного Участника отсутствует аккредитация на электронной площадке, на которой проводится Аукцион, либо</w:t>
      </w:r>
      <w:r>
        <w:rPr>
          <w:sz w:val="24"/>
          <w:szCs w:val="24"/>
          <w:lang w:eastAsia="ru-RU"/>
        </w:rPr>
        <w:t xml:space="preserve"> </w:t>
      </w:r>
      <w:r w:rsidR="006502AB">
        <w:rPr>
          <w:sz w:val="24"/>
          <w:szCs w:val="24"/>
          <w:lang w:eastAsia="ru-RU"/>
        </w:rPr>
        <w:t>в случае, если у данного Участника оставшийся срок аккредитации на данной электронной площадке составляет три месяца и менее.</w:t>
      </w:r>
    </w:p>
    <w:p w:rsidR="00802EA5" w:rsidRDefault="00802EA5" w:rsidP="00802EA5">
      <w:pPr>
        <w:suppressAutoHyphens w:val="0"/>
        <w:autoSpaceDE w:val="0"/>
        <w:autoSpaceDN w:val="0"/>
        <w:adjustRightInd w:val="0"/>
        <w:ind w:firstLine="540"/>
        <w:jc w:val="both"/>
        <w:rPr>
          <w:sz w:val="24"/>
          <w:szCs w:val="24"/>
          <w:lang w:eastAsia="ru-RU"/>
        </w:rPr>
      </w:pPr>
    </w:p>
    <w:p w:rsidR="00EB56D1" w:rsidRPr="00154A7D" w:rsidRDefault="00EB56D1">
      <w:pPr>
        <w:widowControl w:val="0"/>
        <w:tabs>
          <w:tab w:val="left" w:pos="0"/>
        </w:tabs>
        <w:autoSpaceDE w:val="0"/>
        <w:jc w:val="both"/>
        <w:rPr>
          <w:sz w:val="24"/>
          <w:szCs w:val="24"/>
        </w:rPr>
      </w:pPr>
    </w:p>
    <w:p w:rsidR="00EB56D1" w:rsidRPr="00154A7D" w:rsidRDefault="00EB56D1">
      <w:pPr>
        <w:pStyle w:val="3"/>
        <w:tabs>
          <w:tab w:val="left" w:pos="643"/>
          <w:tab w:val="left" w:pos="2977"/>
        </w:tabs>
        <w:ind w:left="643" w:hanging="360"/>
        <w:rPr>
          <w:b/>
          <w:sz w:val="24"/>
          <w:szCs w:val="24"/>
        </w:rPr>
      </w:pPr>
      <w:bookmarkStart w:id="28" w:name="_Toc291096913"/>
      <w:r w:rsidRPr="00154A7D">
        <w:rPr>
          <w:b/>
          <w:sz w:val="24"/>
          <w:szCs w:val="24"/>
        </w:rPr>
        <w:t xml:space="preserve">Статья </w:t>
      </w:r>
      <w:r w:rsidR="006502AB" w:rsidRPr="00154A7D">
        <w:rPr>
          <w:b/>
          <w:sz w:val="24"/>
          <w:szCs w:val="24"/>
        </w:rPr>
        <w:t>1</w:t>
      </w:r>
      <w:r w:rsidR="003A6A4C">
        <w:rPr>
          <w:b/>
          <w:sz w:val="24"/>
          <w:szCs w:val="24"/>
        </w:rPr>
        <w:t>5</w:t>
      </w:r>
      <w:r w:rsidRPr="00154A7D">
        <w:rPr>
          <w:b/>
          <w:sz w:val="24"/>
          <w:szCs w:val="24"/>
        </w:rPr>
        <w:t xml:space="preserve">. Срок подачи </w:t>
      </w:r>
      <w:r w:rsidR="00D86BE8">
        <w:rPr>
          <w:b/>
          <w:sz w:val="24"/>
          <w:szCs w:val="24"/>
        </w:rPr>
        <w:t>З</w:t>
      </w:r>
      <w:r w:rsidRPr="00154A7D">
        <w:rPr>
          <w:b/>
          <w:sz w:val="24"/>
          <w:szCs w:val="24"/>
        </w:rPr>
        <w:t xml:space="preserve">аявок на участие в  </w:t>
      </w:r>
      <w:r w:rsidR="00444D83">
        <w:rPr>
          <w:b/>
          <w:sz w:val="24"/>
          <w:szCs w:val="24"/>
        </w:rPr>
        <w:t>А</w:t>
      </w:r>
      <w:r w:rsidRPr="00154A7D">
        <w:rPr>
          <w:b/>
          <w:sz w:val="24"/>
          <w:szCs w:val="24"/>
        </w:rPr>
        <w:t>укционе</w:t>
      </w:r>
      <w:bookmarkEnd w:id="28"/>
      <w:r w:rsidRPr="00154A7D">
        <w:rPr>
          <w:b/>
          <w:sz w:val="24"/>
          <w:szCs w:val="24"/>
        </w:rPr>
        <w:t xml:space="preserve"> </w:t>
      </w:r>
    </w:p>
    <w:p w:rsidR="00EB56D1" w:rsidRDefault="00EB56D1">
      <w:pPr>
        <w:widowControl w:val="0"/>
        <w:autoSpaceDE w:val="0"/>
        <w:jc w:val="both"/>
        <w:rPr>
          <w:sz w:val="28"/>
        </w:rPr>
      </w:pPr>
    </w:p>
    <w:p w:rsidR="00EB56D1" w:rsidRDefault="006502AB" w:rsidP="00A24E64">
      <w:pPr>
        <w:suppressAutoHyphens w:val="0"/>
        <w:autoSpaceDE w:val="0"/>
        <w:autoSpaceDN w:val="0"/>
        <w:adjustRightInd w:val="0"/>
        <w:ind w:firstLine="540"/>
        <w:jc w:val="both"/>
        <w:rPr>
          <w:sz w:val="24"/>
          <w:szCs w:val="24"/>
        </w:rPr>
      </w:pPr>
      <w:r>
        <w:rPr>
          <w:sz w:val="24"/>
        </w:rPr>
        <w:t>1</w:t>
      </w:r>
      <w:r w:rsidR="003A6A4C">
        <w:rPr>
          <w:sz w:val="24"/>
        </w:rPr>
        <w:t>5</w:t>
      </w:r>
      <w:r w:rsidR="00EB56D1">
        <w:rPr>
          <w:sz w:val="24"/>
        </w:rPr>
        <w:t xml:space="preserve">.1. </w:t>
      </w:r>
      <w:r w:rsidR="00A24E64" w:rsidRPr="00A24E64">
        <w:rPr>
          <w:sz w:val="24"/>
          <w:szCs w:val="24"/>
          <w:lang w:eastAsia="ru-RU"/>
        </w:rPr>
        <w:t xml:space="preserve"> </w:t>
      </w:r>
      <w:r w:rsidR="00A24E64">
        <w:rPr>
          <w:sz w:val="24"/>
          <w:szCs w:val="24"/>
          <w:lang w:eastAsia="ru-RU"/>
        </w:rPr>
        <w:t xml:space="preserve">Дата и время окончания срока подачи заявок на участие в </w:t>
      </w:r>
      <w:r w:rsidR="00F52015">
        <w:rPr>
          <w:sz w:val="24"/>
          <w:szCs w:val="24"/>
          <w:lang w:eastAsia="ru-RU"/>
        </w:rPr>
        <w:t>А</w:t>
      </w:r>
      <w:r w:rsidR="00A24E64">
        <w:rPr>
          <w:sz w:val="24"/>
          <w:szCs w:val="24"/>
          <w:lang w:eastAsia="ru-RU"/>
        </w:rPr>
        <w:t xml:space="preserve">укционе </w:t>
      </w:r>
      <w:r w:rsidR="00EB56D1">
        <w:rPr>
          <w:sz w:val="24"/>
          <w:szCs w:val="24"/>
        </w:rPr>
        <w:t xml:space="preserve">указаны в  пункте </w:t>
      </w:r>
      <w:r w:rsidRPr="003A6A4C">
        <w:rPr>
          <w:sz w:val="24"/>
          <w:szCs w:val="24"/>
        </w:rPr>
        <w:t>1</w:t>
      </w:r>
      <w:r w:rsidR="003A6A4C" w:rsidRPr="003A6A4C">
        <w:rPr>
          <w:sz w:val="24"/>
          <w:szCs w:val="24"/>
        </w:rPr>
        <w:t>5</w:t>
      </w:r>
      <w:r w:rsidR="00EB56D1" w:rsidRPr="003A6A4C">
        <w:rPr>
          <w:sz w:val="24"/>
          <w:szCs w:val="24"/>
        </w:rPr>
        <w:t>.</w:t>
      </w:r>
      <w:r w:rsidR="00EB56D1" w:rsidRPr="003A6A4C">
        <w:rPr>
          <w:sz w:val="24"/>
          <w:szCs w:val="24"/>
        </w:rPr>
        <w:t>1.</w:t>
      </w:r>
      <w:r w:rsidR="00EB56D1">
        <w:rPr>
          <w:sz w:val="24"/>
          <w:szCs w:val="24"/>
        </w:rPr>
        <w:t xml:space="preserve"> </w:t>
      </w:r>
      <w:r w:rsidR="00DD62F4">
        <w:rPr>
          <w:sz w:val="24"/>
          <w:szCs w:val="24"/>
        </w:rPr>
        <w:t>И</w:t>
      </w:r>
      <w:r w:rsidR="00EB56D1">
        <w:rPr>
          <w:sz w:val="24"/>
          <w:szCs w:val="24"/>
        </w:rPr>
        <w:t>нформационной карты ИУРЗ.</w:t>
      </w:r>
    </w:p>
    <w:p w:rsidR="00EB56D1" w:rsidRDefault="00EB56D1">
      <w:pPr>
        <w:widowControl w:val="0"/>
        <w:autoSpaceDE w:val="0"/>
        <w:ind w:firstLine="567"/>
        <w:jc w:val="both"/>
        <w:rPr>
          <w:sz w:val="24"/>
          <w:szCs w:val="24"/>
        </w:rPr>
      </w:pPr>
    </w:p>
    <w:p w:rsidR="00EB56D1" w:rsidRDefault="00EB56D1">
      <w:pPr>
        <w:pStyle w:val="31"/>
        <w:widowControl w:val="0"/>
        <w:tabs>
          <w:tab w:val="clear" w:pos="0"/>
          <w:tab w:val="clear" w:pos="1418"/>
        </w:tabs>
        <w:suppressAutoHyphens w:val="0"/>
        <w:autoSpaceDE w:val="0"/>
        <w:ind w:firstLine="567"/>
        <w:rPr>
          <w:szCs w:val="24"/>
        </w:rPr>
      </w:pPr>
    </w:p>
    <w:p w:rsidR="00EB56D1" w:rsidRPr="00154A7D" w:rsidRDefault="00EB56D1">
      <w:pPr>
        <w:pStyle w:val="3"/>
        <w:tabs>
          <w:tab w:val="left" w:pos="643"/>
        </w:tabs>
        <w:ind w:left="643" w:hanging="360"/>
        <w:rPr>
          <w:b/>
          <w:sz w:val="24"/>
          <w:szCs w:val="24"/>
        </w:rPr>
      </w:pPr>
      <w:bookmarkStart w:id="29" w:name="_Toc291096914"/>
      <w:r w:rsidRPr="00154A7D">
        <w:rPr>
          <w:b/>
          <w:sz w:val="24"/>
          <w:szCs w:val="24"/>
        </w:rPr>
        <w:t xml:space="preserve">Статья </w:t>
      </w:r>
      <w:r w:rsidR="00967177" w:rsidRPr="00154A7D">
        <w:rPr>
          <w:b/>
          <w:sz w:val="24"/>
          <w:szCs w:val="24"/>
        </w:rPr>
        <w:t>1</w:t>
      </w:r>
      <w:r w:rsidR="00F40679">
        <w:rPr>
          <w:b/>
          <w:sz w:val="24"/>
          <w:szCs w:val="24"/>
        </w:rPr>
        <w:t>6</w:t>
      </w:r>
      <w:r w:rsidRPr="00154A7D">
        <w:rPr>
          <w:b/>
          <w:sz w:val="24"/>
          <w:szCs w:val="24"/>
        </w:rPr>
        <w:t xml:space="preserve">. Отзыв </w:t>
      </w:r>
      <w:r w:rsidR="003128C3">
        <w:rPr>
          <w:b/>
          <w:sz w:val="24"/>
          <w:szCs w:val="24"/>
        </w:rPr>
        <w:t>З</w:t>
      </w:r>
      <w:r w:rsidRPr="00154A7D">
        <w:rPr>
          <w:b/>
          <w:sz w:val="24"/>
          <w:szCs w:val="24"/>
        </w:rPr>
        <w:t xml:space="preserve">аявок на участие в </w:t>
      </w:r>
      <w:r w:rsidR="00451F43">
        <w:rPr>
          <w:b/>
          <w:sz w:val="24"/>
          <w:szCs w:val="24"/>
        </w:rPr>
        <w:t>А</w:t>
      </w:r>
      <w:r w:rsidRPr="00154A7D">
        <w:rPr>
          <w:b/>
          <w:sz w:val="24"/>
          <w:szCs w:val="24"/>
        </w:rPr>
        <w:t>укционе</w:t>
      </w:r>
      <w:bookmarkEnd w:id="29"/>
      <w:r w:rsidRPr="00154A7D">
        <w:rPr>
          <w:b/>
          <w:sz w:val="24"/>
          <w:szCs w:val="24"/>
        </w:rPr>
        <w:t xml:space="preserve"> </w:t>
      </w:r>
    </w:p>
    <w:p w:rsidR="00EB56D1" w:rsidRDefault="00EB56D1">
      <w:pPr>
        <w:tabs>
          <w:tab w:val="left" w:pos="567"/>
        </w:tabs>
        <w:ind w:firstLine="567"/>
      </w:pPr>
    </w:p>
    <w:p w:rsidR="00317895" w:rsidRDefault="00967177" w:rsidP="00317895">
      <w:pPr>
        <w:suppressAutoHyphens w:val="0"/>
        <w:autoSpaceDE w:val="0"/>
        <w:autoSpaceDN w:val="0"/>
        <w:adjustRightInd w:val="0"/>
        <w:ind w:firstLine="540"/>
        <w:jc w:val="both"/>
        <w:rPr>
          <w:sz w:val="24"/>
          <w:szCs w:val="24"/>
          <w:lang w:eastAsia="ru-RU"/>
        </w:rPr>
      </w:pPr>
      <w:r>
        <w:rPr>
          <w:sz w:val="24"/>
          <w:szCs w:val="24"/>
        </w:rPr>
        <w:t>1</w:t>
      </w:r>
      <w:r w:rsidR="00F40679">
        <w:rPr>
          <w:sz w:val="24"/>
          <w:szCs w:val="24"/>
        </w:rPr>
        <w:t>6</w:t>
      </w:r>
      <w:r w:rsidR="00EB56D1">
        <w:rPr>
          <w:sz w:val="24"/>
          <w:szCs w:val="24"/>
        </w:rPr>
        <w:t xml:space="preserve">.1. </w:t>
      </w:r>
      <w:r w:rsidR="00317895">
        <w:rPr>
          <w:sz w:val="24"/>
          <w:szCs w:val="24"/>
          <w:lang w:eastAsia="ru-RU"/>
        </w:rPr>
        <w:t xml:space="preserve">Участник размещения заказа, подавший заявку на участие в </w:t>
      </w:r>
      <w:r w:rsidR="00F52015">
        <w:rPr>
          <w:sz w:val="24"/>
          <w:szCs w:val="24"/>
          <w:lang w:eastAsia="ru-RU"/>
        </w:rPr>
        <w:t>А</w:t>
      </w:r>
      <w:r w:rsidR="00883788">
        <w:rPr>
          <w:sz w:val="24"/>
          <w:szCs w:val="24"/>
          <w:lang w:eastAsia="ru-RU"/>
        </w:rPr>
        <w:t>укционе</w:t>
      </w:r>
      <w:r w:rsidR="00317895">
        <w:rPr>
          <w:sz w:val="24"/>
          <w:szCs w:val="24"/>
          <w:lang w:eastAsia="ru-RU"/>
        </w:rPr>
        <w:t xml:space="preserve">, вправе отозвать заявку на участие в </w:t>
      </w:r>
      <w:r w:rsidR="00F52015">
        <w:rPr>
          <w:sz w:val="24"/>
          <w:szCs w:val="24"/>
          <w:lang w:eastAsia="ru-RU"/>
        </w:rPr>
        <w:t>А</w:t>
      </w:r>
      <w:r w:rsidR="00317895">
        <w:rPr>
          <w:sz w:val="24"/>
          <w:szCs w:val="24"/>
          <w:lang w:eastAsia="ru-RU"/>
        </w:rPr>
        <w:t xml:space="preserve">укционе не позднее окончания срока подачи заявок, направив об этом уведомление оператору электронной площадки. </w:t>
      </w:r>
    </w:p>
    <w:p w:rsidR="00317895" w:rsidRPr="00C956C0" w:rsidRDefault="00317895" w:rsidP="00317895">
      <w:pPr>
        <w:suppressAutoHyphens w:val="0"/>
        <w:autoSpaceDE w:val="0"/>
        <w:autoSpaceDN w:val="0"/>
        <w:adjustRightInd w:val="0"/>
        <w:ind w:firstLine="540"/>
        <w:jc w:val="both"/>
        <w:rPr>
          <w:sz w:val="24"/>
          <w:szCs w:val="24"/>
        </w:rPr>
      </w:pPr>
      <w:r w:rsidRPr="00C956C0">
        <w:rPr>
          <w:sz w:val="24"/>
          <w:szCs w:val="24"/>
        </w:rPr>
        <w:t>1</w:t>
      </w:r>
      <w:r>
        <w:rPr>
          <w:sz w:val="24"/>
          <w:szCs w:val="24"/>
        </w:rPr>
        <w:t>6</w:t>
      </w:r>
      <w:r w:rsidRPr="00C956C0">
        <w:rPr>
          <w:sz w:val="24"/>
          <w:szCs w:val="24"/>
        </w:rPr>
        <w:t xml:space="preserve">.2.  Любой участник </w:t>
      </w:r>
      <w:r w:rsidR="00F52015">
        <w:rPr>
          <w:sz w:val="24"/>
          <w:szCs w:val="24"/>
        </w:rPr>
        <w:t>А</w:t>
      </w:r>
      <w:r w:rsidR="005957E3">
        <w:rPr>
          <w:sz w:val="24"/>
          <w:szCs w:val="24"/>
        </w:rPr>
        <w:t>укциона</w:t>
      </w:r>
      <w:r w:rsidRPr="00C956C0">
        <w:rPr>
          <w:sz w:val="24"/>
          <w:szCs w:val="24"/>
        </w:rPr>
        <w:t xml:space="preserve">, за исключением участников </w:t>
      </w:r>
      <w:r w:rsidR="00F52015">
        <w:rPr>
          <w:sz w:val="24"/>
          <w:szCs w:val="24"/>
        </w:rPr>
        <w:t>А</w:t>
      </w:r>
      <w:r w:rsidRPr="00C956C0">
        <w:rPr>
          <w:sz w:val="24"/>
          <w:szCs w:val="24"/>
        </w:rPr>
        <w:t xml:space="preserve">укциона, заявки на участие в </w:t>
      </w:r>
      <w:r w:rsidR="00F52015">
        <w:rPr>
          <w:sz w:val="24"/>
          <w:szCs w:val="24"/>
        </w:rPr>
        <w:t>А</w:t>
      </w:r>
      <w:r w:rsidRPr="00C956C0">
        <w:rPr>
          <w:sz w:val="24"/>
          <w:szCs w:val="24"/>
        </w:rPr>
        <w:t xml:space="preserve">укционе которых получили первые три порядковых номера в соответствии с протоколом подведения итогов </w:t>
      </w:r>
      <w:r w:rsidR="00F52015">
        <w:rPr>
          <w:sz w:val="24"/>
          <w:szCs w:val="24"/>
        </w:rPr>
        <w:t>А</w:t>
      </w:r>
      <w:r w:rsidRPr="00C956C0">
        <w:rPr>
          <w:sz w:val="24"/>
          <w:szCs w:val="24"/>
        </w:rPr>
        <w:t xml:space="preserve">укциона, вправе отозвать заявку на участие в </w:t>
      </w:r>
      <w:r w:rsidR="00F52015">
        <w:rPr>
          <w:sz w:val="24"/>
          <w:szCs w:val="24"/>
        </w:rPr>
        <w:t>А</w:t>
      </w:r>
      <w:r w:rsidRPr="00C956C0">
        <w:rPr>
          <w:sz w:val="24"/>
          <w:szCs w:val="24"/>
        </w:rPr>
        <w:t xml:space="preserve">укционе, направив уведомление об этом оператору электронной площадки, с момента опубликования указанного протокола. В течение одного рабочего дня со дня поступления уведомления об отзыве заявки на участие в </w:t>
      </w:r>
      <w:r w:rsidR="00F52015">
        <w:rPr>
          <w:sz w:val="24"/>
          <w:szCs w:val="24"/>
        </w:rPr>
        <w:t>А</w:t>
      </w:r>
      <w:r w:rsidRPr="00C956C0">
        <w:rPr>
          <w:sz w:val="24"/>
          <w:szCs w:val="24"/>
        </w:rPr>
        <w:t xml:space="preserve">укционе оператор электронной площадки прекращает осуществленное в соответствии с частью 11 статьи 41.8 Федерального закона блокирование операций по счету для проведения операций по обеспечению участия в </w:t>
      </w:r>
      <w:r w:rsidR="00F52015">
        <w:rPr>
          <w:sz w:val="24"/>
          <w:szCs w:val="24"/>
        </w:rPr>
        <w:t>А</w:t>
      </w:r>
      <w:r w:rsidRPr="00C956C0">
        <w:rPr>
          <w:sz w:val="24"/>
          <w:szCs w:val="24"/>
        </w:rPr>
        <w:t xml:space="preserve">укционах участника размещения заказа в отношении денежных средств в размере обеспечения заявки на участие в </w:t>
      </w:r>
      <w:r w:rsidR="00F52015">
        <w:rPr>
          <w:sz w:val="24"/>
          <w:szCs w:val="24"/>
        </w:rPr>
        <w:t>А</w:t>
      </w:r>
      <w:r w:rsidRPr="00C956C0">
        <w:rPr>
          <w:sz w:val="24"/>
          <w:szCs w:val="24"/>
        </w:rPr>
        <w:t>укционе.</w:t>
      </w:r>
    </w:p>
    <w:p w:rsidR="00EB56D1" w:rsidRPr="00A4235F" w:rsidRDefault="00967177" w:rsidP="00967177">
      <w:pPr>
        <w:autoSpaceDE w:val="0"/>
        <w:ind w:firstLine="567"/>
        <w:jc w:val="both"/>
        <w:rPr>
          <w:b/>
          <w:sz w:val="28"/>
          <w:szCs w:val="28"/>
        </w:rPr>
      </w:pPr>
      <w:r w:rsidDel="00967177">
        <w:rPr>
          <w:sz w:val="24"/>
          <w:szCs w:val="24"/>
        </w:rPr>
        <w:t xml:space="preserve"> </w:t>
      </w:r>
    </w:p>
    <w:p w:rsidR="00EB56D1" w:rsidRPr="00A4235F" w:rsidRDefault="00EB56D1" w:rsidP="00A4235F">
      <w:pPr>
        <w:pStyle w:val="2"/>
        <w:rPr>
          <w:bCs/>
          <w:iCs/>
          <w:sz w:val="28"/>
          <w:szCs w:val="28"/>
        </w:rPr>
      </w:pPr>
      <w:bookmarkStart w:id="30" w:name="_Toc291096915"/>
      <w:r w:rsidRPr="00A4235F">
        <w:rPr>
          <w:bCs/>
          <w:iCs/>
          <w:sz w:val="28"/>
          <w:szCs w:val="28"/>
        </w:rPr>
        <w:t xml:space="preserve">Д. </w:t>
      </w:r>
      <w:r w:rsidR="003128C3">
        <w:rPr>
          <w:bCs/>
          <w:iCs/>
          <w:sz w:val="28"/>
          <w:szCs w:val="28"/>
        </w:rPr>
        <w:t xml:space="preserve">Рассмотрение </w:t>
      </w:r>
      <w:r w:rsidR="00031F95">
        <w:rPr>
          <w:bCs/>
          <w:iCs/>
          <w:sz w:val="28"/>
          <w:szCs w:val="28"/>
        </w:rPr>
        <w:t xml:space="preserve">первых частей </w:t>
      </w:r>
      <w:r w:rsidR="003128C3">
        <w:rPr>
          <w:bCs/>
          <w:iCs/>
          <w:sz w:val="28"/>
          <w:szCs w:val="28"/>
        </w:rPr>
        <w:t>З</w:t>
      </w:r>
      <w:r w:rsidR="00154A7D" w:rsidRPr="00A4235F">
        <w:rPr>
          <w:bCs/>
          <w:iCs/>
          <w:sz w:val="28"/>
          <w:szCs w:val="28"/>
        </w:rPr>
        <w:t xml:space="preserve">аявок на участие в </w:t>
      </w:r>
      <w:r w:rsidR="0001543D">
        <w:rPr>
          <w:bCs/>
          <w:iCs/>
          <w:sz w:val="28"/>
          <w:szCs w:val="28"/>
        </w:rPr>
        <w:t>А</w:t>
      </w:r>
      <w:r w:rsidR="00A4235F" w:rsidRPr="00A4235F">
        <w:rPr>
          <w:bCs/>
          <w:iCs/>
          <w:sz w:val="28"/>
          <w:szCs w:val="28"/>
        </w:rPr>
        <w:t>укционе</w:t>
      </w:r>
      <w:bookmarkEnd w:id="30"/>
    </w:p>
    <w:p w:rsidR="00EB56D1" w:rsidRDefault="00EB56D1">
      <w:pPr>
        <w:ind w:firstLine="567"/>
      </w:pPr>
    </w:p>
    <w:p w:rsidR="00EB56D1" w:rsidRPr="00154A7D" w:rsidRDefault="00EB56D1" w:rsidP="00644090">
      <w:pPr>
        <w:pStyle w:val="3"/>
        <w:ind w:firstLine="284"/>
        <w:rPr>
          <w:b/>
          <w:bCs/>
          <w:iCs/>
          <w:sz w:val="24"/>
          <w:szCs w:val="24"/>
        </w:rPr>
      </w:pPr>
      <w:bookmarkStart w:id="31" w:name="_Toc291096916"/>
      <w:r w:rsidRPr="00154A7D">
        <w:rPr>
          <w:b/>
          <w:bCs/>
          <w:iCs/>
          <w:sz w:val="24"/>
          <w:szCs w:val="24"/>
        </w:rPr>
        <w:t xml:space="preserve">Статья </w:t>
      </w:r>
      <w:r w:rsidR="002A08FC" w:rsidRPr="00154A7D">
        <w:rPr>
          <w:b/>
          <w:bCs/>
          <w:iCs/>
          <w:sz w:val="24"/>
          <w:szCs w:val="24"/>
        </w:rPr>
        <w:t>1</w:t>
      </w:r>
      <w:r w:rsidR="00037066">
        <w:rPr>
          <w:b/>
          <w:bCs/>
          <w:iCs/>
          <w:sz w:val="24"/>
          <w:szCs w:val="24"/>
        </w:rPr>
        <w:t>7</w:t>
      </w:r>
      <w:r w:rsidRPr="00154A7D">
        <w:rPr>
          <w:b/>
          <w:bCs/>
          <w:iCs/>
          <w:sz w:val="24"/>
          <w:szCs w:val="24"/>
        </w:rPr>
        <w:t xml:space="preserve">. </w:t>
      </w:r>
      <w:r w:rsidR="00186EAC" w:rsidRPr="00186EAC">
        <w:rPr>
          <w:b/>
          <w:bCs/>
          <w:iCs/>
          <w:sz w:val="24"/>
          <w:szCs w:val="24"/>
        </w:rPr>
        <w:t xml:space="preserve">Порядок рассмотрения первых частей заявок на участие в </w:t>
      </w:r>
      <w:r w:rsidR="00F52015">
        <w:rPr>
          <w:b/>
          <w:bCs/>
          <w:iCs/>
          <w:sz w:val="24"/>
          <w:szCs w:val="24"/>
        </w:rPr>
        <w:t>А</w:t>
      </w:r>
      <w:r w:rsidR="00186EAC" w:rsidRPr="00186EAC">
        <w:rPr>
          <w:b/>
          <w:bCs/>
          <w:iCs/>
          <w:sz w:val="24"/>
          <w:szCs w:val="24"/>
        </w:rPr>
        <w:t>укционе</w:t>
      </w:r>
      <w:bookmarkEnd w:id="31"/>
      <w:r w:rsidR="00186EAC" w:rsidRPr="00186EAC">
        <w:rPr>
          <w:b/>
          <w:bCs/>
          <w:iCs/>
          <w:sz w:val="24"/>
          <w:szCs w:val="24"/>
        </w:rPr>
        <w:t xml:space="preserve"> </w:t>
      </w:r>
    </w:p>
    <w:p w:rsidR="00EB56D1" w:rsidRDefault="00EB56D1">
      <w:pPr>
        <w:pStyle w:val="ConsNormal"/>
        <w:widowControl/>
        <w:ind w:firstLine="567"/>
        <w:jc w:val="both"/>
        <w:rPr>
          <w:rFonts w:ascii="Times New Roman" w:hAnsi="Times New Roman"/>
          <w:b/>
          <w:i/>
          <w:iCs/>
          <w:sz w:val="28"/>
        </w:rPr>
      </w:pPr>
    </w:p>
    <w:p w:rsidR="00186EAC" w:rsidRDefault="002A08FC" w:rsidP="00186EAC">
      <w:pPr>
        <w:suppressAutoHyphens w:val="0"/>
        <w:autoSpaceDE w:val="0"/>
        <w:autoSpaceDN w:val="0"/>
        <w:adjustRightInd w:val="0"/>
        <w:ind w:firstLine="540"/>
        <w:jc w:val="both"/>
        <w:rPr>
          <w:sz w:val="24"/>
          <w:szCs w:val="24"/>
          <w:lang w:eastAsia="ru-RU"/>
        </w:rPr>
      </w:pPr>
      <w:r>
        <w:rPr>
          <w:sz w:val="24"/>
        </w:rPr>
        <w:t>1</w:t>
      </w:r>
      <w:r w:rsidR="00037066">
        <w:rPr>
          <w:sz w:val="24"/>
        </w:rPr>
        <w:t>7</w:t>
      </w:r>
      <w:r w:rsidR="00EB56D1">
        <w:rPr>
          <w:sz w:val="24"/>
        </w:rPr>
        <w:t>.1.</w:t>
      </w:r>
      <w:r w:rsidR="00F52015">
        <w:rPr>
          <w:sz w:val="24"/>
          <w:szCs w:val="24"/>
          <w:lang w:eastAsia="ru-RU"/>
        </w:rPr>
        <w:t>Ко</w:t>
      </w:r>
      <w:r w:rsidR="00186EAC">
        <w:rPr>
          <w:sz w:val="24"/>
          <w:szCs w:val="24"/>
          <w:lang w:eastAsia="ru-RU"/>
        </w:rPr>
        <w:t xml:space="preserve">миссия проверяет первые части заявок на участие в </w:t>
      </w:r>
      <w:r w:rsidR="00F52015">
        <w:rPr>
          <w:sz w:val="24"/>
          <w:szCs w:val="24"/>
          <w:lang w:eastAsia="ru-RU"/>
        </w:rPr>
        <w:t>А</w:t>
      </w:r>
      <w:r w:rsidR="00186EAC">
        <w:rPr>
          <w:sz w:val="24"/>
          <w:szCs w:val="24"/>
          <w:lang w:eastAsia="ru-RU"/>
        </w:rPr>
        <w:t xml:space="preserve">укционе на соответствие требованиям, установленным документацией об </w:t>
      </w:r>
      <w:r w:rsidR="00F52015">
        <w:rPr>
          <w:sz w:val="24"/>
          <w:szCs w:val="24"/>
          <w:lang w:eastAsia="ru-RU"/>
        </w:rPr>
        <w:t>А</w:t>
      </w:r>
      <w:r w:rsidR="00186EAC">
        <w:rPr>
          <w:sz w:val="24"/>
          <w:szCs w:val="24"/>
          <w:lang w:eastAsia="ru-RU"/>
        </w:rPr>
        <w:t xml:space="preserve">укционе в отношении </w:t>
      </w:r>
      <w:r w:rsidR="003044DC">
        <w:rPr>
          <w:sz w:val="24"/>
          <w:szCs w:val="24"/>
          <w:lang w:eastAsia="ru-RU"/>
        </w:rPr>
        <w:t>работ (услуг)</w:t>
      </w:r>
      <w:r w:rsidR="00160C61">
        <w:rPr>
          <w:sz w:val="24"/>
          <w:szCs w:val="24"/>
          <w:lang w:eastAsia="ru-RU"/>
        </w:rPr>
        <w:t>,</w:t>
      </w:r>
      <w:r w:rsidR="00F40679">
        <w:rPr>
          <w:sz w:val="24"/>
          <w:szCs w:val="24"/>
          <w:lang w:eastAsia="ru-RU"/>
        </w:rPr>
        <w:t xml:space="preserve"> </w:t>
      </w:r>
      <w:r w:rsidR="00186EAC">
        <w:rPr>
          <w:sz w:val="24"/>
          <w:szCs w:val="24"/>
          <w:lang w:eastAsia="ru-RU"/>
        </w:rPr>
        <w:t xml:space="preserve">на </w:t>
      </w:r>
      <w:r w:rsidR="00F40679">
        <w:rPr>
          <w:sz w:val="24"/>
          <w:szCs w:val="24"/>
          <w:lang w:eastAsia="ru-RU"/>
        </w:rPr>
        <w:t>выполнение (оказание)</w:t>
      </w:r>
      <w:r w:rsidR="00186EAC">
        <w:rPr>
          <w:sz w:val="24"/>
          <w:szCs w:val="24"/>
          <w:lang w:eastAsia="ru-RU"/>
        </w:rPr>
        <w:t xml:space="preserve"> которых размещается заказ. </w:t>
      </w:r>
      <w:r w:rsidR="00186EAC" w:rsidRPr="00186EAC">
        <w:rPr>
          <w:sz w:val="24"/>
          <w:szCs w:val="24"/>
          <w:lang w:eastAsia="ru-RU"/>
        </w:rPr>
        <w:t xml:space="preserve">Срок рассмотрения первых частей заявок на участие в </w:t>
      </w:r>
      <w:r w:rsidR="00F52015">
        <w:rPr>
          <w:sz w:val="24"/>
          <w:szCs w:val="24"/>
          <w:lang w:eastAsia="ru-RU"/>
        </w:rPr>
        <w:t>А</w:t>
      </w:r>
      <w:r w:rsidR="00186EAC" w:rsidRPr="00186EAC">
        <w:rPr>
          <w:sz w:val="24"/>
          <w:szCs w:val="24"/>
          <w:lang w:eastAsia="ru-RU"/>
        </w:rPr>
        <w:t xml:space="preserve">укционе не может </w:t>
      </w:r>
      <w:r w:rsidR="00186EAC" w:rsidRPr="004751A5">
        <w:rPr>
          <w:sz w:val="24"/>
          <w:szCs w:val="24"/>
          <w:lang w:eastAsia="ru-RU"/>
        </w:rPr>
        <w:t xml:space="preserve">превышать семь дней со дня окончания срока подачи заявок на участие в </w:t>
      </w:r>
      <w:r w:rsidR="00F52015">
        <w:rPr>
          <w:sz w:val="24"/>
          <w:szCs w:val="24"/>
          <w:lang w:eastAsia="ru-RU"/>
        </w:rPr>
        <w:t>А</w:t>
      </w:r>
      <w:r w:rsidR="00186EAC" w:rsidRPr="004751A5">
        <w:rPr>
          <w:sz w:val="24"/>
          <w:szCs w:val="24"/>
          <w:lang w:eastAsia="ru-RU"/>
        </w:rPr>
        <w:t>укционе.</w:t>
      </w:r>
      <w:r w:rsidR="00E31627" w:rsidRPr="004751A5">
        <w:rPr>
          <w:sz w:val="24"/>
          <w:szCs w:val="24"/>
        </w:rPr>
        <w:t xml:space="preserve"> Дата окончания срока</w:t>
      </w:r>
      <w:r w:rsidR="00E31627" w:rsidRPr="004751A5" w:rsidDel="006502AB">
        <w:rPr>
          <w:sz w:val="24"/>
          <w:szCs w:val="24"/>
        </w:rPr>
        <w:t xml:space="preserve"> </w:t>
      </w:r>
      <w:r w:rsidR="00E31627" w:rsidRPr="004751A5">
        <w:rPr>
          <w:sz w:val="24"/>
          <w:szCs w:val="24"/>
        </w:rPr>
        <w:t xml:space="preserve">рассмотрения </w:t>
      </w:r>
      <w:r w:rsidR="00E31627" w:rsidRPr="004751A5">
        <w:rPr>
          <w:sz w:val="24"/>
        </w:rPr>
        <w:t>Заявок на участие в Аукционе</w:t>
      </w:r>
      <w:r w:rsidR="00E31627" w:rsidRPr="004751A5">
        <w:rPr>
          <w:sz w:val="24"/>
          <w:szCs w:val="24"/>
        </w:rPr>
        <w:t xml:space="preserve"> указана в пункте  17.1. Информационной карты ИУРЗ.</w:t>
      </w:r>
    </w:p>
    <w:p w:rsidR="00EB56D1" w:rsidRDefault="00EB56D1" w:rsidP="005E7D65">
      <w:pPr>
        <w:autoSpaceDE w:val="0"/>
        <w:ind w:firstLine="540"/>
        <w:jc w:val="both"/>
        <w:rPr>
          <w:sz w:val="24"/>
        </w:rPr>
      </w:pPr>
    </w:p>
    <w:p w:rsidR="00EB56D1" w:rsidRDefault="002A08FC">
      <w:pPr>
        <w:pStyle w:val="ConsNormal"/>
        <w:widowControl/>
        <w:ind w:firstLine="567"/>
        <w:jc w:val="both"/>
        <w:rPr>
          <w:rFonts w:ascii="Times New Roman" w:hAnsi="Times New Roman"/>
          <w:sz w:val="24"/>
          <w:szCs w:val="24"/>
        </w:rPr>
      </w:pPr>
      <w:r>
        <w:rPr>
          <w:rFonts w:ascii="Times New Roman" w:hAnsi="Times New Roman"/>
          <w:sz w:val="24"/>
          <w:szCs w:val="24"/>
        </w:rPr>
        <w:t>1</w:t>
      </w:r>
      <w:r w:rsidR="00037066">
        <w:rPr>
          <w:rFonts w:ascii="Times New Roman" w:hAnsi="Times New Roman"/>
          <w:sz w:val="24"/>
          <w:szCs w:val="24"/>
        </w:rPr>
        <w:t>7</w:t>
      </w:r>
      <w:r w:rsidR="00EB56D1">
        <w:rPr>
          <w:rFonts w:ascii="Times New Roman" w:hAnsi="Times New Roman"/>
          <w:sz w:val="24"/>
          <w:szCs w:val="24"/>
        </w:rPr>
        <w:t xml:space="preserve">.2. Участник размещения заказа не допускается к участию в </w:t>
      </w:r>
      <w:r w:rsidR="0001543D">
        <w:rPr>
          <w:rFonts w:ascii="Times New Roman" w:hAnsi="Times New Roman"/>
          <w:sz w:val="24"/>
          <w:szCs w:val="24"/>
        </w:rPr>
        <w:t>А</w:t>
      </w:r>
      <w:r w:rsidR="00EB56D1">
        <w:rPr>
          <w:rFonts w:ascii="Times New Roman" w:hAnsi="Times New Roman"/>
          <w:sz w:val="24"/>
          <w:szCs w:val="24"/>
        </w:rPr>
        <w:t>укционе в следующ</w:t>
      </w:r>
      <w:r w:rsidR="00F40679">
        <w:rPr>
          <w:rFonts w:ascii="Times New Roman" w:hAnsi="Times New Roman"/>
          <w:sz w:val="24"/>
          <w:szCs w:val="24"/>
        </w:rPr>
        <w:t>ем</w:t>
      </w:r>
      <w:r w:rsidR="00EB56D1">
        <w:rPr>
          <w:rFonts w:ascii="Times New Roman" w:hAnsi="Times New Roman"/>
          <w:sz w:val="24"/>
          <w:szCs w:val="24"/>
        </w:rPr>
        <w:t xml:space="preserve"> случа</w:t>
      </w:r>
      <w:r w:rsidR="00F40679">
        <w:rPr>
          <w:rFonts w:ascii="Times New Roman" w:hAnsi="Times New Roman"/>
          <w:sz w:val="24"/>
          <w:szCs w:val="24"/>
        </w:rPr>
        <w:t>е</w:t>
      </w:r>
      <w:r w:rsidR="00EB56D1">
        <w:rPr>
          <w:rFonts w:ascii="Times New Roman" w:hAnsi="Times New Roman"/>
          <w:sz w:val="24"/>
          <w:szCs w:val="24"/>
        </w:rPr>
        <w:t>:</w:t>
      </w:r>
    </w:p>
    <w:p w:rsidR="00186EAC" w:rsidRDefault="00EB56D1" w:rsidP="00186EAC">
      <w:pPr>
        <w:suppressAutoHyphens w:val="0"/>
        <w:autoSpaceDE w:val="0"/>
        <w:autoSpaceDN w:val="0"/>
        <w:adjustRightInd w:val="0"/>
        <w:ind w:firstLine="540"/>
        <w:jc w:val="both"/>
        <w:rPr>
          <w:sz w:val="24"/>
          <w:szCs w:val="24"/>
          <w:lang w:eastAsia="ru-RU"/>
        </w:rPr>
      </w:pPr>
      <w:r>
        <w:rPr>
          <w:sz w:val="24"/>
          <w:szCs w:val="24"/>
        </w:rPr>
        <w:t xml:space="preserve">1) непредставления </w:t>
      </w:r>
      <w:r w:rsidR="00186EAC">
        <w:rPr>
          <w:sz w:val="24"/>
          <w:szCs w:val="24"/>
        </w:rPr>
        <w:t>сведений</w:t>
      </w:r>
      <w:r>
        <w:rPr>
          <w:sz w:val="24"/>
          <w:szCs w:val="24"/>
        </w:rPr>
        <w:t>, предусмотренных пункт</w:t>
      </w:r>
      <w:r w:rsidR="00443422">
        <w:rPr>
          <w:sz w:val="24"/>
          <w:szCs w:val="24"/>
        </w:rPr>
        <w:t>ом</w:t>
      </w:r>
      <w:r>
        <w:rPr>
          <w:sz w:val="24"/>
          <w:szCs w:val="24"/>
        </w:rPr>
        <w:t xml:space="preserve"> </w:t>
      </w:r>
      <w:r w:rsidR="00297E9D">
        <w:rPr>
          <w:sz w:val="24"/>
          <w:szCs w:val="24"/>
        </w:rPr>
        <w:t>13</w:t>
      </w:r>
      <w:r>
        <w:rPr>
          <w:sz w:val="24"/>
          <w:szCs w:val="24"/>
        </w:rPr>
        <w:t>.1.</w:t>
      </w:r>
      <w:r w:rsidRPr="00B460CA">
        <w:rPr>
          <w:sz w:val="24"/>
          <w:szCs w:val="24"/>
        </w:rPr>
        <w:t xml:space="preserve"> </w:t>
      </w:r>
      <w:r w:rsidR="00384D8B">
        <w:rPr>
          <w:sz w:val="24"/>
          <w:szCs w:val="24"/>
        </w:rPr>
        <w:t>И</w:t>
      </w:r>
      <w:r>
        <w:rPr>
          <w:sz w:val="24"/>
          <w:szCs w:val="24"/>
        </w:rPr>
        <w:t xml:space="preserve">нформационной карты ИУРЗ, </w:t>
      </w:r>
      <w:r w:rsidR="00186EAC">
        <w:rPr>
          <w:sz w:val="24"/>
          <w:szCs w:val="24"/>
          <w:lang w:eastAsia="ru-RU"/>
        </w:rPr>
        <w:t>или предоставления недостоверн</w:t>
      </w:r>
      <w:r w:rsidR="00F40679">
        <w:rPr>
          <w:sz w:val="24"/>
          <w:szCs w:val="24"/>
          <w:lang w:eastAsia="ru-RU"/>
        </w:rPr>
        <w:t>ых сведений.</w:t>
      </w:r>
    </w:p>
    <w:p w:rsidR="00C40077" w:rsidRDefault="00C40077" w:rsidP="00C40077">
      <w:pPr>
        <w:suppressAutoHyphens w:val="0"/>
        <w:autoSpaceDE w:val="0"/>
        <w:autoSpaceDN w:val="0"/>
        <w:adjustRightInd w:val="0"/>
        <w:ind w:firstLine="540"/>
        <w:jc w:val="both"/>
        <w:rPr>
          <w:sz w:val="24"/>
          <w:szCs w:val="24"/>
          <w:lang w:eastAsia="ru-RU"/>
        </w:rPr>
      </w:pPr>
      <w:r w:rsidRPr="0046394C">
        <w:rPr>
          <w:sz w:val="24"/>
          <w:szCs w:val="24"/>
          <w:lang w:eastAsia="ru-RU"/>
        </w:rPr>
        <w:t>2.) несоответствие сведений, предусмотренных пунктом 13.1 Информационной карты ИУРЗ, требованиям документации об открытом аукционе.</w:t>
      </w:r>
    </w:p>
    <w:p w:rsidR="00EB56D1" w:rsidRPr="005E66B9" w:rsidRDefault="00EB56D1">
      <w:pPr>
        <w:pStyle w:val="ConsNormal"/>
        <w:widowControl/>
        <w:ind w:firstLine="567"/>
        <w:jc w:val="both"/>
        <w:rPr>
          <w:rFonts w:ascii="Times New Roman" w:eastAsia="Times New Roman" w:hAnsi="Times New Roman"/>
          <w:sz w:val="24"/>
          <w:szCs w:val="24"/>
        </w:rPr>
      </w:pPr>
    </w:p>
    <w:p w:rsidR="00CD3AB4" w:rsidRDefault="00CD3AB4" w:rsidP="00CD3AB4">
      <w:pPr>
        <w:suppressAutoHyphens w:val="0"/>
        <w:autoSpaceDE w:val="0"/>
        <w:autoSpaceDN w:val="0"/>
        <w:adjustRightInd w:val="0"/>
        <w:ind w:firstLine="540"/>
        <w:jc w:val="both"/>
        <w:rPr>
          <w:sz w:val="24"/>
          <w:szCs w:val="24"/>
          <w:lang w:eastAsia="ru-RU"/>
        </w:rPr>
      </w:pPr>
      <w:r>
        <w:rPr>
          <w:sz w:val="24"/>
          <w:szCs w:val="24"/>
        </w:rPr>
        <w:t>1</w:t>
      </w:r>
      <w:r w:rsidR="00037066">
        <w:rPr>
          <w:sz w:val="24"/>
          <w:szCs w:val="24"/>
        </w:rPr>
        <w:t>7</w:t>
      </w:r>
      <w:r w:rsidR="00EB56D1">
        <w:rPr>
          <w:sz w:val="24"/>
          <w:szCs w:val="24"/>
        </w:rPr>
        <w:t>.</w:t>
      </w:r>
      <w:r w:rsidR="00F40679">
        <w:rPr>
          <w:sz w:val="24"/>
          <w:szCs w:val="24"/>
        </w:rPr>
        <w:t>3</w:t>
      </w:r>
      <w:r w:rsidR="00EB56D1">
        <w:rPr>
          <w:sz w:val="24"/>
          <w:szCs w:val="24"/>
        </w:rPr>
        <w:t xml:space="preserve">. </w:t>
      </w:r>
      <w:r>
        <w:rPr>
          <w:sz w:val="24"/>
          <w:szCs w:val="24"/>
          <w:lang w:eastAsia="ru-RU"/>
        </w:rPr>
        <w:t xml:space="preserve">На основании результатов рассмотрения первых частей заявок на участие в </w:t>
      </w:r>
      <w:r w:rsidR="00F52015">
        <w:rPr>
          <w:sz w:val="24"/>
          <w:szCs w:val="24"/>
          <w:lang w:eastAsia="ru-RU"/>
        </w:rPr>
        <w:t>А</w:t>
      </w:r>
      <w:r>
        <w:rPr>
          <w:sz w:val="24"/>
          <w:szCs w:val="24"/>
          <w:lang w:eastAsia="ru-RU"/>
        </w:rPr>
        <w:t xml:space="preserve">укционе </w:t>
      </w:r>
      <w:r w:rsidR="00F52015">
        <w:rPr>
          <w:sz w:val="24"/>
          <w:szCs w:val="24"/>
          <w:lang w:eastAsia="ru-RU"/>
        </w:rPr>
        <w:t>К</w:t>
      </w:r>
      <w:r>
        <w:rPr>
          <w:sz w:val="24"/>
          <w:szCs w:val="24"/>
          <w:lang w:eastAsia="ru-RU"/>
        </w:rPr>
        <w:t xml:space="preserve">омиссией оформляется протокол рассмотрения заявок на участие в </w:t>
      </w:r>
      <w:r w:rsidR="00F52015">
        <w:rPr>
          <w:sz w:val="24"/>
          <w:szCs w:val="24"/>
          <w:lang w:eastAsia="ru-RU"/>
        </w:rPr>
        <w:t>А</w:t>
      </w:r>
      <w:r>
        <w:rPr>
          <w:sz w:val="24"/>
          <w:szCs w:val="24"/>
          <w:lang w:eastAsia="ru-RU"/>
        </w:rPr>
        <w:t xml:space="preserve">укционе, который ведется </w:t>
      </w:r>
      <w:r w:rsidR="005D7AD0">
        <w:rPr>
          <w:sz w:val="24"/>
          <w:szCs w:val="24"/>
          <w:lang w:eastAsia="ru-RU"/>
        </w:rPr>
        <w:t>К</w:t>
      </w:r>
      <w:r>
        <w:rPr>
          <w:sz w:val="24"/>
          <w:szCs w:val="24"/>
          <w:lang w:eastAsia="ru-RU"/>
        </w:rPr>
        <w:t xml:space="preserve">омиссией и подписывается всеми присутствующими на заседании членами </w:t>
      </w:r>
      <w:r w:rsidR="005D7AD0">
        <w:rPr>
          <w:sz w:val="24"/>
          <w:szCs w:val="24"/>
          <w:lang w:eastAsia="ru-RU"/>
        </w:rPr>
        <w:t>К</w:t>
      </w:r>
      <w:r>
        <w:rPr>
          <w:sz w:val="24"/>
          <w:szCs w:val="24"/>
          <w:lang w:eastAsia="ru-RU"/>
        </w:rPr>
        <w:t xml:space="preserve">омиссии и </w:t>
      </w:r>
      <w:r w:rsidR="00B55CA4">
        <w:rPr>
          <w:sz w:val="24"/>
          <w:szCs w:val="24"/>
          <w:lang w:eastAsia="ru-RU"/>
        </w:rPr>
        <w:t>Заказч</w:t>
      </w:r>
      <w:r>
        <w:rPr>
          <w:sz w:val="24"/>
          <w:szCs w:val="24"/>
          <w:lang w:eastAsia="ru-RU"/>
        </w:rPr>
        <w:t xml:space="preserve">иком в день окончания рассмотрения заявок на участие в </w:t>
      </w:r>
      <w:r w:rsidR="005D7AD0">
        <w:rPr>
          <w:sz w:val="24"/>
          <w:szCs w:val="24"/>
          <w:lang w:eastAsia="ru-RU"/>
        </w:rPr>
        <w:t>А</w:t>
      </w:r>
      <w:r>
        <w:rPr>
          <w:sz w:val="24"/>
          <w:szCs w:val="24"/>
          <w:lang w:eastAsia="ru-RU"/>
        </w:rPr>
        <w:t xml:space="preserve">укционе. Протокол должен содержать сведения о порядковых номерах заявок на участие в открытом аукционе, решение о допуске участника размещения заказа, подавшего заявку на участие в открытом аукционе с соответствующим порядковым номером, к участию в </w:t>
      </w:r>
      <w:r w:rsidR="005D7AD0">
        <w:rPr>
          <w:sz w:val="24"/>
          <w:szCs w:val="24"/>
          <w:lang w:eastAsia="ru-RU"/>
        </w:rPr>
        <w:t>А</w:t>
      </w:r>
      <w:r>
        <w:rPr>
          <w:sz w:val="24"/>
          <w:szCs w:val="24"/>
          <w:lang w:eastAsia="ru-RU"/>
        </w:rPr>
        <w:t xml:space="preserve">укционе и о признании его участником </w:t>
      </w:r>
      <w:r w:rsidR="005D7AD0">
        <w:rPr>
          <w:sz w:val="24"/>
          <w:szCs w:val="24"/>
          <w:lang w:eastAsia="ru-RU"/>
        </w:rPr>
        <w:t>А</w:t>
      </w:r>
      <w:r>
        <w:rPr>
          <w:sz w:val="24"/>
          <w:szCs w:val="24"/>
          <w:lang w:eastAsia="ru-RU"/>
        </w:rPr>
        <w:t xml:space="preserve">укциона или об отказе в допуске участника размещения заказа к участию в </w:t>
      </w:r>
      <w:r w:rsidR="005D7AD0">
        <w:rPr>
          <w:sz w:val="24"/>
          <w:szCs w:val="24"/>
          <w:lang w:eastAsia="ru-RU"/>
        </w:rPr>
        <w:t>А</w:t>
      </w:r>
      <w:r>
        <w:rPr>
          <w:sz w:val="24"/>
          <w:szCs w:val="24"/>
          <w:lang w:eastAsia="ru-RU"/>
        </w:rPr>
        <w:t xml:space="preserve">укционе с обоснованием такого решения и с указанием положений документации об </w:t>
      </w:r>
      <w:r w:rsidR="005D7AD0">
        <w:rPr>
          <w:sz w:val="24"/>
          <w:szCs w:val="24"/>
          <w:lang w:eastAsia="ru-RU"/>
        </w:rPr>
        <w:t>А</w:t>
      </w:r>
      <w:r>
        <w:rPr>
          <w:sz w:val="24"/>
          <w:szCs w:val="24"/>
          <w:lang w:eastAsia="ru-RU"/>
        </w:rPr>
        <w:t xml:space="preserve">укционе, которым не соответствует заявка на участие в </w:t>
      </w:r>
      <w:r w:rsidR="005D7AD0">
        <w:rPr>
          <w:sz w:val="24"/>
          <w:szCs w:val="24"/>
          <w:lang w:eastAsia="ru-RU"/>
        </w:rPr>
        <w:t>А</w:t>
      </w:r>
      <w:r>
        <w:rPr>
          <w:sz w:val="24"/>
          <w:szCs w:val="24"/>
          <w:lang w:eastAsia="ru-RU"/>
        </w:rPr>
        <w:t xml:space="preserve">укционе этого участника размещения заказа, положений заявки на участие в </w:t>
      </w:r>
      <w:r w:rsidR="005D7AD0">
        <w:rPr>
          <w:sz w:val="24"/>
          <w:szCs w:val="24"/>
          <w:lang w:eastAsia="ru-RU"/>
        </w:rPr>
        <w:t>А</w:t>
      </w:r>
      <w:r>
        <w:rPr>
          <w:sz w:val="24"/>
          <w:szCs w:val="24"/>
          <w:lang w:eastAsia="ru-RU"/>
        </w:rPr>
        <w:t xml:space="preserve">укционе, которые не соответствуют требованиям документации об </w:t>
      </w:r>
      <w:r w:rsidR="005D7AD0">
        <w:rPr>
          <w:sz w:val="24"/>
          <w:szCs w:val="24"/>
          <w:lang w:eastAsia="ru-RU"/>
        </w:rPr>
        <w:t>А</w:t>
      </w:r>
      <w:r>
        <w:rPr>
          <w:sz w:val="24"/>
          <w:szCs w:val="24"/>
          <w:lang w:eastAsia="ru-RU"/>
        </w:rPr>
        <w:t xml:space="preserve">укционе, сведения о членах </w:t>
      </w:r>
      <w:r w:rsidR="005D7AD0">
        <w:rPr>
          <w:sz w:val="24"/>
          <w:szCs w:val="24"/>
          <w:lang w:eastAsia="ru-RU"/>
        </w:rPr>
        <w:t>К</w:t>
      </w:r>
      <w:r>
        <w:rPr>
          <w:sz w:val="24"/>
          <w:szCs w:val="24"/>
          <w:lang w:eastAsia="ru-RU"/>
        </w:rPr>
        <w:t xml:space="preserve">омиссии, принявших решение, сведения о решении каждого члена </w:t>
      </w:r>
      <w:r w:rsidR="005D7AD0">
        <w:rPr>
          <w:sz w:val="24"/>
          <w:szCs w:val="24"/>
          <w:lang w:eastAsia="ru-RU"/>
        </w:rPr>
        <w:t>К</w:t>
      </w:r>
      <w:r>
        <w:rPr>
          <w:sz w:val="24"/>
          <w:szCs w:val="24"/>
          <w:lang w:eastAsia="ru-RU"/>
        </w:rPr>
        <w:t xml:space="preserve">омиссии о допуске участника размещения заказа к участию в </w:t>
      </w:r>
      <w:r w:rsidR="005D7AD0">
        <w:rPr>
          <w:sz w:val="24"/>
          <w:szCs w:val="24"/>
          <w:lang w:eastAsia="ru-RU"/>
        </w:rPr>
        <w:t>А</w:t>
      </w:r>
      <w:r>
        <w:rPr>
          <w:sz w:val="24"/>
          <w:szCs w:val="24"/>
          <w:lang w:eastAsia="ru-RU"/>
        </w:rPr>
        <w:t xml:space="preserve">укционе или об отказе в допуске к участию в </w:t>
      </w:r>
      <w:r w:rsidR="005D7AD0">
        <w:rPr>
          <w:sz w:val="24"/>
          <w:szCs w:val="24"/>
          <w:lang w:eastAsia="ru-RU"/>
        </w:rPr>
        <w:t>А</w:t>
      </w:r>
      <w:r>
        <w:rPr>
          <w:sz w:val="24"/>
          <w:szCs w:val="24"/>
          <w:lang w:eastAsia="ru-RU"/>
        </w:rPr>
        <w:t xml:space="preserve">укционе. Указанный протокол в день окончания рассмотрения заявок на участие в </w:t>
      </w:r>
      <w:r w:rsidR="005D7AD0">
        <w:rPr>
          <w:sz w:val="24"/>
          <w:szCs w:val="24"/>
          <w:lang w:eastAsia="ru-RU"/>
        </w:rPr>
        <w:t>А</w:t>
      </w:r>
      <w:r>
        <w:rPr>
          <w:sz w:val="24"/>
          <w:szCs w:val="24"/>
          <w:lang w:eastAsia="ru-RU"/>
        </w:rPr>
        <w:t xml:space="preserve">укционе направляется </w:t>
      </w:r>
      <w:r w:rsidR="00B55CA4">
        <w:rPr>
          <w:sz w:val="24"/>
          <w:szCs w:val="24"/>
          <w:lang w:eastAsia="ru-RU"/>
        </w:rPr>
        <w:t>Заказч</w:t>
      </w:r>
      <w:r>
        <w:rPr>
          <w:sz w:val="24"/>
          <w:szCs w:val="24"/>
          <w:lang w:eastAsia="ru-RU"/>
        </w:rPr>
        <w:t>иком, специализированной организацией оператору электронной площадки.</w:t>
      </w:r>
    </w:p>
    <w:p w:rsidR="00EB56D1" w:rsidRDefault="00EB56D1">
      <w:pPr>
        <w:tabs>
          <w:tab w:val="left" w:pos="1134"/>
        </w:tabs>
        <w:autoSpaceDE w:val="0"/>
        <w:ind w:firstLine="567"/>
        <w:jc w:val="both"/>
        <w:rPr>
          <w:sz w:val="24"/>
          <w:szCs w:val="24"/>
        </w:rPr>
      </w:pPr>
    </w:p>
    <w:p w:rsidR="00CD3AB4" w:rsidRDefault="00CD3AB4" w:rsidP="00CD3AB4">
      <w:pPr>
        <w:suppressAutoHyphens w:val="0"/>
        <w:autoSpaceDE w:val="0"/>
        <w:autoSpaceDN w:val="0"/>
        <w:adjustRightInd w:val="0"/>
        <w:ind w:firstLine="540"/>
        <w:jc w:val="both"/>
        <w:rPr>
          <w:sz w:val="24"/>
          <w:szCs w:val="24"/>
          <w:lang w:eastAsia="ru-RU"/>
        </w:rPr>
      </w:pPr>
      <w:r>
        <w:rPr>
          <w:sz w:val="24"/>
          <w:szCs w:val="24"/>
        </w:rPr>
        <w:t>1</w:t>
      </w:r>
      <w:r w:rsidR="00037066">
        <w:rPr>
          <w:sz w:val="24"/>
          <w:szCs w:val="24"/>
        </w:rPr>
        <w:t>7</w:t>
      </w:r>
      <w:r>
        <w:rPr>
          <w:sz w:val="24"/>
          <w:szCs w:val="24"/>
        </w:rPr>
        <w:t>.</w:t>
      </w:r>
      <w:r w:rsidR="00F40679">
        <w:rPr>
          <w:sz w:val="24"/>
          <w:szCs w:val="24"/>
        </w:rPr>
        <w:t>4</w:t>
      </w:r>
      <w:r>
        <w:rPr>
          <w:sz w:val="24"/>
          <w:szCs w:val="24"/>
        </w:rPr>
        <w:t xml:space="preserve">. </w:t>
      </w:r>
      <w:r>
        <w:rPr>
          <w:sz w:val="24"/>
          <w:szCs w:val="24"/>
          <w:lang w:eastAsia="ru-RU"/>
        </w:rPr>
        <w:t xml:space="preserve">В случае, если по окончании срока подачи заявок на участие в </w:t>
      </w:r>
      <w:r w:rsidR="005D7AD0">
        <w:rPr>
          <w:sz w:val="24"/>
          <w:szCs w:val="24"/>
          <w:lang w:eastAsia="ru-RU"/>
        </w:rPr>
        <w:t>А</w:t>
      </w:r>
      <w:r>
        <w:rPr>
          <w:sz w:val="24"/>
          <w:szCs w:val="24"/>
          <w:lang w:eastAsia="ru-RU"/>
        </w:rPr>
        <w:t xml:space="preserve">укционе подана только одна заявка на участие в </w:t>
      </w:r>
      <w:r w:rsidR="005D7AD0">
        <w:rPr>
          <w:sz w:val="24"/>
          <w:szCs w:val="24"/>
          <w:lang w:eastAsia="ru-RU"/>
        </w:rPr>
        <w:t>А</w:t>
      </w:r>
      <w:r>
        <w:rPr>
          <w:sz w:val="24"/>
          <w:szCs w:val="24"/>
          <w:lang w:eastAsia="ru-RU"/>
        </w:rPr>
        <w:t xml:space="preserve">укционе или не подана ни одна заявка на участие в </w:t>
      </w:r>
      <w:r w:rsidR="005D7AD0">
        <w:rPr>
          <w:sz w:val="24"/>
          <w:szCs w:val="24"/>
          <w:lang w:eastAsia="ru-RU"/>
        </w:rPr>
        <w:t>А</w:t>
      </w:r>
      <w:r>
        <w:rPr>
          <w:sz w:val="24"/>
          <w:szCs w:val="24"/>
          <w:lang w:eastAsia="ru-RU"/>
        </w:rPr>
        <w:t xml:space="preserve">укционе, а также в случае, если на основании результатов рассмотрения первых частей заявок на участие в </w:t>
      </w:r>
      <w:r w:rsidR="005D7AD0">
        <w:rPr>
          <w:sz w:val="24"/>
          <w:szCs w:val="24"/>
          <w:lang w:eastAsia="ru-RU"/>
        </w:rPr>
        <w:t>А</w:t>
      </w:r>
      <w:r>
        <w:rPr>
          <w:sz w:val="24"/>
          <w:szCs w:val="24"/>
          <w:lang w:eastAsia="ru-RU"/>
        </w:rPr>
        <w:t xml:space="preserve">укционе принято решение об отказе в допуске к участию в </w:t>
      </w:r>
      <w:r w:rsidR="005D7AD0">
        <w:rPr>
          <w:sz w:val="24"/>
          <w:szCs w:val="24"/>
          <w:lang w:eastAsia="ru-RU"/>
        </w:rPr>
        <w:t>А</w:t>
      </w:r>
      <w:r>
        <w:rPr>
          <w:sz w:val="24"/>
          <w:szCs w:val="24"/>
          <w:lang w:eastAsia="ru-RU"/>
        </w:rPr>
        <w:t xml:space="preserve">укционе всех участников размещения заказа, подавших заявки на участие в </w:t>
      </w:r>
      <w:r w:rsidR="005D7AD0">
        <w:rPr>
          <w:sz w:val="24"/>
          <w:szCs w:val="24"/>
          <w:lang w:eastAsia="ru-RU"/>
        </w:rPr>
        <w:t>А</w:t>
      </w:r>
      <w:r>
        <w:rPr>
          <w:sz w:val="24"/>
          <w:szCs w:val="24"/>
          <w:lang w:eastAsia="ru-RU"/>
        </w:rPr>
        <w:t xml:space="preserve">укционе, или о признании только одного участника размещения заказа, подавшего заявку на участие в </w:t>
      </w:r>
      <w:r w:rsidR="005D7AD0">
        <w:rPr>
          <w:sz w:val="24"/>
          <w:szCs w:val="24"/>
          <w:lang w:eastAsia="ru-RU"/>
        </w:rPr>
        <w:t>А</w:t>
      </w:r>
      <w:r>
        <w:rPr>
          <w:sz w:val="24"/>
          <w:szCs w:val="24"/>
          <w:lang w:eastAsia="ru-RU"/>
        </w:rPr>
        <w:t xml:space="preserve">укционе, участником </w:t>
      </w:r>
      <w:r w:rsidR="005D7AD0">
        <w:rPr>
          <w:sz w:val="24"/>
          <w:szCs w:val="24"/>
          <w:lang w:eastAsia="ru-RU"/>
        </w:rPr>
        <w:t>А</w:t>
      </w:r>
      <w:r>
        <w:rPr>
          <w:sz w:val="24"/>
          <w:szCs w:val="24"/>
          <w:lang w:eastAsia="ru-RU"/>
        </w:rPr>
        <w:t xml:space="preserve">укциона, в указанный протокол вносится информация о признании </w:t>
      </w:r>
      <w:r w:rsidR="005D7AD0">
        <w:rPr>
          <w:sz w:val="24"/>
          <w:szCs w:val="24"/>
          <w:lang w:eastAsia="ru-RU"/>
        </w:rPr>
        <w:t>А</w:t>
      </w:r>
      <w:r>
        <w:rPr>
          <w:sz w:val="24"/>
          <w:szCs w:val="24"/>
          <w:lang w:eastAsia="ru-RU"/>
        </w:rPr>
        <w:t xml:space="preserve">укциона несостоявшимся. Протокол размещается </w:t>
      </w:r>
      <w:r w:rsidR="00B55CA4">
        <w:rPr>
          <w:sz w:val="24"/>
          <w:szCs w:val="24"/>
          <w:lang w:eastAsia="ru-RU"/>
        </w:rPr>
        <w:t>Заказч</w:t>
      </w:r>
      <w:r>
        <w:rPr>
          <w:sz w:val="24"/>
          <w:szCs w:val="24"/>
          <w:lang w:eastAsia="ru-RU"/>
        </w:rPr>
        <w:t>иком, специализированной организацией на электронной площадке.</w:t>
      </w:r>
    </w:p>
    <w:p w:rsidR="00EB56D1" w:rsidRDefault="00CD3AB4">
      <w:pPr>
        <w:pStyle w:val="ConsNormal"/>
        <w:widowControl/>
        <w:ind w:firstLine="567"/>
        <w:jc w:val="both"/>
        <w:rPr>
          <w:rFonts w:ascii="Times New Roman" w:hAnsi="Times New Roman"/>
          <w:sz w:val="24"/>
          <w:szCs w:val="24"/>
        </w:rPr>
      </w:pPr>
      <w:r>
        <w:rPr>
          <w:rFonts w:ascii="Times New Roman" w:hAnsi="Times New Roman"/>
          <w:sz w:val="24"/>
          <w:szCs w:val="24"/>
        </w:rPr>
        <w:t xml:space="preserve"> </w:t>
      </w:r>
    </w:p>
    <w:p w:rsidR="00EB56D1" w:rsidRDefault="00CD3AB4">
      <w:pPr>
        <w:autoSpaceDE w:val="0"/>
        <w:ind w:firstLine="540"/>
        <w:jc w:val="both"/>
        <w:rPr>
          <w:sz w:val="24"/>
          <w:szCs w:val="24"/>
        </w:rPr>
      </w:pPr>
      <w:r>
        <w:rPr>
          <w:sz w:val="24"/>
          <w:szCs w:val="24"/>
        </w:rPr>
        <w:t>1</w:t>
      </w:r>
      <w:r w:rsidR="00037066">
        <w:rPr>
          <w:sz w:val="24"/>
          <w:szCs w:val="24"/>
        </w:rPr>
        <w:t>7</w:t>
      </w:r>
      <w:r w:rsidR="00EB56D1">
        <w:rPr>
          <w:sz w:val="24"/>
          <w:szCs w:val="24"/>
        </w:rPr>
        <w:t>.</w:t>
      </w:r>
      <w:r w:rsidR="00F40679">
        <w:rPr>
          <w:sz w:val="24"/>
          <w:szCs w:val="24"/>
        </w:rPr>
        <w:t>5</w:t>
      </w:r>
      <w:r w:rsidR="00EB56D1">
        <w:rPr>
          <w:sz w:val="24"/>
          <w:szCs w:val="24"/>
        </w:rPr>
        <w:t xml:space="preserve">. </w:t>
      </w:r>
      <w:r w:rsidRPr="00CD3AB4">
        <w:rPr>
          <w:sz w:val="24"/>
          <w:szCs w:val="24"/>
        </w:rPr>
        <w:t xml:space="preserve">В течение одного часа с момента поступления оператору электронной площадки указанного в </w:t>
      </w:r>
      <w:r>
        <w:rPr>
          <w:sz w:val="24"/>
          <w:szCs w:val="24"/>
        </w:rPr>
        <w:t>пункте 1</w:t>
      </w:r>
      <w:r w:rsidR="00037066">
        <w:rPr>
          <w:sz w:val="24"/>
          <w:szCs w:val="24"/>
        </w:rPr>
        <w:t>7</w:t>
      </w:r>
      <w:r>
        <w:rPr>
          <w:sz w:val="24"/>
          <w:szCs w:val="24"/>
        </w:rPr>
        <w:t>.</w:t>
      </w:r>
      <w:r w:rsidR="00F40679">
        <w:rPr>
          <w:sz w:val="24"/>
          <w:szCs w:val="24"/>
        </w:rPr>
        <w:t>3</w:t>
      </w:r>
      <w:r>
        <w:rPr>
          <w:sz w:val="24"/>
          <w:szCs w:val="24"/>
        </w:rPr>
        <w:t xml:space="preserve">. </w:t>
      </w:r>
      <w:r w:rsidRPr="00CD3AB4">
        <w:rPr>
          <w:sz w:val="24"/>
          <w:szCs w:val="24"/>
        </w:rPr>
        <w:t xml:space="preserve">настоящей статьи протокола или с момента размещения на электронной площадке протокола в соответствии с </w:t>
      </w:r>
      <w:r>
        <w:rPr>
          <w:sz w:val="24"/>
          <w:szCs w:val="24"/>
        </w:rPr>
        <w:t>пунктом 1</w:t>
      </w:r>
      <w:r w:rsidR="00DB3D9F">
        <w:rPr>
          <w:sz w:val="24"/>
          <w:szCs w:val="24"/>
        </w:rPr>
        <w:t>7</w:t>
      </w:r>
      <w:r>
        <w:rPr>
          <w:sz w:val="24"/>
          <w:szCs w:val="24"/>
        </w:rPr>
        <w:t>.</w:t>
      </w:r>
      <w:r w:rsidR="00F40679">
        <w:rPr>
          <w:sz w:val="24"/>
          <w:szCs w:val="24"/>
        </w:rPr>
        <w:t>4</w:t>
      </w:r>
      <w:r>
        <w:rPr>
          <w:sz w:val="24"/>
          <w:szCs w:val="24"/>
        </w:rPr>
        <w:t>.</w:t>
      </w:r>
      <w:r w:rsidRPr="00CD3AB4">
        <w:rPr>
          <w:sz w:val="24"/>
          <w:szCs w:val="24"/>
        </w:rPr>
        <w:t xml:space="preserve"> настоящей статьи оператор электронной площадки обязан направить участникам размещения заказа, подавшим заявки на участие в </w:t>
      </w:r>
      <w:r w:rsidR="005D7AD0">
        <w:rPr>
          <w:sz w:val="24"/>
          <w:szCs w:val="24"/>
        </w:rPr>
        <w:t>А</w:t>
      </w:r>
      <w:r w:rsidRPr="00CD3AB4">
        <w:rPr>
          <w:sz w:val="24"/>
          <w:szCs w:val="24"/>
        </w:rPr>
        <w:t xml:space="preserve">укционе, уведомление о принятом в отношении поданной таким участником </w:t>
      </w:r>
      <w:r w:rsidR="005D7AD0">
        <w:rPr>
          <w:sz w:val="24"/>
          <w:szCs w:val="24"/>
        </w:rPr>
        <w:t>А</w:t>
      </w:r>
      <w:r w:rsidRPr="00CD3AB4">
        <w:rPr>
          <w:sz w:val="24"/>
          <w:szCs w:val="24"/>
        </w:rPr>
        <w:t xml:space="preserve">укциона заявки на участие в </w:t>
      </w:r>
      <w:r w:rsidR="005D7AD0">
        <w:rPr>
          <w:sz w:val="24"/>
          <w:szCs w:val="24"/>
        </w:rPr>
        <w:t>А</w:t>
      </w:r>
      <w:r w:rsidRPr="00CD3AB4">
        <w:rPr>
          <w:sz w:val="24"/>
          <w:szCs w:val="24"/>
        </w:rPr>
        <w:t>укционе решении.</w:t>
      </w:r>
    </w:p>
    <w:p w:rsidR="005523E9" w:rsidRDefault="005523E9">
      <w:pPr>
        <w:autoSpaceDE w:val="0"/>
        <w:ind w:firstLine="540"/>
        <w:jc w:val="both"/>
        <w:rPr>
          <w:sz w:val="24"/>
          <w:szCs w:val="24"/>
        </w:rPr>
      </w:pPr>
    </w:p>
    <w:p w:rsidR="002B72B2" w:rsidRDefault="00CD3AB4" w:rsidP="002B72B2">
      <w:pPr>
        <w:suppressAutoHyphens w:val="0"/>
        <w:autoSpaceDE w:val="0"/>
        <w:autoSpaceDN w:val="0"/>
        <w:adjustRightInd w:val="0"/>
        <w:ind w:firstLine="540"/>
        <w:jc w:val="both"/>
        <w:rPr>
          <w:sz w:val="24"/>
          <w:szCs w:val="24"/>
          <w:lang w:eastAsia="ru-RU"/>
        </w:rPr>
      </w:pPr>
      <w:r>
        <w:rPr>
          <w:sz w:val="24"/>
          <w:szCs w:val="24"/>
        </w:rPr>
        <w:t>1</w:t>
      </w:r>
      <w:r w:rsidR="00037066">
        <w:rPr>
          <w:sz w:val="24"/>
          <w:szCs w:val="24"/>
        </w:rPr>
        <w:t>7</w:t>
      </w:r>
      <w:r w:rsidR="005523E9">
        <w:rPr>
          <w:sz w:val="24"/>
          <w:szCs w:val="24"/>
        </w:rPr>
        <w:t>.</w:t>
      </w:r>
      <w:r w:rsidR="00F40679">
        <w:rPr>
          <w:sz w:val="24"/>
          <w:szCs w:val="24"/>
        </w:rPr>
        <w:t>6</w:t>
      </w:r>
      <w:r w:rsidR="005523E9">
        <w:rPr>
          <w:sz w:val="24"/>
          <w:szCs w:val="24"/>
        </w:rPr>
        <w:t xml:space="preserve">. </w:t>
      </w:r>
      <w:r w:rsidR="002B72B2">
        <w:rPr>
          <w:sz w:val="24"/>
          <w:szCs w:val="24"/>
          <w:lang w:eastAsia="ru-RU"/>
        </w:rPr>
        <w:t xml:space="preserve">В случае, если на основании результатов рассмотрения первых частей заявок на участие в </w:t>
      </w:r>
      <w:r w:rsidR="005D7AD0">
        <w:rPr>
          <w:sz w:val="24"/>
          <w:szCs w:val="24"/>
          <w:lang w:eastAsia="ru-RU"/>
        </w:rPr>
        <w:t>А</w:t>
      </w:r>
      <w:r w:rsidR="002B72B2">
        <w:rPr>
          <w:sz w:val="24"/>
          <w:szCs w:val="24"/>
          <w:lang w:eastAsia="ru-RU"/>
        </w:rPr>
        <w:t xml:space="preserve">укционе принято решение об отказе в допуске к участию в </w:t>
      </w:r>
      <w:r w:rsidR="005D7AD0">
        <w:rPr>
          <w:sz w:val="24"/>
          <w:szCs w:val="24"/>
          <w:lang w:eastAsia="ru-RU"/>
        </w:rPr>
        <w:t>А</w:t>
      </w:r>
      <w:r w:rsidR="002B72B2">
        <w:rPr>
          <w:sz w:val="24"/>
          <w:szCs w:val="24"/>
          <w:lang w:eastAsia="ru-RU"/>
        </w:rPr>
        <w:t xml:space="preserve">укционе всех участников размещения заказа, подавших заявки на участие в </w:t>
      </w:r>
      <w:r w:rsidR="005D7AD0">
        <w:rPr>
          <w:sz w:val="24"/>
          <w:szCs w:val="24"/>
          <w:lang w:eastAsia="ru-RU"/>
        </w:rPr>
        <w:t>А</w:t>
      </w:r>
      <w:r w:rsidR="002B72B2">
        <w:rPr>
          <w:sz w:val="24"/>
          <w:szCs w:val="24"/>
          <w:lang w:eastAsia="ru-RU"/>
        </w:rPr>
        <w:t xml:space="preserve">укционе, или о признании только одного участника размещения заказа, подавшего заявку на участие в </w:t>
      </w:r>
      <w:r w:rsidR="005D7AD0">
        <w:rPr>
          <w:sz w:val="24"/>
          <w:szCs w:val="24"/>
          <w:lang w:eastAsia="ru-RU"/>
        </w:rPr>
        <w:t>А</w:t>
      </w:r>
      <w:r w:rsidR="002B72B2">
        <w:rPr>
          <w:sz w:val="24"/>
          <w:szCs w:val="24"/>
          <w:lang w:eastAsia="ru-RU"/>
        </w:rPr>
        <w:t xml:space="preserve">укционе, участником </w:t>
      </w:r>
      <w:r w:rsidR="005D7AD0">
        <w:rPr>
          <w:sz w:val="24"/>
          <w:szCs w:val="24"/>
          <w:lang w:eastAsia="ru-RU"/>
        </w:rPr>
        <w:t>А</w:t>
      </w:r>
      <w:r w:rsidR="002B72B2">
        <w:rPr>
          <w:sz w:val="24"/>
          <w:szCs w:val="24"/>
          <w:lang w:eastAsia="ru-RU"/>
        </w:rPr>
        <w:t xml:space="preserve">укциона, </w:t>
      </w:r>
      <w:r w:rsidR="005D7AD0">
        <w:rPr>
          <w:sz w:val="24"/>
          <w:szCs w:val="24"/>
          <w:lang w:eastAsia="ru-RU"/>
        </w:rPr>
        <w:t>А</w:t>
      </w:r>
      <w:r w:rsidR="002B72B2">
        <w:rPr>
          <w:sz w:val="24"/>
          <w:szCs w:val="24"/>
          <w:lang w:eastAsia="ru-RU"/>
        </w:rPr>
        <w:t>укцион признается несостоявшимся.</w:t>
      </w:r>
    </w:p>
    <w:p w:rsidR="002B72B2" w:rsidRDefault="002B72B2" w:rsidP="002B72B2">
      <w:pPr>
        <w:suppressAutoHyphens w:val="0"/>
        <w:autoSpaceDE w:val="0"/>
        <w:autoSpaceDN w:val="0"/>
        <w:adjustRightInd w:val="0"/>
        <w:ind w:firstLine="540"/>
        <w:jc w:val="both"/>
        <w:rPr>
          <w:sz w:val="24"/>
          <w:szCs w:val="24"/>
          <w:lang w:eastAsia="ru-RU"/>
        </w:rPr>
      </w:pPr>
    </w:p>
    <w:p w:rsidR="002B72B2" w:rsidRDefault="002B72B2" w:rsidP="002B72B2">
      <w:pPr>
        <w:suppressAutoHyphens w:val="0"/>
        <w:autoSpaceDE w:val="0"/>
        <w:autoSpaceDN w:val="0"/>
        <w:adjustRightInd w:val="0"/>
        <w:ind w:firstLine="540"/>
        <w:jc w:val="both"/>
        <w:rPr>
          <w:sz w:val="24"/>
          <w:szCs w:val="24"/>
          <w:lang w:eastAsia="ru-RU"/>
        </w:rPr>
      </w:pPr>
      <w:r>
        <w:rPr>
          <w:sz w:val="24"/>
          <w:szCs w:val="24"/>
          <w:lang w:eastAsia="ru-RU"/>
        </w:rPr>
        <w:t>1</w:t>
      </w:r>
      <w:r w:rsidR="00037066">
        <w:rPr>
          <w:sz w:val="24"/>
          <w:szCs w:val="24"/>
          <w:lang w:eastAsia="ru-RU"/>
        </w:rPr>
        <w:t>7</w:t>
      </w:r>
      <w:r>
        <w:rPr>
          <w:sz w:val="24"/>
          <w:szCs w:val="24"/>
          <w:lang w:eastAsia="ru-RU"/>
        </w:rPr>
        <w:t>.</w:t>
      </w:r>
      <w:r w:rsidR="00F40679">
        <w:rPr>
          <w:sz w:val="24"/>
          <w:szCs w:val="24"/>
          <w:lang w:eastAsia="ru-RU"/>
        </w:rPr>
        <w:t>7</w:t>
      </w:r>
      <w:r>
        <w:rPr>
          <w:sz w:val="24"/>
          <w:szCs w:val="24"/>
          <w:lang w:eastAsia="ru-RU"/>
        </w:rPr>
        <w:t xml:space="preserve">. В случае, если </w:t>
      </w:r>
      <w:r w:rsidR="005D7AD0">
        <w:rPr>
          <w:sz w:val="24"/>
          <w:szCs w:val="24"/>
          <w:lang w:eastAsia="ru-RU"/>
        </w:rPr>
        <w:t>А</w:t>
      </w:r>
      <w:r>
        <w:rPr>
          <w:sz w:val="24"/>
          <w:szCs w:val="24"/>
          <w:lang w:eastAsia="ru-RU"/>
        </w:rPr>
        <w:t xml:space="preserve">укцион признан несостоявшимся и только один участник размещения заказа, подавший заявку на участие в </w:t>
      </w:r>
      <w:r w:rsidR="005D7AD0">
        <w:rPr>
          <w:sz w:val="24"/>
          <w:szCs w:val="24"/>
          <w:lang w:eastAsia="ru-RU"/>
        </w:rPr>
        <w:t>А</w:t>
      </w:r>
      <w:r>
        <w:rPr>
          <w:sz w:val="24"/>
          <w:szCs w:val="24"/>
          <w:lang w:eastAsia="ru-RU"/>
        </w:rPr>
        <w:t xml:space="preserve">укционе, признан участником </w:t>
      </w:r>
      <w:r w:rsidR="005D7AD0">
        <w:rPr>
          <w:sz w:val="24"/>
          <w:szCs w:val="24"/>
          <w:lang w:eastAsia="ru-RU"/>
        </w:rPr>
        <w:t>А</w:t>
      </w:r>
      <w:r>
        <w:rPr>
          <w:sz w:val="24"/>
          <w:szCs w:val="24"/>
          <w:lang w:eastAsia="ru-RU"/>
        </w:rPr>
        <w:t xml:space="preserve">укциона, оператор электронной площадки направляет </w:t>
      </w:r>
      <w:r w:rsidR="00B55CA4">
        <w:rPr>
          <w:sz w:val="24"/>
          <w:szCs w:val="24"/>
          <w:lang w:eastAsia="ru-RU"/>
        </w:rPr>
        <w:t>Заказч</w:t>
      </w:r>
      <w:r>
        <w:rPr>
          <w:sz w:val="24"/>
          <w:szCs w:val="24"/>
          <w:lang w:eastAsia="ru-RU"/>
        </w:rPr>
        <w:t xml:space="preserve">ику вторую часть заявки на участие в </w:t>
      </w:r>
      <w:r w:rsidR="005D7AD0">
        <w:rPr>
          <w:sz w:val="24"/>
          <w:szCs w:val="24"/>
          <w:lang w:eastAsia="ru-RU"/>
        </w:rPr>
        <w:t>А</w:t>
      </w:r>
      <w:r>
        <w:rPr>
          <w:sz w:val="24"/>
          <w:szCs w:val="24"/>
          <w:lang w:eastAsia="ru-RU"/>
        </w:rPr>
        <w:t xml:space="preserve">укционе, содержащую документы и сведения, предусмотренные </w:t>
      </w:r>
      <w:r w:rsidRPr="0045670D">
        <w:rPr>
          <w:sz w:val="24"/>
        </w:rPr>
        <w:t>в пунктах 1</w:t>
      </w:r>
      <w:r>
        <w:rPr>
          <w:sz w:val="24"/>
        </w:rPr>
        <w:t>2</w:t>
      </w:r>
      <w:r w:rsidRPr="0045670D">
        <w:rPr>
          <w:sz w:val="24"/>
        </w:rPr>
        <w:t>.1., 1</w:t>
      </w:r>
      <w:r>
        <w:rPr>
          <w:sz w:val="24"/>
        </w:rPr>
        <w:t>2</w:t>
      </w:r>
      <w:r w:rsidRPr="0045670D">
        <w:rPr>
          <w:sz w:val="24"/>
        </w:rPr>
        <w:t>.2.</w:t>
      </w:r>
      <w:r w:rsidRPr="0045670D">
        <w:rPr>
          <w:bCs/>
          <w:sz w:val="24"/>
        </w:rPr>
        <w:t xml:space="preserve"> Информационной карты </w:t>
      </w:r>
      <w:r w:rsidR="00DB3D9F">
        <w:rPr>
          <w:bCs/>
          <w:sz w:val="24"/>
        </w:rPr>
        <w:t xml:space="preserve"> </w:t>
      </w:r>
      <w:r w:rsidRPr="0045670D">
        <w:rPr>
          <w:bCs/>
          <w:sz w:val="24"/>
        </w:rPr>
        <w:t>ИУРЗ</w:t>
      </w:r>
      <w:r>
        <w:rPr>
          <w:sz w:val="24"/>
          <w:szCs w:val="24"/>
          <w:lang w:eastAsia="ru-RU"/>
        </w:rPr>
        <w:t>, в течение одного часа с момента размещения на электронной площадке указанного в пункте 1</w:t>
      </w:r>
      <w:r w:rsidR="00037066">
        <w:rPr>
          <w:sz w:val="24"/>
          <w:szCs w:val="24"/>
          <w:lang w:eastAsia="ru-RU"/>
        </w:rPr>
        <w:t>7</w:t>
      </w:r>
      <w:r>
        <w:rPr>
          <w:sz w:val="24"/>
          <w:szCs w:val="24"/>
          <w:lang w:eastAsia="ru-RU"/>
        </w:rPr>
        <w:t>.</w:t>
      </w:r>
      <w:r w:rsidR="00F40679">
        <w:rPr>
          <w:sz w:val="24"/>
          <w:szCs w:val="24"/>
          <w:lang w:eastAsia="ru-RU"/>
        </w:rPr>
        <w:t>4</w:t>
      </w:r>
      <w:r>
        <w:rPr>
          <w:sz w:val="24"/>
          <w:szCs w:val="24"/>
          <w:lang w:eastAsia="ru-RU"/>
        </w:rPr>
        <w:t xml:space="preserve">. настоящей статьи протокола. </w:t>
      </w:r>
    </w:p>
    <w:p w:rsidR="002B72B2" w:rsidRDefault="002B72B2" w:rsidP="002B72B2">
      <w:pPr>
        <w:suppressAutoHyphens w:val="0"/>
        <w:autoSpaceDE w:val="0"/>
        <w:autoSpaceDN w:val="0"/>
        <w:adjustRightInd w:val="0"/>
        <w:ind w:firstLine="540"/>
        <w:jc w:val="both"/>
        <w:rPr>
          <w:sz w:val="24"/>
          <w:szCs w:val="24"/>
          <w:lang w:eastAsia="ru-RU"/>
        </w:rPr>
      </w:pPr>
      <w:r>
        <w:rPr>
          <w:sz w:val="24"/>
          <w:szCs w:val="24"/>
          <w:lang w:eastAsia="ru-RU"/>
        </w:rPr>
        <w:t xml:space="preserve">В течение трех дней с момента поступления второй части заявки на участие в </w:t>
      </w:r>
      <w:r w:rsidR="005D7AD0">
        <w:rPr>
          <w:sz w:val="24"/>
          <w:szCs w:val="24"/>
          <w:lang w:eastAsia="ru-RU"/>
        </w:rPr>
        <w:t>А</w:t>
      </w:r>
      <w:r>
        <w:rPr>
          <w:sz w:val="24"/>
          <w:szCs w:val="24"/>
          <w:lang w:eastAsia="ru-RU"/>
        </w:rPr>
        <w:t xml:space="preserve">укционе </w:t>
      </w:r>
      <w:r w:rsidR="005D7AD0">
        <w:rPr>
          <w:sz w:val="24"/>
          <w:szCs w:val="24"/>
          <w:lang w:eastAsia="ru-RU"/>
        </w:rPr>
        <w:t>К</w:t>
      </w:r>
      <w:r>
        <w:rPr>
          <w:sz w:val="24"/>
          <w:szCs w:val="24"/>
          <w:lang w:eastAsia="ru-RU"/>
        </w:rPr>
        <w:t xml:space="preserve">омиссия проверяет соответствие участника </w:t>
      </w:r>
      <w:r w:rsidR="005D7AD0">
        <w:rPr>
          <w:sz w:val="24"/>
          <w:szCs w:val="24"/>
          <w:lang w:eastAsia="ru-RU"/>
        </w:rPr>
        <w:t>А</w:t>
      </w:r>
      <w:r>
        <w:rPr>
          <w:sz w:val="24"/>
          <w:szCs w:val="24"/>
          <w:lang w:eastAsia="ru-RU"/>
        </w:rPr>
        <w:t xml:space="preserve">укциона требованиям, предусмотренным документацией об </w:t>
      </w:r>
      <w:r w:rsidR="005D7AD0">
        <w:rPr>
          <w:sz w:val="24"/>
          <w:szCs w:val="24"/>
          <w:lang w:eastAsia="ru-RU"/>
        </w:rPr>
        <w:t>А</w:t>
      </w:r>
      <w:r w:rsidR="005957E3">
        <w:rPr>
          <w:sz w:val="24"/>
          <w:szCs w:val="24"/>
          <w:lang w:eastAsia="ru-RU"/>
        </w:rPr>
        <w:t>укционе</w:t>
      </w:r>
      <w:r>
        <w:rPr>
          <w:sz w:val="24"/>
          <w:szCs w:val="24"/>
          <w:lang w:eastAsia="ru-RU"/>
        </w:rPr>
        <w:t xml:space="preserve">. В случае, если принято решение о соответствии участника </w:t>
      </w:r>
      <w:r w:rsidR="005D7AD0">
        <w:rPr>
          <w:sz w:val="24"/>
          <w:szCs w:val="24"/>
          <w:lang w:eastAsia="ru-RU"/>
        </w:rPr>
        <w:t>А</w:t>
      </w:r>
      <w:r>
        <w:rPr>
          <w:sz w:val="24"/>
          <w:szCs w:val="24"/>
          <w:lang w:eastAsia="ru-RU"/>
        </w:rPr>
        <w:t xml:space="preserve">укциона указанным требованиям, в течение четырех дней со дня принятия такого решения </w:t>
      </w:r>
      <w:r w:rsidR="00B55CA4">
        <w:rPr>
          <w:sz w:val="24"/>
          <w:szCs w:val="24"/>
          <w:lang w:eastAsia="ru-RU"/>
        </w:rPr>
        <w:t>Заказч</w:t>
      </w:r>
      <w:r>
        <w:rPr>
          <w:sz w:val="24"/>
          <w:szCs w:val="24"/>
          <w:lang w:eastAsia="ru-RU"/>
        </w:rPr>
        <w:t>ик направля</w:t>
      </w:r>
      <w:r w:rsidR="00EF7D7F">
        <w:rPr>
          <w:sz w:val="24"/>
          <w:szCs w:val="24"/>
          <w:lang w:eastAsia="ru-RU"/>
        </w:rPr>
        <w:t>е</w:t>
      </w:r>
      <w:r>
        <w:rPr>
          <w:sz w:val="24"/>
          <w:szCs w:val="24"/>
          <w:lang w:eastAsia="ru-RU"/>
        </w:rPr>
        <w:t xml:space="preserve">т оператору электронной площадки проект контракта, прилагаемого к документации об </w:t>
      </w:r>
      <w:r w:rsidR="005D7AD0">
        <w:rPr>
          <w:sz w:val="24"/>
          <w:szCs w:val="24"/>
          <w:lang w:eastAsia="ru-RU"/>
        </w:rPr>
        <w:t>А</w:t>
      </w:r>
      <w:r>
        <w:rPr>
          <w:sz w:val="24"/>
          <w:szCs w:val="24"/>
          <w:lang w:eastAsia="ru-RU"/>
        </w:rPr>
        <w:t xml:space="preserve">укционе, без подписи контракта </w:t>
      </w:r>
      <w:r w:rsidR="00B55CA4">
        <w:rPr>
          <w:sz w:val="24"/>
          <w:szCs w:val="24"/>
          <w:lang w:eastAsia="ru-RU"/>
        </w:rPr>
        <w:t>Заказч</w:t>
      </w:r>
      <w:r>
        <w:rPr>
          <w:sz w:val="24"/>
          <w:szCs w:val="24"/>
          <w:lang w:eastAsia="ru-RU"/>
        </w:rPr>
        <w:t xml:space="preserve">иком. Заключение контракта с Участником размещения </w:t>
      </w:r>
      <w:r>
        <w:rPr>
          <w:sz w:val="24"/>
          <w:szCs w:val="24"/>
          <w:lang w:eastAsia="ru-RU"/>
        </w:rPr>
        <w:lastRenderedPageBreak/>
        <w:t xml:space="preserve">заказа, признанным единственным участником </w:t>
      </w:r>
      <w:r w:rsidR="005D7AD0">
        <w:rPr>
          <w:sz w:val="24"/>
          <w:szCs w:val="24"/>
          <w:lang w:eastAsia="ru-RU"/>
        </w:rPr>
        <w:t>А</w:t>
      </w:r>
      <w:r>
        <w:rPr>
          <w:sz w:val="24"/>
          <w:szCs w:val="24"/>
          <w:lang w:eastAsia="ru-RU"/>
        </w:rPr>
        <w:t xml:space="preserve">укциона, осуществляется в соответствии с частями 3 - 8, 11, 12, 17 - 19 статьи 41.12 </w:t>
      </w:r>
      <w:r w:rsidRPr="006502AB">
        <w:rPr>
          <w:sz w:val="24"/>
          <w:szCs w:val="24"/>
          <w:lang w:eastAsia="ru-RU"/>
        </w:rPr>
        <w:t>Федеральн</w:t>
      </w:r>
      <w:r>
        <w:rPr>
          <w:sz w:val="24"/>
          <w:szCs w:val="24"/>
          <w:lang w:eastAsia="ru-RU"/>
        </w:rPr>
        <w:t>ого</w:t>
      </w:r>
      <w:r w:rsidRPr="006502AB">
        <w:rPr>
          <w:sz w:val="24"/>
          <w:szCs w:val="24"/>
          <w:lang w:eastAsia="ru-RU"/>
        </w:rPr>
        <w:t xml:space="preserve"> закон</w:t>
      </w:r>
      <w:r>
        <w:rPr>
          <w:sz w:val="24"/>
          <w:szCs w:val="24"/>
          <w:lang w:eastAsia="ru-RU"/>
        </w:rPr>
        <w:t xml:space="preserve">а. При этом государственный контракт заключается на условиях, предусмотренных документацией об </w:t>
      </w:r>
      <w:r w:rsidR="00AC2754">
        <w:rPr>
          <w:sz w:val="24"/>
          <w:szCs w:val="24"/>
          <w:lang w:eastAsia="ru-RU"/>
        </w:rPr>
        <w:t>А</w:t>
      </w:r>
      <w:r>
        <w:rPr>
          <w:sz w:val="24"/>
          <w:szCs w:val="24"/>
          <w:lang w:eastAsia="ru-RU"/>
        </w:rPr>
        <w:t xml:space="preserve">укционе, по начальной (максимальной) цене контракта, указанной в извещении о проведении </w:t>
      </w:r>
      <w:r w:rsidR="00AC2754">
        <w:rPr>
          <w:sz w:val="24"/>
          <w:szCs w:val="24"/>
          <w:lang w:eastAsia="ru-RU"/>
        </w:rPr>
        <w:t>А</w:t>
      </w:r>
      <w:r w:rsidR="005957E3">
        <w:rPr>
          <w:sz w:val="24"/>
          <w:szCs w:val="24"/>
          <w:lang w:eastAsia="ru-RU"/>
        </w:rPr>
        <w:t>укциона</w:t>
      </w:r>
      <w:r>
        <w:rPr>
          <w:sz w:val="24"/>
          <w:szCs w:val="24"/>
          <w:lang w:eastAsia="ru-RU"/>
        </w:rPr>
        <w:t xml:space="preserve">, или по цене контракта, согласованной с таким участником размещения заказа и не превышающей начальной (максимальной) цены контракта. Участник размещения заказа, признанный единственным участником </w:t>
      </w:r>
      <w:r w:rsidR="00AC2754">
        <w:rPr>
          <w:sz w:val="24"/>
          <w:szCs w:val="24"/>
          <w:lang w:eastAsia="ru-RU"/>
        </w:rPr>
        <w:t>А</w:t>
      </w:r>
      <w:r>
        <w:rPr>
          <w:sz w:val="24"/>
          <w:szCs w:val="24"/>
          <w:lang w:eastAsia="ru-RU"/>
        </w:rPr>
        <w:t>укциона, не вправе отказаться от заключения государственного</w:t>
      </w:r>
      <w:r w:rsidR="00DB3D9F">
        <w:rPr>
          <w:sz w:val="24"/>
          <w:szCs w:val="24"/>
          <w:lang w:eastAsia="ru-RU"/>
        </w:rPr>
        <w:t xml:space="preserve"> контракта</w:t>
      </w:r>
      <w:r w:rsidR="00AC2754">
        <w:rPr>
          <w:sz w:val="24"/>
          <w:szCs w:val="24"/>
          <w:lang w:eastAsia="ru-RU"/>
        </w:rPr>
        <w:t>.</w:t>
      </w:r>
      <w:r>
        <w:rPr>
          <w:sz w:val="24"/>
          <w:szCs w:val="24"/>
          <w:lang w:eastAsia="ru-RU"/>
        </w:rPr>
        <w:t xml:space="preserve"> </w:t>
      </w:r>
    </w:p>
    <w:p w:rsidR="00D118DE" w:rsidRDefault="00D118DE" w:rsidP="00184EA2">
      <w:pPr>
        <w:pStyle w:val="2"/>
        <w:rPr>
          <w:bCs/>
          <w:iCs/>
          <w:sz w:val="28"/>
          <w:lang w:val="en-US"/>
        </w:rPr>
      </w:pPr>
    </w:p>
    <w:p w:rsidR="00EB56D1" w:rsidRPr="00184EA2" w:rsidRDefault="00EB56D1" w:rsidP="00184EA2">
      <w:pPr>
        <w:pStyle w:val="2"/>
        <w:rPr>
          <w:bCs/>
          <w:iCs/>
          <w:sz w:val="28"/>
        </w:rPr>
      </w:pPr>
      <w:bookmarkStart w:id="32" w:name="_Toc291096917"/>
      <w:r w:rsidRPr="00184EA2">
        <w:rPr>
          <w:bCs/>
          <w:iCs/>
          <w:sz w:val="28"/>
        </w:rPr>
        <w:t xml:space="preserve">Е. </w:t>
      </w:r>
      <w:r w:rsidR="005523E9" w:rsidRPr="00184EA2">
        <w:rPr>
          <w:bCs/>
          <w:iCs/>
          <w:sz w:val="28"/>
        </w:rPr>
        <w:t xml:space="preserve">Проведение </w:t>
      </w:r>
      <w:r w:rsidR="0001543D">
        <w:rPr>
          <w:bCs/>
          <w:iCs/>
          <w:sz w:val="28"/>
        </w:rPr>
        <w:t>А</w:t>
      </w:r>
      <w:r w:rsidR="005523E9" w:rsidRPr="00184EA2">
        <w:rPr>
          <w:bCs/>
          <w:iCs/>
          <w:sz w:val="28"/>
        </w:rPr>
        <w:t>укциона</w:t>
      </w:r>
      <w:bookmarkEnd w:id="32"/>
    </w:p>
    <w:p w:rsidR="00EB56D1" w:rsidRPr="003C4E3D" w:rsidRDefault="00EB56D1" w:rsidP="003C4E3D"/>
    <w:p w:rsidR="00EB56D1" w:rsidRPr="005523E9" w:rsidRDefault="00EB56D1" w:rsidP="00644090">
      <w:pPr>
        <w:pStyle w:val="3"/>
        <w:ind w:firstLine="284"/>
        <w:rPr>
          <w:b/>
          <w:bCs/>
          <w:iCs/>
          <w:sz w:val="24"/>
          <w:szCs w:val="24"/>
        </w:rPr>
      </w:pPr>
      <w:bookmarkStart w:id="33" w:name="_Toc291096918"/>
      <w:r w:rsidRPr="005523E9">
        <w:rPr>
          <w:b/>
          <w:bCs/>
          <w:iCs/>
          <w:sz w:val="24"/>
          <w:szCs w:val="24"/>
        </w:rPr>
        <w:t xml:space="preserve">Статья </w:t>
      </w:r>
      <w:r w:rsidR="002B72B2">
        <w:rPr>
          <w:b/>
          <w:bCs/>
          <w:iCs/>
          <w:sz w:val="24"/>
          <w:szCs w:val="24"/>
        </w:rPr>
        <w:t>1</w:t>
      </w:r>
      <w:r w:rsidR="00B94533">
        <w:rPr>
          <w:b/>
          <w:bCs/>
          <w:iCs/>
          <w:sz w:val="24"/>
          <w:szCs w:val="24"/>
        </w:rPr>
        <w:t>8</w:t>
      </w:r>
      <w:r w:rsidRPr="005523E9">
        <w:rPr>
          <w:b/>
          <w:bCs/>
          <w:iCs/>
          <w:sz w:val="24"/>
          <w:szCs w:val="24"/>
        </w:rPr>
        <w:t>. Общие положения</w:t>
      </w:r>
      <w:bookmarkEnd w:id="33"/>
    </w:p>
    <w:p w:rsidR="00EB56D1" w:rsidRDefault="00EB56D1">
      <w:pPr>
        <w:widowControl w:val="0"/>
        <w:autoSpaceDE w:val="0"/>
        <w:ind w:left="284"/>
        <w:jc w:val="both"/>
        <w:rPr>
          <w:b/>
          <w:bCs/>
          <w:i/>
          <w:iCs/>
          <w:sz w:val="24"/>
        </w:rPr>
      </w:pPr>
    </w:p>
    <w:p w:rsidR="002B72B2" w:rsidRDefault="002B72B2" w:rsidP="002B72B2">
      <w:pPr>
        <w:suppressAutoHyphens w:val="0"/>
        <w:autoSpaceDE w:val="0"/>
        <w:autoSpaceDN w:val="0"/>
        <w:adjustRightInd w:val="0"/>
        <w:ind w:firstLine="540"/>
        <w:jc w:val="both"/>
        <w:rPr>
          <w:sz w:val="24"/>
          <w:szCs w:val="24"/>
          <w:lang w:eastAsia="ru-RU"/>
        </w:rPr>
      </w:pPr>
      <w:r>
        <w:rPr>
          <w:sz w:val="24"/>
          <w:szCs w:val="24"/>
          <w:lang w:eastAsia="ru-RU"/>
        </w:rPr>
        <w:t>1</w:t>
      </w:r>
      <w:r w:rsidR="00B94533">
        <w:rPr>
          <w:sz w:val="24"/>
          <w:szCs w:val="24"/>
          <w:lang w:eastAsia="ru-RU"/>
        </w:rPr>
        <w:t>8</w:t>
      </w:r>
      <w:r>
        <w:rPr>
          <w:sz w:val="24"/>
          <w:szCs w:val="24"/>
          <w:lang w:eastAsia="ru-RU"/>
        </w:rPr>
        <w:t xml:space="preserve">.1. В </w:t>
      </w:r>
      <w:r w:rsidR="00AC2754">
        <w:rPr>
          <w:sz w:val="24"/>
          <w:szCs w:val="24"/>
          <w:lang w:eastAsia="ru-RU"/>
        </w:rPr>
        <w:t xml:space="preserve">Аукционе </w:t>
      </w:r>
      <w:r>
        <w:rPr>
          <w:sz w:val="24"/>
          <w:szCs w:val="24"/>
          <w:lang w:eastAsia="ru-RU"/>
        </w:rPr>
        <w:t xml:space="preserve">могут участвовать только участники размещения заказа, признанные участниками </w:t>
      </w:r>
      <w:r w:rsidR="00AC2754">
        <w:rPr>
          <w:sz w:val="24"/>
          <w:szCs w:val="24"/>
          <w:lang w:eastAsia="ru-RU"/>
        </w:rPr>
        <w:t>А</w:t>
      </w:r>
      <w:r>
        <w:rPr>
          <w:sz w:val="24"/>
          <w:szCs w:val="24"/>
          <w:lang w:eastAsia="ru-RU"/>
        </w:rPr>
        <w:t>укциона.</w:t>
      </w:r>
    </w:p>
    <w:p w:rsidR="00CD604E" w:rsidRDefault="00CD604E" w:rsidP="002B72B2">
      <w:pPr>
        <w:suppressAutoHyphens w:val="0"/>
        <w:autoSpaceDE w:val="0"/>
        <w:autoSpaceDN w:val="0"/>
        <w:adjustRightInd w:val="0"/>
        <w:ind w:firstLine="540"/>
        <w:jc w:val="both"/>
        <w:rPr>
          <w:sz w:val="24"/>
          <w:szCs w:val="24"/>
          <w:lang w:eastAsia="ru-RU"/>
        </w:rPr>
      </w:pPr>
    </w:p>
    <w:p w:rsidR="002B72B2" w:rsidRDefault="002B72B2" w:rsidP="002B72B2">
      <w:pPr>
        <w:suppressAutoHyphens w:val="0"/>
        <w:autoSpaceDE w:val="0"/>
        <w:autoSpaceDN w:val="0"/>
        <w:adjustRightInd w:val="0"/>
        <w:ind w:firstLine="540"/>
        <w:jc w:val="both"/>
        <w:rPr>
          <w:sz w:val="24"/>
          <w:szCs w:val="24"/>
          <w:lang w:eastAsia="ru-RU"/>
        </w:rPr>
      </w:pPr>
      <w:r>
        <w:rPr>
          <w:sz w:val="24"/>
          <w:szCs w:val="24"/>
          <w:lang w:eastAsia="ru-RU"/>
        </w:rPr>
        <w:t>1</w:t>
      </w:r>
      <w:r w:rsidR="00B94533">
        <w:rPr>
          <w:sz w:val="24"/>
          <w:szCs w:val="24"/>
          <w:lang w:eastAsia="ru-RU"/>
        </w:rPr>
        <w:t>8</w:t>
      </w:r>
      <w:r>
        <w:rPr>
          <w:sz w:val="24"/>
          <w:szCs w:val="24"/>
          <w:lang w:eastAsia="ru-RU"/>
        </w:rPr>
        <w:t xml:space="preserve">.2. </w:t>
      </w:r>
      <w:r w:rsidR="00AC2754">
        <w:rPr>
          <w:sz w:val="24"/>
          <w:szCs w:val="24"/>
          <w:lang w:eastAsia="ru-RU"/>
        </w:rPr>
        <w:t>А</w:t>
      </w:r>
      <w:r>
        <w:rPr>
          <w:sz w:val="24"/>
          <w:szCs w:val="24"/>
          <w:lang w:eastAsia="ru-RU"/>
        </w:rPr>
        <w:t xml:space="preserve">укцион проводится на электронной площадке в день, указанный в извещении о проведении </w:t>
      </w:r>
      <w:r w:rsidR="00AC2754">
        <w:rPr>
          <w:sz w:val="24"/>
          <w:szCs w:val="24"/>
          <w:lang w:eastAsia="ru-RU"/>
        </w:rPr>
        <w:t>А</w:t>
      </w:r>
      <w:r w:rsidR="005957E3">
        <w:rPr>
          <w:sz w:val="24"/>
          <w:szCs w:val="24"/>
          <w:lang w:eastAsia="ru-RU"/>
        </w:rPr>
        <w:t>укциона</w:t>
      </w:r>
      <w:r>
        <w:rPr>
          <w:sz w:val="24"/>
          <w:szCs w:val="24"/>
          <w:lang w:eastAsia="ru-RU"/>
        </w:rPr>
        <w:t xml:space="preserve">. Время начала проведения </w:t>
      </w:r>
      <w:r w:rsidR="00AC2754">
        <w:rPr>
          <w:sz w:val="24"/>
          <w:szCs w:val="24"/>
          <w:lang w:eastAsia="ru-RU"/>
        </w:rPr>
        <w:t>А</w:t>
      </w:r>
      <w:r>
        <w:rPr>
          <w:sz w:val="24"/>
          <w:szCs w:val="24"/>
          <w:lang w:eastAsia="ru-RU"/>
        </w:rPr>
        <w:t>укциона устанавливается оператором электронной площадки.</w:t>
      </w:r>
    </w:p>
    <w:p w:rsidR="00CD604E" w:rsidRDefault="00CD604E" w:rsidP="002B72B2">
      <w:pPr>
        <w:suppressAutoHyphens w:val="0"/>
        <w:autoSpaceDE w:val="0"/>
        <w:autoSpaceDN w:val="0"/>
        <w:adjustRightInd w:val="0"/>
        <w:ind w:firstLine="540"/>
        <w:jc w:val="both"/>
        <w:rPr>
          <w:sz w:val="24"/>
          <w:szCs w:val="24"/>
          <w:lang w:eastAsia="ru-RU"/>
        </w:rPr>
      </w:pPr>
    </w:p>
    <w:p w:rsidR="002B72B2" w:rsidRDefault="002B72B2" w:rsidP="002B72B2">
      <w:pPr>
        <w:suppressAutoHyphens w:val="0"/>
        <w:autoSpaceDE w:val="0"/>
        <w:autoSpaceDN w:val="0"/>
        <w:adjustRightInd w:val="0"/>
        <w:ind w:firstLine="540"/>
        <w:jc w:val="both"/>
        <w:rPr>
          <w:sz w:val="24"/>
          <w:szCs w:val="24"/>
          <w:lang w:eastAsia="ru-RU"/>
        </w:rPr>
      </w:pPr>
      <w:r>
        <w:rPr>
          <w:sz w:val="24"/>
          <w:szCs w:val="24"/>
          <w:lang w:eastAsia="ru-RU"/>
        </w:rPr>
        <w:t>1</w:t>
      </w:r>
      <w:r w:rsidR="00B94533">
        <w:rPr>
          <w:sz w:val="24"/>
          <w:szCs w:val="24"/>
          <w:lang w:eastAsia="ru-RU"/>
        </w:rPr>
        <w:t>8</w:t>
      </w:r>
      <w:r>
        <w:rPr>
          <w:sz w:val="24"/>
          <w:szCs w:val="24"/>
          <w:lang w:eastAsia="ru-RU"/>
        </w:rPr>
        <w:t xml:space="preserve">.3. Днем проведения </w:t>
      </w:r>
      <w:r w:rsidR="00AC2754">
        <w:rPr>
          <w:sz w:val="24"/>
          <w:szCs w:val="24"/>
          <w:lang w:eastAsia="ru-RU"/>
        </w:rPr>
        <w:t>А</w:t>
      </w:r>
      <w:r>
        <w:rPr>
          <w:sz w:val="24"/>
          <w:szCs w:val="24"/>
          <w:lang w:eastAsia="ru-RU"/>
        </w:rPr>
        <w:t xml:space="preserve">укциона является рабочий день, следующий после истечения двух дней со дня окончания срока рассмотрения первых частей заявок на участие в </w:t>
      </w:r>
      <w:r w:rsidR="00AC2754">
        <w:rPr>
          <w:sz w:val="24"/>
          <w:szCs w:val="24"/>
          <w:lang w:eastAsia="ru-RU"/>
        </w:rPr>
        <w:t>А</w:t>
      </w:r>
      <w:r>
        <w:rPr>
          <w:sz w:val="24"/>
          <w:szCs w:val="24"/>
          <w:lang w:eastAsia="ru-RU"/>
        </w:rPr>
        <w:t>укционе.</w:t>
      </w:r>
    </w:p>
    <w:p w:rsidR="00CD604E" w:rsidRDefault="00CD604E" w:rsidP="002B72B2">
      <w:pPr>
        <w:suppressAutoHyphens w:val="0"/>
        <w:autoSpaceDE w:val="0"/>
        <w:autoSpaceDN w:val="0"/>
        <w:adjustRightInd w:val="0"/>
        <w:ind w:firstLine="540"/>
        <w:jc w:val="both"/>
        <w:rPr>
          <w:sz w:val="24"/>
          <w:szCs w:val="24"/>
          <w:lang w:eastAsia="ru-RU"/>
        </w:rPr>
      </w:pPr>
    </w:p>
    <w:p w:rsidR="002B72B2" w:rsidRDefault="002B72B2" w:rsidP="002B72B2">
      <w:pPr>
        <w:suppressAutoHyphens w:val="0"/>
        <w:autoSpaceDE w:val="0"/>
        <w:autoSpaceDN w:val="0"/>
        <w:adjustRightInd w:val="0"/>
        <w:ind w:firstLine="540"/>
        <w:jc w:val="both"/>
        <w:rPr>
          <w:sz w:val="24"/>
          <w:szCs w:val="24"/>
          <w:lang w:eastAsia="ru-RU"/>
        </w:rPr>
      </w:pPr>
      <w:r>
        <w:rPr>
          <w:sz w:val="24"/>
          <w:szCs w:val="24"/>
          <w:lang w:eastAsia="ru-RU"/>
        </w:rPr>
        <w:t>1</w:t>
      </w:r>
      <w:r w:rsidR="00B94533">
        <w:rPr>
          <w:sz w:val="24"/>
          <w:szCs w:val="24"/>
          <w:lang w:eastAsia="ru-RU"/>
        </w:rPr>
        <w:t>8</w:t>
      </w:r>
      <w:r>
        <w:rPr>
          <w:sz w:val="24"/>
          <w:szCs w:val="24"/>
          <w:lang w:eastAsia="ru-RU"/>
        </w:rPr>
        <w:t>.4.</w:t>
      </w:r>
      <w:r w:rsidR="00AC2754" w:rsidDel="00AC2754">
        <w:rPr>
          <w:sz w:val="24"/>
          <w:szCs w:val="24"/>
          <w:lang w:eastAsia="ru-RU"/>
        </w:rPr>
        <w:t xml:space="preserve"> </w:t>
      </w:r>
      <w:r w:rsidR="00AC2754">
        <w:rPr>
          <w:sz w:val="24"/>
          <w:szCs w:val="24"/>
          <w:lang w:eastAsia="ru-RU"/>
        </w:rPr>
        <w:t>А</w:t>
      </w:r>
      <w:r>
        <w:rPr>
          <w:sz w:val="24"/>
          <w:szCs w:val="24"/>
          <w:lang w:eastAsia="ru-RU"/>
        </w:rPr>
        <w:t xml:space="preserve">укцион проводится путем снижения начальной (максимальной) цены контракта, указанной в извещении о проведении </w:t>
      </w:r>
      <w:r w:rsidR="006E5BDA">
        <w:rPr>
          <w:sz w:val="24"/>
          <w:szCs w:val="24"/>
          <w:lang w:eastAsia="ru-RU"/>
        </w:rPr>
        <w:t>А</w:t>
      </w:r>
      <w:r>
        <w:rPr>
          <w:sz w:val="24"/>
          <w:szCs w:val="24"/>
          <w:lang w:eastAsia="ru-RU"/>
        </w:rPr>
        <w:t>укциона, в порядке, установленном настоящей документацией об Аукционе.</w:t>
      </w:r>
    </w:p>
    <w:p w:rsidR="00EB56D1" w:rsidRDefault="00EB56D1">
      <w:pPr>
        <w:pStyle w:val="ConsNormal"/>
        <w:widowControl/>
        <w:ind w:firstLine="0"/>
        <w:jc w:val="both"/>
        <w:rPr>
          <w:rFonts w:ascii="Times New Roman" w:hAnsi="Times New Roman"/>
          <w:b/>
          <w:bCs/>
          <w:sz w:val="24"/>
        </w:rPr>
      </w:pPr>
    </w:p>
    <w:p w:rsidR="00EB56D1" w:rsidRPr="00644090" w:rsidRDefault="00EB56D1" w:rsidP="00644090">
      <w:pPr>
        <w:pStyle w:val="3"/>
        <w:ind w:firstLine="284"/>
        <w:rPr>
          <w:b/>
          <w:bCs/>
          <w:iCs/>
          <w:sz w:val="24"/>
          <w:szCs w:val="24"/>
        </w:rPr>
      </w:pPr>
      <w:bookmarkStart w:id="34" w:name="_Toc291096919"/>
      <w:r w:rsidRPr="00644090">
        <w:rPr>
          <w:b/>
          <w:bCs/>
          <w:iCs/>
          <w:sz w:val="24"/>
          <w:szCs w:val="24"/>
        </w:rPr>
        <w:t xml:space="preserve">Статья </w:t>
      </w:r>
      <w:r w:rsidR="00EC4A49">
        <w:rPr>
          <w:b/>
          <w:bCs/>
          <w:iCs/>
          <w:sz w:val="24"/>
          <w:szCs w:val="24"/>
        </w:rPr>
        <w:t>19</w:t>
      </w:r>
      <w:r w:rsidRPr="00644090">
        <w:rPr>
          <w:b/>
          <w:bCs/>
          <w:iCs/>
          <w:sz w:val="24"/>
          <w:szCs w:val="24"/>
        </w:rPr>
        <w:t>. Величина понижения начальной цены контракта («Шаг аукциона»)</w:t>
      </w:r>
      <w:bookmarkEnd w:id="34"/>
    </w:p>
    <w:p w:rsidR="00EB56D1" w:rsidRDefault="00EB56D1">
      <w:pPr>
        <w:pStyle w:val="ConsNormal"/>
        <w:widowControl/>
        <w:ind w:firstLine="540"/>
        <w:jc w:val="both"/>
        <w:rPr>
          <w:rFonts w:ascii="Times New Roman" w:hAnsi="Times New Roman"/>
          <w:sz w:val="24"/>
        </w:rPr>
      </w:pPr>
    </w:p>
    <w:p w:rsidR="00CD604E" w:rsidRDefault="00EC4A49" w:rsidP="00CD604E">
      <w:pPr>
        <w:suppressAutoHyphens w:val="0"/>
        <w:autoSpaceDE w:val="0"/>
        <w:autoSpaceDN w:val="0"/>
        <w:adjustRightInd w:val="0"/>
        <w:ind w:firstLine="540"/>
        <w:jc w:val="both"/>
        <w:rPr>
          <w:sz w:val="24"/>
          <w:szCs w:val="24"/>
          <w:lang w:eastAsia="ru-RU"/>
        </w:rPr>
      </w:pPr>
      <w:r>
        <w:rPr>
          <w:sz w:val="24"/>
          <w:szCs w:val="24"/>
          <w:lang w:eastAsia="ru-RU"/>
        </w:rPr>
        <w:t>19</w:t>
      </w:r>
      <w:r w:rsidR="00CD604E">
        <w:rPr>
          <w:sz w:val="24"/>
          <w:szCs w:val="24"/>
          <w:lang w:eastAsia="ru-RU"/>
        </w:rPr>
        <w:t xml:space="preserve">.1. </w:t>
      </w:r>
      <w:r w:rsidR="006E5BDA">
        <w:rPr>
          <w:sz w:val="24"/>
          <w:szCs w:val="24"/>
          <w:lang w:eastAsia="ru-RU"/>
        </w:rPr>
        <w:t>«</w:t>
      </w:r>
      <w:r w:rsidR="00CD604E">
        <w:rPr>
          <w:sz w:val="24"/>
          <w:szCs w:val="24"/>
          <w:lang w:eastAsia="ru-RU"/>
        </w:rPr>
        <w:t>Шаг аукциона</w:t>
      </w:r>
      <w:r w:rsidR="006E5BDA">
        <w:rPr>
          <w:sz w:val="24"/>
          <w:szCs w:val="24"/>
          <w:lang w:eastAsia="ru-RU"/>
        </w:rPr>
        <w:t>»</w:t>
      </w:r>
      <w:r w:rsidR="00CD604E">
        <w:rPr>
          <w:sz w:val="24"/>
          <w:szCs w:val="24"/>
          <w:lang w:eastAsia="ru-RU"/>
        </w:rPr>
        <w:t xml:space="preserve"> составляет от 0,5 процента до </w:t>
      </w:r>
      <w:r w:rsidR="003B7FEF">
        <w:rPr>
          <w:sz w:val="24"/>
          <w:szCs w:val="24"/>
          <w:lang w:eastAsia="ru-RU"/>
        </w:rPr>
        <w:t xml:space="preserve">пяти процентов </w:t>
      </w:r>
      <w:r w:rsidR="00CD604E">
        <w:rPr>
          <w:sz w:val="24"/>
          <w:szCs w:val="24"/>
          <w:lang w:eastAsia="ru-RU"/>
        </w:rPr>
        <w:t>начальной (максимальной) цены контракта (цены лота).</w:t>
      </w:r>
    </w:p>
    <w:p w:rsidR="00CD604E" w:rsidRDefault="00CD604E" w:rsidP="00CD604E">
      <w:pPr>
        <w:suppressAutoHyphens w:val="0"/>
        <w:autoSpaceDE w:val="0"/>
        <w:autoSpaceDN w:val="0"/>
        <w:adjustRightInd w:val="0"/>
        <w:ind w:firstLine="540"/>
        <w:jc w:val="both"/>
        <w:rPr>
          <w:sz w:val="24"/>
          <w:szCs w:val="24"/>
          <w:lang w:eastAsia="ru-RU"/>
        </w:rPr>
      </w:pPr>
    </w:p>
    <w:p w:rsidR="00CD604E" w:rsidRDefault="00EC4A49" w:rsidP="00CD604E">
      <w:pPr>
        <w:suppressAutoHyphens w:val="0"/>
        <w:autoSpaceDE w:val="0"/>
        <w:autoSpaceDN w:val="0"/>
        <w:adjustRightInd w:val="0"/>
        <w:ind w:firstLine="540"/>
        <w:jc w:val="both"/>
        <w:rPr>
          <w:sz w:val="24"/>
          <w:szCs w:val="24"/>
          <w:lang w:eastAsia="ru-RU"/>
        </w:rPr>
      </w:pPr>
      <w:r>
        <w:rPr>
          <w:sz w:val="24"/>
          <w:szCs w:val="24"/>
          <w:lang w:eastAsia="ru-RU"/>
        </w:rPr>
        <w:t>19</w:t>
      </w:r>
      <w:r w:rsidR="00CD604E">
        <w:rPr>
          <w:sz w:val="24"/>
          <w:szCs w:val="24"/>
          <w:lang w:eastAsia="ru-RU"/>
        </w:rPr>
        <w:t xml:space="preserve">.2. При проведении </w:t>
      </w:r>
      <w:r w:rsidR="006E5BDA">
        <w:rPr>
          <w:sz w:val="24"/>
          <w:szCs w:val="24"/>
          <w:lang w:eastAsia="ru-RU"/>
        </w:rPr>
        <w:t>А</w:t>
      </w:r>
      <w:r w:rsidR="00CD604E">
        <w:rPr>
          <w:sz w:val="24"/>
          <w:szCs w:val="24"/>
          <w:lang w:eastAsia="ru-RU"/>
        </w:rPr>
        <w:t xml:space="preserve">укциона участники </w:t>
      </w:r>
      <w:r w:rsidR="006E5BDA">
        <w:rPr>
          <w:sz w:val="24"/>
          <w:szCs w:val="24"/>
          <w:lang w:eastAsia="ru-RU"/>
        </w:rPr>
        <w:t>А</w:t>
      </w:r>
      <w:r w:rsidR="00CD604E">
        <w:rPr>
          <w:sz w:val="24"/>
          <w:szCs w:val="24"/>
          <w:lang w:eastAsia="ru-RU"/>
        </w:rPr>
        <w:t xml:space="preserve">укциона подают предложения о цене контракта, предусматривающие снижение текущего минимального предложения о цене контракта на величину в пределах </w:t>
      </w:r>
      <w:r w:rsidR="006E5BDA">
        <w:rPr>
          <w:sz w:val="24"/>
          <w:szCs w:val="24"/>
          <w:lang w:eastAsia="ru-RU"/>
        </w:rPr>
        <w:t>«</w:t>
      </w:r>
      <w:r w:rsidR="00CD604E">
        <w:rPr>
          <w:sz w:val="24"/>
          <w:szCs w:val="24"/>
          <w:lang w:eastAsia="ru-RU"/>
        </w:rPr>
        <w:t>шага аукциона</w:t>
      </w:r>
      <w:r w:rsidR="006E5BDA">
        <w:rPr>
          <w:sz w:val="24"/>
          <w:szCs w:val="24"/>
          <w:lang w:eastAsia="ru-RU"/>
        </w:rPr>
        <w:t>»</w:t>
      </w:r>
      <w:r w:rsidR="00CD604E">
        <w:rPr>
          <w:sz w:val="24"/>
          <w:szCs w:val="24"/>
          <w:lang w:eastAsia="ru-RU"/>
        </w:rPr>
        <w:t>.</w:t>
      </w:r>
    </w:p>
    <w:p w:rsidR="00CD604E" w:rsidRDefault="00CD604E" w:rsidP="00CD604E">
      <w:pPr>
        <w:suppressAutoHyphens w:val="0"/>
        <w:autoSpaceDE w:val="0"/>
        <w:autoSpaceDN w:val="0"/>
        <w:adjustRightInd w:val="0"/>
        <w:ind w:firstLine="540"/>
        <w:jc w:val="both"/>
        <w:rPr>
          <w:sz w:val="24"/>
          <w:szCs w:val="24"/>
          <w:lang w:eastAsia="ru-RU"/>
        </w:rPr>
      </w:pPr>
    </w:p>
    <w:p w:rsidR="00CD604E" w:rsidRDefault="00EC4A49" w:rsidP="00CD604E">
      <w:pPr>
        <w:suppressAutoHyphens w:val="0"/>
        <w:autoSpaceDE w:val="0"/>
        <w:autoSpaceDN w:val="0"/>
        <w:adjustRightInd w:val="0"/>
        <w:ind w:firstLine="540"/>
        <w:jc w:val="both"/>
        <w:rPr>
          <w:sz w:val="24"/>
          <w:szCs w:val="24"/>
          <w:lang w:eastAsia="ru-RU"/>
        </w:rPr>
      </w:pPr>
      <w:r>
        <w:rPr>
          <w:sz w:val="24"/>
          <w:szCs w:val="24"/>
          <w:lang w:eastAsia="ru-RU"/>
        </w:rPr>
        <w:t>19</w:t>
      </w:r>
      <w:r w:rsidR="00CD604E">
        <w:rPr>
          <w:sz w:val="24"/>
          <w:szCs w:val="24"/>
          <w:lang w:eastAsia="ru-RU"/>
        </w:rPr>
        <w:t xml:space="preserve">.3. При проведении </w:t>
      </w:r>
      <w:r w:rsidR="006E5BDA">
        <w:rPr>
          <w:sz w:val="24"/>
          <w:szCs w:val="24"/>
          <w:lang w:eastAsia="ru-RU"/>
        </w:rPr>
        <w:t>А</w:t>
      </w:r>
      <w:r w:rsidR="00CD604E">
        <w:rPr>
          <w:sz w:val="24"/>
          <w:szCs w:val="24"/>
          <w:lang w:eastAsia="ru-RU"/>
        </w:rPr>
        <w:t xml:space="preserve">укциона любой участник </w:t>
      </w:r>
      <w:r w:rsidR="006E5BDA">
        <w:rPr>
          <w:sz w:val="24"/>
          <w:szCs w:val="24"/>
          <w:lang w:eastAsia="ru-RU"/>
        </w:rPr>
        <w:t>А</w:t>
      </w:r>
      <w:r w:rsidR="00CD604E">
        <w:rPr>
          <w:sz w:val="24"/>
          <w:szCs w:val="24"/>
          <w:lang w:eastAsia="ru-RU"/>
        </w:rPr>
        <w:t xml:space="preserve">укциона также вправе подать предложение о цене контракта независимо от </w:t>
      </w:r>
      <w:r w:rsidR="006E5BDA">
        <w:rPr>
          <w:sz w:val="24"/>
          <w:szCs w:val="24"/>
          <w:lang w:eastAsia="ru-RU"/>
        </w:rPr>
        <w:t>«</w:t>
      </w:r>
      <w:r w:rsidR="00CD604E">
        <w:rPr>
          <w:sz w:val="24"/>
          <w:szCs w:val="24"/>
          <w:lang w:eastAsia="ru-RU"/>
        </w:rPr>
        <w:t>шага аукциона</w:t>
      </w:r>
      <w:r w:rsidR="006E5BDA">
        <w:rPr>
          <w:sz w:val="24"/>
          <w:szCs w:val="24"/>
          <w:lang w:eastAsia="ru-RU"/>
        </w:rPr>
        <w:t>»</w:t>
      </w:r>
      <w:r w:rsidR="00CD604E">
        <w:rPr>
          <w:sz w:val="24"/>
          <w:szCs w:val="24"/>
          <w:lang w:eastAsia="ru-RU"/>
        </w:rPr>
        <w:t xml:space="preserve"> при условии соблюдения требо</w:t>
      </w:r>
      <w:r>
        <w:rPr>
          <w:sz w:val="24"/>
          <w:szCs w:val="24"/>
          <w:lang w:eastAsia="ru-RU"/>
        </w:rPr>
        <w:t>ваний, предусмотренных пунктом 19</w:t>
      </w:r>
      <w:r w:rsidR="00CD604E">
        <w:rPr>
          <w:sz w:val="24"/>
          <w:szCs w:val="24"/>
          <w:lang w:eastAsia="ru-RU"/>
        </w:rPr>
        <w:t>.4. настоящей статьи.</w:t>
      </w:r>
    </w:p>
    <w:p w:rsidR="00CD604E" w:rsidRDefault="00CD604E" w:rsidP="00CD604E">
      <w:pPr>
        <w:suppressAutoHyphens w:val="0"/>
        <w:autoSpaceDE w:val="0"/>
        <w:autoSpaceDN w:val="0"/>
        <w:adjustRightInd w:val="0"/>
        <w:ind w:firstLine="540"/>
        <w:jc w:val="both"/>
        <w:rPr>
          <w:sz w:val="24"/>
          <w:szCs w:val="24"/>
          <w:lang w:eastAsia="ru-RU"/>
        </w:rPr>
      </w:pPr>
    </w:p>
    <w:p w:rsidR="00CD604E" w:rsidRDefault="00EC4A49" w:rsidP="00CD604E">
      <w:pPr>
        <w:suppressAutoHyphens w:val="0"/>
        <w:autoSpaceDE w:val="0"/>
        <w:autoSpaceDN w:val="0"/>
        <w:adjustRightInd w:val="0"/>
        <w:ind w:firstLine="540"/>
        <w:jc w:val="both"/>
        <w:rPr>
          <w:sz w:val="24"/>
          <w:szCs w:val="24"/>
          <w:lang w:eastAsia="ru-RU"/>
        </w:rPr>
      </w:pPr>
      <w:r>
        <w:rPr>
          <w:sz w:val="24"/>
          <w:szCs w:val="24"/>
          <w:lang w:eastAsia="ru-RU"/>
        </w:rPr>
        <w:t>19</w:t>
      </w:r>
      <w:r w:rsidR="00CD604E">
        <w:rPr>
          <w:sz w:val="24"/>
          <w:szCs w:val="24"/>
          <w:lang w:eastAsia="ru-RU"/>
        </w:rPr>
        <w:t xml:space="preserve">.4. При проведении </w:t>
      </w:r>
      <w:r w:rsidR="006E5BDA">
        <w:rPr>
          <w:sz w:val="24"/>
          <w:szCs w:val="24"/>
          <w:lang w:eastAsia="ru-RU"/>
        </w:rPr>
        <w:t>А</w:t>
      </w:r>
      <w:r w:rsidR="00CD604E">
        <w:rPr>
          <w:sz w:val="24"/>
          <w:szCs w:val="24"/>
          <w:lang w:eastAsia="ru-RU"/>
        </w:rPr>
        <w:t xml:space="preserve">укциона участники </w:t>
      </w:r>
      <w:r w:rsidR="006E5BDA">
        <w:rPr>
          <w:sz w:val="24"/>
          <w:szCs w:val="24"/>
          <w:lang w:eastAsia="ru-RU"/>
        </w:rPr>
        <w:t>А</w:t>
      </w:r>
      <w:r w:rsidR="00CD604E">
        <w:rPr>
          <w:sz w:val="24"/>
          <w:szCs w:val="24"/>
          <w:lang w:eastAsia="ru-RU"/>
        </w:rPr>
        <w:t>укциона подают предложения о цене контракта с учетом следующих требований:</w:t>
      </w:r>
    </w:p>
    <w:p w:rsidR="00CD604E" w:rsidRDefault="00CD604E" w:rsidP="00CD604E">
      <w:pPr>
        <w:suppressAutoHyphens w:val="0"/>
        <w:autoSpaceDE w:val="0"/>
        <w:autoSpaceDN w:val="0"/>
        <w:adjustRightInd w:val="0"/>
        <w:ind w:firstLine="540"/>
        <w:jc w:val="both"/>
        <w:rPr>
          <w:sz w:val="24"/>
          <w:szCs w:val="24"/>
          <w:lang w:eastAsia="ru-RU"/>
        </w:rPr>
      </w:pPr>
    </w:p>
    <w:p w:rsidR="00CD604E" w:rsidRDefault="00CD604E" w:rsidP="00CD604E">
      <w:pPr>
        <w:suppressAutoHyphens w:val="0"/>
        <w:autoSpaceDE w:val="0"/>
        <w:autoSpaceDN w:val="0"/>
        <w:adjustRightInd w:val="0"/>
        <w:ind w:firstLine="540"/>
        <w:jc w:val="both"/>
        <w:rPr>
          <w:sz w:val="24"/>
          <w:szCs w:val="24"/>
          <w:lang w:eastAsia="ru-RU"/>
        </w:rPr>
      </w:pPr>
      <w:r>
        <w:rPr>
          <w:sz w:val="24"/>
          <w:szCs w:val="24"/>
          <w:lang w:eastAsia="ru-RU"/>
        </w:rPr>
        <w:t xml:space="preserve">1) участник </w:t>
      </w:r>
      <w:r w:rsidR="006E5BDA">
        <w:rPr>
          <w:sz w:val="24"/>
          <w:szCs w:val="24"/>
          <w:lang w:eastAsia="ru-RU"/>
        </w:rPr>
        <w:t>А</w:t>
      </w:r>
      <w:r>
        <w:rPr>
          <w:sz w:val="24"/>
          <w:szCs w:val="24"/>
          <w:lang w:eastAsia="ru-RU"/>
        </w:rPr>
        <w:t xml:space="preserve">укциона не вправе подавать предложение о цене контракта, равное предложению или большее чем предложение о цене контракта, которые поданы таким участником </w:t>
      </w:r>
      <w:r w:rsidR="006E5BDA">
        <w:rPr>
          <w:sz w:val="24"/>
          <w:szCs w:val="24"/>
          <w:lang w:eastAsia="ru-RU"/>
        </w:rPr>
        <w:t>А</w:t>
      </w:r>
      <w:r>
        <w:rPr>
          <w:sz w:val="24"/>
          <w:szCs w:val="24"/>
          <w:lang w:eastAsia="ru-RU"/>
        </w:rPr>
        <w:t>укциона ранее, а также предложение о цене контракта, равное нулю;</w:t>
      </w:r>
    </w:p>
    <w:p w:rsidR="00CD604E" w:rsidRDefault="00CD604E" w:rsidP="00CD604E">
      <w:pPr>
        <w:suppressAutoHyphens w:val="0"/>
        <w:autoSpaceDE w:val="0"/>
        <w:autoSpaceDN w:val="0"/>
        <w:adjustRightInd w:val="0"/>
        <w:ind w:firstLine="540"/>
        <w:jc w:val="both"/>
        <w:rPr>
          <w:sz w:val="24"/>
          <w:szCs w:val="24"/>
          <w:lang w:eastAsia="ru-RU"/>
        </w:rPr>
      </w:pPr>
      <w:r>
        <w:rPr>
          <w:sz w:val="24"/>
          <w:szCs w:val="24"/>
          <w:lang w:eastAsia="ru-RU"/>
        </w:rPr>
        <w:t xml:space="preserve">2) участник </w:t>
      </w:r>
      <w:r w:rsidR="006E5BDA">
        <w:rPr>
          <w:sz w:val="24"/>
          <w:szCs w:val="24"/>
          <w:lang w:eastAsia="ru-RU"/>
        </w:rPr>
        <w:t>А</w:t>
      </w:r>
      <w:r>
        <w:rPr>
          <w:sz w:val="24"/>
          <w:szCs w:val="24"/>
          <w:lang w:eastAsia="ru-RU"/>
        </w:rPr>
        <w:t xml:space="preserve">укциона не вправе подавать предложение о цене контракта ниже чем текущее минимальное предложение о цене контракта, </w:t>
      </w:r>
      <w:r w:rsidR="00605581">
        <w:rPr>
          <w:sz w:val="24"/>
          <w:szCs w:val="24"/>
          <w:lang w:eastAsia="ru-RU"/>
        </w:rPr>
        <w:t xml:space="preserve">сниженное в пределах </w:t>
      </w:r>
      <w:r w:rsidR="006E5BDA">
        <w:rPr>
          <w:sz w:val="24"/>
          <w:szCs w:val="24"/>
          <w:lang w:eastAsia="ru-RU"/>
        </w:rPr>
        <w:t>«</w:t>
      </w:r>
      <w:r>
        <w:rPr>
          <w:sz w:val="24"/>
          <w:szCs w:val="24"/>
          <w:lang w:eastAsia="ru-RU"/>
        </w:rPr>
        <w:t>шаг</w:t>
      </w:r>
      <w:r w:rsidR="00605581">
        <w:rPr>
          <w:sz w:val="24"/>
          <w:szCs w:val="24"/>
          <w:lang w:eastAsia="ru-RU"/>
        </w:rPr>
        <w:t>а</w:t>
      </w:r>
      <w:r>
        <w:rPr>
          <w:sz w:val="24"/>
          <w:szCs w:val="24"/>
          <w:lang w:eastAsia="ru-RU"/>
        </w:rPr>
        <w:t xml:space="preserve"> аукциона</w:t>
      </w:r>
      <w:r w:rsidR="006E5BDA">
        <w:rPr>
          <w:sz w:val="24"/>
          <w:szCs w:val="24"/>
          <w:lang w:eastAsia="ru-RU"/>
        </w:rPr>
        <w:t>»</w:t>
      </w:r>
      <w:r>
        <w:rPr>
          <w:sz w:val="24"/>
          <w:szCs w:val="24"/>
          <w:lang w:eastAsia="ru-RU"/>
        </w:rPr>
        <w:t>;</w:t>
      </w:r>
    </w:p>
    <w:p w:rsidR="00CD604E" w:rsidRDefault="00CD604E" w:rsidP="00CD604E">
      <w:pPr>
        <w:suppressAutoHyphens w:val="0"/>
        <w:autoSpaceDE w:val="0"/>
        <w:autoSpaceDN w:val="0"/>
        <w:adjustRightInd w:val="0"/>
        <w:ind w:firstLine="540"/>
        <w:jc w:val="both"/>
        <w:rPr>
          <w:sz w:val="24"/>
          <w:szCs w:val="24"/>
          <w:lang w:eastAsia="ru-RU"/>
        </w:rPr>
      </w:pPr>
      <w:r>
        <w:rPr>
          <w:sz w:val="24"/>
          <w:szCs w:val="24"/>
          <w:lang w:eastAsia="ru-RU"/>
        </w:rPr>
        <w:t xml:space="preserve">3) участник </w:t>
      </w:r>
      <w:r w:rsidR="006E5BDA">
        <w:rPr>
          <w:sz w:val="24"/>
          <w:szCs w:val="24"/>
          <w:lang w:eastAsia="ru-RU"/>
        </w:rPr>
        <w:t>А</w:t>
      </w:r>
      <w:r>
        <w:rPr>
          <w:sz w:val="24"/>
          <w:szCs w:val="24"/>
          <w:lang w:eastAsia="ru-RU"/>
        </w:rPr>
        <w:t xml:space="preserve">укциона не вправе подавать предложение о цене контракта ниже чем текущее минимальное предложение о цене контракта в случае, если такое предложение о цене контракта подано этим же участником </w:t>
      </w:r>
      <w:r w:rsidR="006E5BDA">
        <w:rPr>
          <w:sz w:val="24"/>
          <w:szCs w:val="24"/>
          <w:lang w:eastAsia="ru-RU"/>
        </w:rPr>
        <w:t>А</w:t>
      </w:r>
      <w:r>
        <w:rPr>
          <w:sz w:val="24"/>
          <w:szCs w:val="24"/>
          <w:lang w:eastAsia="ru-RU"/>
        </w:rPr>
        <w:t>укциона.</w:t>
      </w:r>
    </w:p>
    <w:p w:rsidR="00EB56D1" w:rsidRDefault="00CD604E">
      <w:pPr>
        <w:pStyle w:val="ConsNormal"/>
        <w:widowControl/>
        <w:ind w:firstLine="540"/>
        <w:jc w:val="both"/>
        <w:rPr>
          <w:rFonts w:ascii="Times New Roman" w:hAnsi="Times New Roman"/>
          <w:sz w:val="24"/>
        </w:rPr>
      </w:pPr>
      <w:r w:rsidDel="00CD604E">
        <w:rPr>
          <w:rFonts w:ascii="Times New Roman" w:hAnsi="Times New Roman"/>
          <w:sz w:val="24"/>
        </w:rPr>
        <w:t xml:space="preserve"> </w:t>
      </w:r>
    </w:p>
    <w:p w:rsidR="00EB56D1" w:rsidRPr="00644090" w:rsidRDefault="00EB56D1" w:rsidP="00644090">
      <w:pPr>
        <w:pStyle w:val="3"/>
        <w:ind w:firstLine="284"/>
        <w:rPr>
          <w:b/>
          <w:bCs/>
          <w:iCs/>
          <w:sz w:val="24"/>
          <w:szCs w:val="24"/>
        </w:rPr>
      </w:pPr>
      <w:bookmarkStart w:id="35" w:name="_Toc291096920"/>
      <w:r w:rsidRPr="00644090">
        <w:rPr>
          <w:b/>
          <w:bCs/>
          <w:iCs/>
          <w:sz w:val="24"/>
          <w:szCs w:val="24"/>
        </w:rPr>
        <w:lastRenderedPageBreak/>
        <w:t xml:space="preserve">Статья </w:t>
      </w:r>
      <w:r w:rsidR="00513F36" w:rsidRPr="00644090">
        <w:rPr>
          <w:b/>
          <w:bCs/>
          <w:iCs/>
          <w:sz w:val="24"/>
          <w:szCs w:val="24"/>
        </w:rPr>
        <w:t>2</w:t>
      </w:r>
      <w:r w:rsidR="00EC4A49">
        <w:rPr>
          <w:b/>
          <w:bCs/>
          <w:iCs/>
          <w:sz w:val="24"/>
          <w:szCs w:val="24"/>
        </w:rPr>
        <w:t>0</w:t>
      </w:r>
      <w:r w:rsidRPr="00644090">
        <w:rPr>
          <w:b/>
          <w:bCs/>
          <w:iCs/>
          <w:sz w:val="24"/>
          <w:szCs w:val="24"/>
        </w:rPr>
        <w:t xml:space="preserve">. Порядок проведения </w:t>
      </w:r>
      <w:r w:rsidR="0001543D">
        <w:rPr>
          <w:b/>
          <w:bCs/>
          <w:iCs/>
          <w:sz w:val="24"/>
          <w:szCs w:val="24"/>
        </w:rPr>
        <w:t>А</w:t>
      </w:r>
      <w:r w:rsidRPr="00644090">
        <w:rPr>
          <w:b/>
          <w:bCs/>
          <w:iCs/>
          <w:sz w:val="24"/>
          <w:szCs w:val="24"/>
        </w:rPr>
        <w:t>укциона</w:t>
      </w:r>
      <w:bookmarkEnd w:id="35"/>
      <w:r w:rsidRPr="00644090">
        <w:rPr>
          <w:b/>
          <w:bCs/>
          <w:iCs/>
          <w:sz w:val="24"/>
          <w:szCs w:val="24"/>
        </w:rPr>
        <w:t xml:space="preserve"> </w:t>
      </w:r>
    </w:p>
    <w:p w:rsidR="00EB56D1" w:rsidRDefault="00EB56D1">
      <w:pPr>
        <w:pStyle w:val="ConsNormal"/>
        <w:widowControl/>
        <w:tabs>
          <w:tab w:val="left" w:pos="4380"/>
        </w:tabs>
        <w:ind w:firstLine="540"/>
        <w:jc w:val="both"/>
        <w:rPr>
          <w:rFonts w:ascii="Times New Roman" w:hAnsi="Times New Roman"/>
          <w:sz w:val="28"/>
        </w:rPr>
      </w:pPr>
      <w:r>
        <w:rPr>
          <w:rFonts w:ascii="Times New Roman" w:hAnsi="Times New Roman"/>
          <w:sz w:val="28"/>
        </w:rPr>
        <w:tab/>
      </w:r>
    </w:p>
    <w:p w:rsidR="00513F36" w:rsidRDefault="00513F36" w:rsidP="00513F36">
      <w:pPr>
        <w:pStyle w:val="ConsNormal"/>
        <w:tabs>
          <w:tab w:val="left" w:pos="4380"/>
        </w:tabs>
        <w:ind w:firstLine="540"/>
        <w:jc w:val="both"/>
        <w:rPr>
          <w:rFonts w:ascii="Times New Roman" w:hAnsi="Times New Roman"/>
          <w:sz w:val="24"/>
        </w:rPr>
      </w:pPr>
      <w:r>
        <w:rPr>
          <w:rFonts w:ascii="Times New Roman" w:hAnsi="Times New Roman"/>
          <w:sz w:val="24"/>
        </w:rPr>
        <w:t>2</w:t>
      </w:r>
      <w:r w:rsidR="00706038">
        <w:rPr>
          <w:rFonts w:ascii="Times New Roman" w:hAnsi="Times New Roman"/>
          <w:sz w:val="24"/>
        </w:rPr>
        <w:t>0</w:t>
      </w:r>
      <w:r>
        <w:rPr>
          <w:rFonts w:ascii="Times New Roman" w:hAnsi="Times New Roman"/>
          <w:sz w:val="24"/>
        </w:rPr>
        <w:t>.1</w:t>
      </w:r>
      <w:r w:rsidRPr="00513F36">
        <w:rPr>
          <w:rFonts w:ascii="Times New Roman" w:hAnsi="Times New Roman"/>
          <w:sz w:val="24"/>
        </w:rPr>
        <w:t xml:space="preserve">. От начала проведения </w:t>
      </w:r>
      <w:r w:rsidR="006E5BDA">
        <w:rPr>
          <w:rFonts w:ascii="Times New Roman" w:hAnsi="Times New Roman"/>
          <w:sz w:val="24"/>
        </w:rPr>
        <w:t>А</w:t>
      </w:r>
      <w:r w:rsidRPr="00513F36">
        <w:rPr>
          <w:rFonts w:ascii="Times New Roman" w:hAnsi="Times New Roman"/>
          <w:sz w:val="24"/>
        </w:rPr>
        <w:t xml:space="preserve">укциона на электронной площадке до истечения срока подачи предложений о цене контракта должны быть указаны в обязательном порядке все предложения о цене контракта и время их поступления, а также время, оставшееся до истечения срока подачи предложений о цене контракта в соответствии с </w:t>
      </w:r>
      <w:r w:rsidR="002C4DFB">
        <w:rPr>
          <w:rFonts w:ascii="Times New Roman" w:hAnsi="Times New Roman"/>
          <w:sz w:val="24"/>
        </w:rPr>
        <w:t xml:space="preserve">пунктом </w:t>
      </w:r>
      <w:r w:rsidR="00F85F13">
        <w:rPr>
          <w:rFonts w:ascii="Times New Roman" w:hAnsi="Times New Roman"/>
          <w:sz w:val="24"/>
        </w:rPr>
        <w:t>20</w:t>
      </w:r>
      <w:r w:rsidR="002C4DFB">
        <w:rPr>
          <w:rFonts w:ascii="Times New Roman" w:hAnsi="Times New Roman"/>
          <w:sz w:val="24"/>
        </w:rPr>
        <w:t>.2.</w:t>
      </w:r>
      <w:r w:rsidRPr="00513F36">
        <w:rPr>
          <w:rFonts w:ascii="Times New Roman" w:hAnsi="Times New Roman"/>
          <w:sz w:val="24"/>
        </w:rPr>
        <w:t xml:space="preserve"> настоящей статьи.</w:t>
      </w:r>
    </w:p>
    <w:p w:rsidR="002C4DFB" w:rsidRPr="00513F36" w:rsidRDefault="002C4DFB" w:rsidP="00513F36">
      <w:pPr>
        <w:pStyle w:val="ConsNormal"/>
        <w:tabs>
          <w:tab w:val="left" w:pos="4380"/>
        </w:tabs>
        <w:ind w:firstLine="540"/>
        <w:jc w:val="both"/>
        <w:rPr>
          <w:rFonts w:ascii="Times New Roman" w:hAnsi="Times New Roman"/>
          <w:sz w:val="24"/>
        </w:rPr>
      </w:pPr>
    </w:p>
    <w:p w:rsidR="00513F36" w:rsidRDefault="00513F36" w:rsidP="00513F36">
      <w:pPr>
        <w:pStyle w:val="ConsNormal"/>
        <w:tabs>
          <w:tab w:val="left" w:pos="4380"/>
        </w:tabs>
        <w:ind w:firstLine="540"/>
        <w:jc w:val="both"/>
        <w:rPr>
          <w:rFonts w:ascii="Times New Roman" w:hAnsi="Times New Roman"/>
          <w:sz w:val="24"/>
        </w:rPr>
      </w:pPr>
      <w:r>
        <w:rPr>
          <w:rFonts w:ascii="Times New Roman" w:hAnsi="Times New Roman"/>
          <w:sz w:val="24"/>
        </w:rPr>
        <w:t>2</w:t>
      </w:r>
      <w:r w:rsidR="00706038">
        <w:rPr>
          <w:rFonts w:ascii="Times New Roman" w:hAnsi="Times New Roman"/>
          <w:sz w:val="24"/>
        </w:rPr>
        <w:t>0</w:t>
      </w:r>
      <w:r w:rsidRPr="00513F36">
        <w:rPr>
          <w:rFonts w:ascii="Times New Roman" w:hAnsi="Times New Roman"/>
          <w:sz w:val="24"/>
        </w:rPr>
        <w:t>.</w:t>
      </w:r>
      <w:r>
        <w:rPr>
          <w:rFonts w:ascii="Times New Roman" w:hAnsi="Times New Roman"/>
          <w:sz w:val="24"/>
        </w:rPr>
        <w:t>2.</w:t>
      </w:r>
      <w:r w:rsidRPr="00513F36">
        <w:rPr>
          <w:rFonts w:ascii="Times New Roman" w:hAnsi="Times New Roman"/>
          <w:sz w:val="24"/>
        </w:rPr>
        <w:t xml:space="preserve"> При проведении </w:t>
      </w:r>
      <w:r w:rsidR="006E5BDA">
        <w:rPr>
          <w:rFonts w:ascii="Times New Roman" w:hAnsi="Times New Roman"/>
          <w:sz w:val="24"/>
        </w:rPr>
        <w:t>А</w:t>
      </w:r>
      <w:r w:rsidRPr="00513F36">
        <w:rPr>
          <w:rFonts w:ascii="Times New Roman" w:hAnsi="Times New Roman"/>
          <w:sz w:val="24"/>
        </w:rPr>
        <w:t xml:space="preserve">укциона устанавливается время приема предложений участников </w:t>
      </w:r>
      <w:r w:rsidR="006E5BDA">
        <w:rPr>
          <w:rFonts w:ascii="Times New Roman" w:hAnsi="Times New Roman"/>
          <w:sz w:val="24"/>
        </w:rPr>
        <w:t>А</w:t>
      </w:r>
      <w:r w:rsidRPr="00513F36">
        <w:rPr>
          <w:rFonts w:ascii="Times New Roman" w:hAnsi="Times New Roman"/>
          <w:sz w:val="24"/>
        </w:rPr>
        <w:t xml:space="preserve">укциона о цене контракта, составляющее десять минут от начала проведения </w:t>
      </w:r>
      <w:r w:rsidR="006E5BDA">
        <w:rPr>
          <w:rFonts w:ascii="Times New Roman" w:hAnsi="Times New Roman"/>
          <w:sz w:val="24"/>
        </w:rPr>
        <w:t>А</w:t>
      </w:r>
      <w:r w:rsidRPr="00513F36">
        <w:rPr>
          <w:rFonts w:ascii="Times New Roman" w:hAnsi="Times New Roman"/>
          <w:sz w:val="24"/>
        </w:rPr>
        <w:t xml:space="preserve">укциона до истечения срока подачи предложений о цене контракта, а также десять минут после поступления последнего предложения о цене контракта. </w:t>
      </w:r>
      <w:r w:rsidR="00031F95" w:rsidRPr="00595D3A">
        <w:rPr>
          <w:rFonts w:ascii="Times New Roman" w:hAnsi="Times New Roman"/>
          <w:sz w:val="24"/>
        </w:rPr>
        <w:t xml:space="preserve">Время, оставшееся до истечения срока подачи предложений о цене контракта, обновляется автоматически, с помощью программных и технических средств, обеспечивающих проведение </w:t>
      </w:r>
      <w:r w:rsidR="00031F95">
        <w:rPr>
          <w:rFonts w:ascii="Times New Roman" w:hAnsi="Times New Roman"/>
          <w:sz w:val="24"/>
        </w:rPr>
        <w:t>А</w:t>
      </w:r>
      <w:r w:rsidR="00031F95" w:rsidRPr="00595D3A">
        <w:rPr>
          <w:rFonts w:ascii="Times New Roman" w:hAnsi="Times New Roman"/>
          <w:sz w:val="24"/>
        </w:rPr>
        <w:t>укциона, после снижения начальной (максимальной) цены контракта или текущего минимального предложения о цене контракта на аукционе.</w:t>
      </w:r>
      <w:r w:rsidR="00031F95">
        <w:rPr>
          <w:rFonts w:ascii="Times New Roman" w:hAnsi="Times New Roman"/>
          <w:sz w:val="24"/>
        </w:rPr>
        <w:t xml:space="preserve">  </w:t>
      </w:r>
      <w:r w:rsidRPr="00513F36">
        <w:rPr>
          <w:rFonts w:ascii="Times New Roman" w:hAnsi="Times New Roman"/>
          <w:sz w:val="24"/>
        </w:rPr>
        <w:t xml:space="preserve">Если в течение указанного времени ни одного предложения о более низкой цене контракта не поступило, </w:t>
      </w:r>
      <w:r w:rsidR="006E5BDA">
        <w:rPr>
          <w:rFonts w:ascii="Times New Roman" w:hAnsi="Times New Roman"/>
          <w:sz w:val="24"/>
        </w:rPr>
        <w:t>А</w:t>
      </w:r>
      <w:r w:rsidRPr="00513F36">
        <w:rPr>
          <w:rFonts w:ascii="Times New Roman" w:hAnsi="Times New Roman"/>
          <w:sz w:val="24"/>
        </w:rPr>
        <w:t>укцион автоматически, при помощи программных и технических средств, обеспечивающих его проведение, завершается.</w:t>
      </w:r>
    </w:p>
    <w:p w:rsidR="002C4DFB" w:rsidRPr="00513F36" w:rsidRDefault="002C4DFB" w:rsidP="00513F36">
      <w:pPr>
        <w:pStyle w:val="ConsNormal"/>
        <w:tabs>
          <w:tab w:val="left" w:pos="4380"/>
        </w:tabs>
        <w:ind w:firstLine="540"/>
        <w:jc w:val="both"/>
        <w:rPr>
          <w:rFonts w:ascii="Times New Roman" w:hAnsi="Times New Roman"/>
          <w:sz w:val="24"/>
        </w:rPr>
      </w:pPr>
    </w:p>
    <w:p w:rsidR="00513F36" w:rsidRDefault="00513F36" w:rsidP="00513F36">
      <w:pPr>
        <w:pStyle w:val="ConsNormal"/>
        <w:tabs>
          <w:tab w:val="left" w:pos="4380"/>
        </w:tabs>
        <w:ind w:firstLine="540"/>
        <w:jc w:val="both"/>
        <w:rPr>
          <w:rFonts w:ascii="Times New Roman" w:hAnsi="Times New Roman"/>
          <w:sz w:val="24"/>
        </w:rPr>
      </w:pPr>
      <w:r w:rsidRPr="00513F36">
        <w:rPr>
          <w:rFonts w:ascii="Times New Roman" w:hAnsi="Times New Roman"/>
          <w:sz w:val="24"/>
        </w:rPr>
        <w:t>2</w:t>
      </w:r>
      <w:r w:rsidR="00706038">
        <w:rPr>
          <w:rFonts w:ascii="Times New Roman" w:hAnsi="Times New Roman"/>
          <w:sz w:val="24"/>
        </w:rPr>
        <w:t>0</w:t>
      </w:r>
      <w:r w:rsidRPr="00513F36">
        <w:rPr>
          <w:rFonts w:ascii="Times New Roman" w:hAnsi="Times New Roman"/>
          <w:sz w:val="24"/>
        </w:rPr>
        <w:t>.</w:t>
      </w:r>
      <w:r>
        <w:rPr>
          <w:rFonts w:ascii="Times New Roman" w:hAnsi="Times New Roman"/>
          <w:sz w:val="24"/>
        </w:rPr>
        <w:t xml:space="preserve">3. </w:t>
      </w:r>
      <w:r w:rsidRPr="00513F36">
        <w:rPr>
          <w:rFonts w:ascii="Times New Roman" w:hAnsi="Times New Roman"/>
          <w:sz w:val="24"/>
        </w:rPr>
        <w:t>В течение десяти минут с момента завершения</w:t>
      </w:r>
      <w:r w:rsidR="00031F95">
        <w:rPr>
          <w:rFonts w:ascii="Times New Roman" w:hAnsi="Times New Roman"/>
          <w:sz w:val="24"/>
        </w:rPr>
        <w:t>,</w:t>
      </w:r>
      <w:r w:rsidRPr="00513F36">
        <w:rPr>
          <w:rFonts w:ascii="Times New Roman" w:hAnsi="Times New Roman"/>
          <w:sz w:val="24"/>
        </w:rPr>
        <w:t xml:space="preserve"> в соответствии с </w:t>
      </w:r>
      <w:r w:rsidR="002C4DFB">
        <w:rPr>
          <w:rFonts w:ascii="Times New Roman" w:hAnsi="Times New Roman"/>
          <w:sz w:val="24"/>
        </w:rPr>
        <w:t>пунктом</w:t>
      </w:r>
      <w:r w:rsidRPr="00513F36">
        <w:rPr>
          <w:rFonts w:ascii="Times New Roman" w:hAnsi="Times New Roman"/>
          <w:sz w:val="24"/>
        </w:rPr>
        <w:t xml:space="preserve"> </w:t>
      </w:r>
      <w:r w:rsidR="00F85F13">
        <w:rPr>
          <w:rFonts w:ascii="Times New Roman" w:hAnsi="Times New Roman"/>
          <w:sz w:val="24"/>
        </w:rPr>
        <w:t>20</w:t>
      </w:r>
      <w:r>
        <w:rPr>
          <w:rFonts w:ascii="Times New Roman" w:hAnsi="Times New Roman"/>
          <w:sz w:val="24"/>
        </w:rPr>
        <w:t xml:space="preserve">.2. </w:t>
      </w:r>
      <w:r w:rsidRPr="00513F36">
        <w:rPr>
          <w:rFonts w:ascii="Times New Roman" w:hAnsi="Times New Roman"/>
          <w:sz w:val="24"/>
        </w:rPr>
        <w:t>настоящей статьи</w:t>
      </w:r>
      <w:r w:rsidR="00031F95">
        <w:rPr>
          <w:rFonts w:ascii="Times New Roman" w:hAnsi="Times New Roman"/>
          <w:sz w:val="24"/>
        </w:rPr>
        <w:t xml:space="preserve">, </w:t>
      </w:r>
      <w:r w:rsidR="006E5BDA">
        <w:rPr>
          <w:rFonts w:ascii="Times New Roman" w:hAnsi="Times New Roman"/>
          <w:sz w:val="24"/>
        </w:rPr>
        <w:t>А</w:t>
      </w:r>
      <w:r w:rsidRPr="00513F36">
        <w:rPr>
          <w:rFonts w:ascii="Times New Roman" w:hAnsi="Times New Roman"/>
          <w:sz w:val="24"/>
        </w:rPr>
        <w:t xml:space="preserve">укциона любой участник открытого аукциона </w:t>
      </w:r>
      <w:r w:rsidR="00605581" w:rsidRPr="00605581">
        <w:rPr>
          <w:rFonts w:ascii="Times New Roman" w:hAnsi="Times New Roman"/>
          <w:sz w:val="24"/>
        </w:rPr>
        <w:t xml:space="preserve">вправе подать предложение о цене контракта, которое не ниже чем последнее предложение о минимальной цене контракта на аукционе независимо от </w:t>
      </w:r>
      <w:r w:rsidR="006E5BDA">
        <w:rPr>
          <w:rFonts w:ascii="Times New Roman" w:hAnsi="Times New Roman"/>
          <w:sz w:val="24"/>
        </w:rPr>
        <w:t>«</w:t>
      </w:r>
      <w:r w:rsidR="00605581" w:rsidRPr="00605581">
        <w:rPr>
          <w:rFonts w:ascii="Times New Roman" w:hAnsi="Times New Roman"/>
          <w:sz w:val="24"/>
        </w:rPr>
        <w:t>шага аукциона</w:t>
      </w:r>
      <w:r w:rsidR="006E5BDA">
        <w:rPr>
          <w:rFonts w:ascii="Times New Roman" w:hAnsi="Times New Roman"/>
          <w:sz w:val="24"/>
        </w:rPr>
        <w:t>»</w:t>
      </w:r>
      <w:r w:rsidRPr="00513F36">
        <w:rPr>
          <w:rFonts w:ascii="Times New Roman" w:hAnsi="Times New Roman"/>
          <w:sz w:val="24"/>
        </w:rPr>
        <w:t xml:space="preserve"> с учетом требований, предусмотренных </w:t>
      </w:r>
      <w:r w:rsidR="00F85F13">
        <w:rPr>
          <w:rFonts w:ascii="Times New Roman" w:hAnsi="Times New Roman"/>
          <w:sz w:val="24"/>
        </w:rPr>
        <w:t>под</w:t>
      </w:r>
      <w:r w:rsidR="002C4DFB">
        <w:rPr>
          <w:rFonts w:ascii="Times New Roman" w:hAnsi="Times New Roman"/>
          <w:sz w:val="24"/>
        </w:rPr>
        <w:t>пунктами</w:t>
      </w:r>
      <w:r w:rsidRPr="00513F36">
        <w:rPr>
          <w:rFonts w:ascii="Times New Roman" w:hAnsi="Times New Roman"/>
          <w:sz w:val="24"/>
        </w:rPr>
        <w:t xml:space="preserve"> </w:t>
      </w:r>
      <w:r w:rsidR="00F85F13">
        <w:rPr>
          <w:rFonts w:ascii="Times New Roman" w:hAnsi="Times New Roman"/>
          <w:sz w:val="24"/>
        </w:rPr>
        <w:t>1</w:t>
      </w:r>
      <w:r w:rsidR="007A6993">
        <w:rPr>
          <w:rFonts w:ascii="Times New Roman" w:hAnsi="Times New Roman"/>
          <w:sz w:val="24"/>
        </w:rPr>
        <w:t xml:space="preserve"> и</w:t>
      </w:r>
      <w:r w:rsidR="00F85F13">
        <w:rPr>
          <w:rFonts w:ascii="Times New Roman" w:hAnsi="Times New Roman"/>
          <w:sz w:val="24"/>
        </w:rPr>
        <w:t xml:space="preserve"> </w:t>
      </w:r>
      <w:r w:rsidR="007A6993">
        <w:rPr>
          <w:rFonts w:ascii="Times New Roman" w:hAnsi="Times New Roman"/>
          <w:sz w:val="24"/>
        </w:rPr>
        <w:t>3</w:t>
      </w:r>
      <w:r w:rsidR="00F85F13">
        <w:rPr>
          <w:rFonts w:ascii="Times New Roman" w:hAnsi="Times New Roman"/>
          <w:sz w:val="24"/>
        </w:rPr>
        <w:t xml:space="preserve"> пункта 19</w:t>
      </w:r>
      <w:r>
        <w:rPr>
          <w:rFonts w:ascii="Times New Roman" w:hAnsi="Times New Roman"/>
          <w:sz w:val="24"/>
        </w:rPr>
        <w:t>.</w:t>
      </w:r>
      <w:r w:rsidR="00F85F13">
        <w:rPr>
          <w:rFonts w:ascii="Times New Roman" w:hAnsi="Times New Roman"/>
          <w:sz w:val="24"/>
        </w:rPr>
        <w:t>4</w:t>
      </w:r>
      <w:r>
        <w:rPr>
          <w:rFonts w:ascii="Times New Roman" w:hAnsi="Times New Roman"/>
          <w:sz w:val="24"/>
        </w:rPr>
        <w:t xml:space="preserve">.статьи </w:t>
      </w:r>
      <w:r w:rsidR="00F85F13">
        <w:rPr>
          <w:rFonts w:ascii="Times New Roman" w:hAnsi="Times New Roman"/>
          <w:sz w:val="24"/>
        </w:rPr>
        <w:t>19</w:t>
      </w:r>
      <w:r>
        <w:rPr>
          <w:rFonts w:ascii="Times New Roman" w:hAnsi="Times New Roman"/>
          <w:sz w:val="24"/>
        </w:rPr>
        <w:t xml:space="preserve"> ИУРЗ</w:t>
      </w:r>
      <w:r w:rsidRPr="00513F36">
        <w:rPr>
          <w:rFonts w:ascii="Times New Roman" w:hAnsi="Times New Roman"/>
          <w:sz w:val="24"/>
        </w:rPr>
        <w:t>.</w:t>
      </w:r>
    </w:p>
    <w:p w:rsidR="002C4DFB" w:rsidRPr="00513F36" w:rsidRDefault="002C4DFB" w:rsidP="00513F36">
      <w:pPr>
        <w:pStyle w:val="ConsNormal"/>
        <w:tabs>
          <w:tab w:val="left" w:pos="4380"/>
        </w:tabs>
        <w:ind w:firstLine="540"/>
        <w:jc w:val="both"/>
        <w:rPr>
          <w:rFonts w:ascii="Times New Roman" w:hAnsi="Times New Roman"/>
          <w:sz w:val="24"/>
        </w:rPr>
      </w:pPr>
    </w:p>
    <w:p w:rsidR="00513F36" w:rsidRDefault="00513F36" w:rsidP="00513F36">
      <w:pPr>
        <w:pStyle w:val="ConsNormal"/>
        <w:tabs>
          <w:tab w:val="left" w:pos="4380"/>
        </w:tabs>
        <w:ind w:firstLine="540"/>
        <w:jc w:val="both"/>
        <w:rPr>
          <w:rFonts w:ascii="Times New Roman" w:hAnsi="Times New Roman"/>
          <w:sz w:val="24"/>
        </w:rPr>
      </w:pPr>
      <w:r>
        <w:rPr>
          <w:rFonts w:ascii="Times New Roman" w:hAnsi="Times New Roman"/>
          <w:sz w:val="24"/>
        </w:rPr>
        <w:t>2</w:t>
      </w:r>
      <w:r w:rsidR="00706038">
        <w:rPr>
          <w:rFonts w:ascii="Times New Roman" w:hAnsi="Times New Roman"/>
          <w:sz w:val="24"/>
        </w:rPr>
        <w:t>0</w:t>
      </w:r>
      <w:r w:rsidRPr="00513F36">
        <w:rPr>
          <w:rFonts w:ascii="Times New Roman" w:hAnsi="Times New Roman"/>
          <w:sz w:val="24"/>
        </w:rPr>
        <w:t>.</w:t>
      </w:r>
      <w:r>
        <w:rPr>
          <w:rFonts w:ascii="Times New Roman" w:hAnsi="Times New Roman"/>
          <w:sz w:val="24"/>
        </w:rPr>
        <w:t>4.</w:t>
      </w:r>
      <w:r w:rsidRPr="00513F36">
        <w:rPr>
          <w:rFonts w:ascii="Times New Roman" w:hAnsi="Times New Roman"/>
          <w:sz w:val="24"/>
        </w:rPr>
        <w:t xml:space="preserve"> Оператор электронной площадки обязан обеспечивать при проведении </w:t>
      </w:r>
      <w:r w:rsidR="006E5BDA">
        <w:rPr>
          <w:rFonts w:ascii="Times New Roman" w:hAnsi="Times New Roman"/>
          <w:sz w:val="24"/>
        </w:rPr>
        <w:t>А</w:t>
      </w:r>
      <w:r w:rsidRPr="00513F36">
        <w:rPr>
          <w:rFonts w:ascii="Times New Roman" w:hAnsi="Times New Roman"/>
          <w:sz w:val="24"/>
        </w:rPr>
        <w:t xml:space="preserve">укциона конфиденциальность данных об участниках </w:t>
      </w:r>
      <w:r w:rsidR="006E5BDA">
        <w:rPr>
          <w:rFonts w:ascii="Times New Roman" w:hAnsi="Times New Roman"/>
          <w:sz w:val="24"/>
        </w:rPr>
        <w:t>А</w:t>
      </w:r>
      <w:r w:rsidRPr="00513F36">
        <w:rPr>
          <w:rFonts w:ascii="Times New Roman" w:hAnsi="Times New Roman"/>
          <w:sz w:val="24"/>
        </w:rPr>
        <w:t>укциона.</w:t>
      </w:r>
    </w:p>
    <w:p w:rsidR="002C4DFB" w:rsidRPr="00513F36" w:rsidRDefault="002C4DFB" w:rsidP="00513F36">
      <w:pPr>
        <w:pStyle w:val="ConsNormal"/>
        <w:tabs>
          <w:tab w:val="left" w:pos="4380"/>
        </w:tabs>
        <w:ind w:firstLine="540"/>
        <w:jc w:val="both"/>
        <w:rPr>
          <w:rFonts w:ascii="Times New Roman" w:hAnsi="Times New Roman"/>
          <w:sz w:val="24"/>
        </w:rPr>
      </w:pPr>
    </w:p>
    <w:p w:rsidR="00513F36" w:rsidRDefault="00513F36" w:rsidP="00513F36">
      <w:pPr>
        <w:pStyle w:val="ConsNormal"/>
        <w:tabs>
          <w:tab w:val="left" w:pos="4380"/>
        </w:tabs>
        <w:ind w:firstLine="540"/>
        <w:jc w:val="both"/>
        <w:rPr>
          <w:rFonts w:ascii="Times New Roman" w:hAnsi="Times New Roman"/>
          <w:sz w:val="24"/>
        </w:rPr>
      </w:pPr>
      <w:r>
        <w:rPr>
          <w:rFonts w:ascii="Times New Roman" w:hAnsi="Times New Roman"/>
          <w:sz w:val="24"/>
        </w:rPr>
        <w:t>2</w:t>
      </w:r>
      <w:r w:rsidR="00706038">
        <w:rPr>
          <w:rFonts w:ascii="Times New Roman" w:hAnsi="Times New Roman"/>
          <w:sz w:val="24"/>
        </w:rPr>
        <w:t>0</w:t>
      </w:r>
      <w:r>
        <w:rPr>
          <w:rFonts w:ascii="Times New Roman" w:hAnsi="Times New Roman"/>
          <w:sz w:val="24"/>
        </w:rPr>
        <w:t>.5</w:t>
      </w:r>
      <w:r w:rsidRPr="00513F36">
        <w:rPr>
          <w:rFonts w:ascii="Times New Roman" w:hAnsi="Times New Roman"/>
          <w:sz w:val="24"/>
        </w:rPr>
        <w:t xml:space="preserve">. Во время проведения </w:t>
      </w:r>
      <w:r w:rsidR="006E5BDA">
        <w:rPr>
          <w:rFonts w:ascii="Times New Roman" w:hAnsi="Times New Roman"/>
          <w:sz w:val="24"/>
        </w:rPr>
        <w:t>А</w:t>
      </w:r>
      <w:r w:rsidRPr="00513F36">
        <w:rPr>
          <w:rFonts w:ascii="Times New Roman" w:hAnsi="Times New Roman"/>
          <w:sz w:val="24"/>
        </w:rPr>
        <w:t xml:space="preserve">укциона оператор электронной площадки обязан отклонить предложение о цене контракта в момент его поступления, если оно не соответствует требованиям, предусмотренным </w:t>
      </w:r>
      <w:r>
        <w:rPr>
          <w:rFonts w:ascii="Times New Roman" w:hAnsi="Times New Roman"/>
          <w:sz w:val="24"/>
        </w:rPr>
        <w:t xml:space="preserve">пунктом </w:t>
      </w:r>
      <w:r w:rsidR="00706038">
        <w:rPr>
          <w:rFonts w:ascii="Times New Roman" w:hAnsi="Times New Roman"/>
          <w:sz w:val="24"/>
        </w:rPr>
        <w:t>19</w:t>
      </w:r>
      <w:r>
        <w:rPr>
          <w:rFonts w:ascii="Times New Roman" w:hAnsi="Times New Roman"/>
          <w:sz w:val="24"/>
        </w:rPr>
        <w:t xml:space="preserve">.4. статьи </w:t>
      </w:r>
      <w:r w:rsidR="00706038">
        <w:rPr>
          <w:rFonts w:ascii="Times New Roman" w:hAnsi="Times New Roman"/>
          <w:sz w:val="24"/>
        </w:rPr>
        <w:t>19</w:t>
      </w:r>
      <w:r>
        <w:rPr>
          <w:rFonts w:ascii="Times New Roman" w:hAnsi="Times New Roman"/>
          <w:sz w:val="24"/>
        </w:rPr>
        <w:t xml:space="preserve"> и </w:t>
      </w:r>
      <w:r w:rsidRPr="00513F36">
        <w:rPr>
          <w:rFonts w:ascii="Times New Roman" w:hAnsi="Times New Roman"/>
          <w:sz w:val="24"/>
        </w:rPr>
        <w:t>настоящей статьей.</w:t>
      </w:r>
    </w:p>
    <w:p w:rsidR="002C4DFB" w:rsidRPr="00513F36" w:rsidRDefault="002C4DFB" w:rsidP="00513F36">
      <w:pPr>
        <w:pStyle w:val="ConsNormal"/>
        <w:tabs>
          <w:tab w:val="left" w:pos="4380"/>
        </w:tabs>
        <w:ind w:firstLine="540"/>
        <w:jc w:val="both"/>
        <w:rPr>
          <w:rFonts w:ascii="Times New Roman" w:hAnsi="Times New Roman"/>
          <w:sz w:val="24"/>
        </w:rPr>
      </w:pPr>
    </w:p>
    <w:p w:rsidR="00513F36" w:rsidRDefault="00513F36" w:rsidP="00513F36">
      <w:pPr>
        <w:pStyle w:val="ConsNormal"/>
        <w:tabs>
          <w:tab w:val="left" w:pos="4380"/>
        </w:tabs>
        <w:ind w:firstLine="540"/>
        <w:jc w:val="both"/>
        <w:rPr>
          <w:rFonts w:ascii="Times New Roman" w:hAnsi="Times New Roman"/>
          <w:sz w:val="24"/>
        </w:rPr>
      </w:pPr>
      <w:r>
        <w:rPr>
          <w:rFonts w:ascii="Times New Roman" w:hAnsi="Times New Roman"/>
          <w:sz w:val="24"/>
        </w:rPr>
        <w:t>2</w:t>
      </w:r>
      <w:r w:rsidR="00706038">
        <w:rPr>
          <w:rFonts w:ascii="Times New Roman" w:hAnsi="Times New Roman"/>
          <w:sz w:val="24"/>
        </w:rPr>
        <w:t>0</w:t>
      </w:r>
      <w:r>
        <w:rPr>
          <w:rFonts w:ascii="Times New Roman" w:hAnsi="Times New Roman"/>
          <w:sz w:val="24"/>
        </w:rPr>
        <w:t>.6</w:t>
      </w:r>
      <w:r w:rsidRPr="00513F36">
        <w:rPr>
          <w:rFonts w:ascii="Times New Roman" w:hAnsi="Times New Roman"/>
          <w:sz w:val="24"/>
        </w:rPr>
        <w:t xml:space="preserve">. Отклонение оператором электронной площадки предложений о цене контракта по основаниям, не предусмотренным </w:t>
      </w:r>
      <w:r w:rsidR="002C4DFB">
        <w:rPr>
          <w:rFonts w:ascii="Times New Roman" w:hAnsi="Times New Roman"/>
          <w:sz w:val="24"/>
        </w:rPr>
        <w:t>пунктом</w:t>
      </w:r>
      <w:r w:rsidRPr="00513F36">
        <w:rPr>
          <w:rFonts w:ascii="Times New Roman" w:hAnsi="Times New Roman"/>
          <w:sz w:val="24"/>
        </w:rPr>
        <w:t xml:space="preserve"> </w:t>
      </w:r>
      <w:r>
        <w:rPr>
          <w:rFonts w:ascii="Times New Roman" w:hAnsi="Times New Roman"/>
          <w:sz w:val="24"/>
        </w:rPr>
        <w:t>2</w:t>
      </w:r>
      <w:r w:rsidR="00706038">
        <w:rPr>
          <w:rFonts w:ascii="Times New Roman" w:hAnsi="Times New Roman"/>
          <w:sz w:val="24"/>
        </w:rPr>
        <w:t>0</w:t>
      </w:r>
      <w:r>
        <w:rPr>
          <w:rFonts w:ascii="Times New Roman" w:hAnsi="Times New Roman"/>
          <w:sz w:val="24"/>
        </w:rPr>
        <w:t>.5.</w:t>
      </w:r>
      <w:r w:rsidRPr="00513F36">
        <w:rPr>
          <w:rFonts w:ascii="Times New Roman" w:hAnsi="Times New Roman"/>
          <w:sz w:val="24"/>
        </w:rPr>
        <w:t xml:space="preserve"> настоящей статьи, не допускается.</w:t>
      </w:r>
    </w:p>
    <w:p w:rsidR="002C4DFB" w:rsidRPr="00513F36" w:rsidRDefault="002C4DFB" w:rsidP="00513F36">
      <w:pPr>
        <w:pStyle w:val="ConsNormal"/>
        <w:tabs>
          <w:tab w:val="left" w:pos="4380"/>
        </w:tabs>
        <w:ind w:firstLine="540"/>
        <w:jc w:val="both"/>
        <w:rPr>
          <w:rFonts w:ascii="Times New Roman" w:hAnsi="Times New Roman"/>
          <w:sz w:val="24"/>
        </w:rPr>
      </w:pPr>
    </w:p>
    <w:p w:rsidR="00513F36" w:rsidRDefault="00513F36" w:rsidP="00513F36">
      <w:pPr>
        <w:pStyle w:val="ConsNormal"/>
        <w:tabs>
          <w:tab w:val="left" w:pos="4380"/>
        </w:tabs>
        <w:ind w:firstLine="540"/>
        <w:jc w:val="both"/>
        <w:rPr>
          <w:rFonts w:ascii="Times New Roman" w:hAnsi="Times New Roman"/>
          <w:sz w:val="24"/>
        </w:rPr>
      </w:pPr>
      <w:r>
        <w:rPr>
          <w:rFonts w:ascii="Times New Roman" w:hAnsi="Times New Roman"/>
          <w:sz w:val="24"/>
        </w:rPr>
        <w:t>2</w:t>
      </w:r>
      <w:r w:rsidR="00706038">
        <w:rPr>
          <w:rFonts w:ascii="Times New Roman" w:hAnsi="Times New Roman"/>
          <w:sz w:val="24"/>
        </w:rPr>
        <w:t>0</w:t>
      </w:r>
      <w:r>
        <w:rPr>
          <w:rFonts w:ascii="Times New Roman" w:hAnsi="Times New Roman"/>
          <w:sz w:val="24"/>
        </w:rPr>
        <w:t>.7</w:t>
      </w:r>
      <w:r w:rsidRPr="00513F36">
        <w:rPr>
          <w:rFonts w:ascii="Times New Roman" w:hAnsi="Times New Roman"/>
          <w:sz w:val="24"/>
        </w:rPr>
        <w:t xml:space="preserve">. В случае, если была предложена цена контракта, равная цене, предложенной другим участником </w:t>
      </w:r>
      <w:r w:rsidR="006E5BDA">
        <w:rPr>
          <w:rFonts w:ascii="Times New Roman" w:hAnsi="Times New Roman"/>
          <w:sz w:val="24"/>
        </w:rPr>
        <w:t>А</w:t>
      </w:r>
      <w:r w:rsidRPr="00513F36">
        <w:rPr>
          <w:rFonts w:ascii="Times New Roman" w:hAnsi="Times New Roman"/>
          <w:sz w:val="24"/>
        </w:rPr>
        <w:t>укциона, лучшим признается предложение о цене контракта, поступившее ранее других предложений.</w:t>
      </w:r>
    </w:p>
    <w:p w:rsidR="0088222A" w:rsidRDefault="0088222A" w:rsidP="0088222A">
      <w:pPr>
        <w:suppressAutoHyphens w:val="0"/>
        <w:autoSpaceDE w:val="0"/>
        <w:autoSpaceDN w:val="0"/>
        <w:adjustRightInd w:val="0"/>
        <w:ind w:firstLine="540"/>
        <w:jc w:val="both"/>
        <w:rPr>
          <w:sz w:val="24"/>
          <w:szCs w:val="24"/>
          <w:lang w:eastAsia="ru-RU"/>
        </w:rPr>
      </w:pPr>
    </w:p>
    <w:p w:rsidR="007D0C24" w:rsidRDefault="0088222A" w:rsidP="007D0C24">
      <w:pPr>
        <w:suppressAutoHyphens w:val="0"/>
        <w:autoSpaceDE w:val="0"/>
        <w:autoSpaceDN w:val="0"/>
        <w:adjustRightInd w:val="0"/>
        <w:ind w:firstLine="540"/>
        <w:jc w:val="both"/>
        <w:outlineLvl w:val="1"/>
        <w:rPr>
          <w:sz w:val="24"/>
          <w:szCs w:val="24"/>
          <w:lang w:eastAsia="ru-RU"/>
        </w:rPr>
      </w:pPr>
      <w:r>
        <w:rPr>
          <w:sz w:val="24"/>
          <w:szCs w:val="24"/>
          <w:lang w:eastAsia="ru-RU"/>
        </w:rPr>
        <w:t>2</w:t>
      </w:r>
      <w:r w:rsidR="00706038">
        <w:rPr>
          <w:sz w:val="24"/>
          <w:szCs w:val="24"/>
          <w:lang w:eastAsia="ru-RU"/>
        </w:rPr>
        <w:t>0</w:t>
      </w:r>
      <w:r>
        <w:rPr>
          <w:sz w:val="24"/>
          <w:szCs w:val="24"/>
          <w:lang w:eastAsia="ru-RU"/>
        </w:rPr>
        <w:t>.8</w:t>
      </w:r>
      <w:r w:rsidR="00F85F13">
        <w:rPr>
          <w:sz w:val="24"/>
          <w:szCs w:val="24"/>
          <w:lang w:eastAsia="ru-RU"/>
        </w:rPr>
        <w:t xml:space="preserve">. </w:t>
      </w:r>
      <w:r w:rsidR="00F85F13" w:rsidRPr="00F85F13">
        <w:rPr>
          <w:sz w:val="24"/>
          <w:szCs w:val="24"/>
          <w:lang w:eastAsia="ru-RU"/>
        </w:rPr>
        <w:t xml:space="preserve">В случае, если при проведении </w:t>
      </w:r>
      <w:r w:rsidR="00314892">
        <w:rPr>
          <w:sz w:val="24"/>
          <w:szCs w:val="24"/>
          <w:lang w:eastAsia="ru-RU"/>
        </w:rPr>
        <w:t>А</w:t>
      </w:r>
      <w:r w:rsidR="00F85F13" w:rsidRPr="00F85F13">
        <w:rPr>
          <w:sz w:val="24"/>
          <w:szCs w:val="24"/>
          <w:lang w:eastAsia="ru-RU"/>
        </w:rPr>
        <w:t xml:space="preserve">укциона цена контракта снижена до нуля, проводится </w:t>
      </w:r>
      <w:r w:rsidR="00314892">
        <w:rPr>
          <w:sz w:val="24"/>
          <w:szCs w:val="24"/>
          <w:lang w:eastAsia="ru-RU"/>
        </w:rPr>
        <w:t>А</w:t>
      </w:r>
      <w:r w:rsidR="00F85F13" w:rsidRPr="00F85F13">
        <w:rPr>
          <w:sz w:val="24"/>
          <w:szCs w:val="24"/>
          <w:lang w:eastAsia="ru-RU"/>
        </w:rPr>
        <w:t xml:space="preserve">укцион на право заключить контракт. В этом случае </w:t>
      </w:r>
      <w:r w:rsidR="00314892">
        <w:rPr>
          <w:sz w:val="24"/>
          <w:szCs w:val="24"/>
          <w:lang w:eastAsia="ru-RU"/>
        </w:rPr>
        <w:t>А</w:t>
      </w:r>
      <w:r w:rsidR="00F85F13" w:rsidRPr="00F85F13">
        <w:rPr>
          <w:sz w:val="24"/>
          <w:szCs w:val="24"/>
          <w:lang w:eastAsia="ru-RU"/>
        </w:rPr>
        <w:t>укцион проводится путем повышения цены контракта</w:t>
      </w:r>
      <w:r w:rsidR="00F85F13">
        <w:rPr>
          <w:sz w:val="24"/>
          <w:szCs w:val="24"/>
          <w:lang w:eastAsia="ru-RU"/>
        </w:rPr>
        <w:t xml:space="preserve"> </w:t>
      </w:r>
      <w:r w:rsidR="007D0C24">
        <w:rPr>
          <w:sz w:val="24"/>
          <w:szCs w:val="24"/>
          <w:lang w:eastAsia="ru-RU"/>
        </w:rPr>
        <w:t>с учетом следующих особенностей:</w:t>
      </w:r>
    </w:p>
    <w:p w:rsidR="007D0C24" w:rsidRDefault="007D0C24" w:rsidP="007D0C24">
      <w:pPr>
        <w:suppressAutoHyphens w:val="0"/>
        <w:autoSpaceDE w:val="0"/>
        <w:autoSpaceDN w:val="0"/>
        <w:adjustRightInd w:val="0"/>
        <w:ind w:firstLine="540"/>
        <w:jc w:val="both"/>
        <w:outlineLvl w:val="1"/>
        <w:rPr>
          <w:sz w:val="24"/>
          <w:szCs w:val="24"/>
          <w:lang w:eastAsia="ru-RU"/>
        </w:rPr>
      </w:pPr>
      <w:r>
        <w:rPr>
          <w:sz w:val="24"/>
          <w:szCs w:val="24"/>
          <w:lang w:eastAsia="ru-RU"/>
        </w:rPr>
        <w:t xml:space="preserve">1) </w:t>
      </w:r>
      <w:r w:rsidR="00314892">
        <w:rPr>
          <w:sz w:val="24"/>
          <w:szCs w:val="24"/>
          <w:lang w:eastAsia="ru-RU"/>
        </w:rPr>
        <w:t>А</w:t>
      </w:r>
      <w:r>
        <w:rPr>
          <w:sz w:val="24"/>
          <w:szCs w:val="24"/>
          <w:lang w:eastAsia="ru-RU"/>
        </w:rPr>
        <w:t>укцион проводится до достижения цены контракта не более чем сто миллионов рублей;</w:t>
      </w:r>
    </w:p>
    <w:p w:rsidR="007D0C24" w:rsidRDefault="007D0C24" w:rsidP="007D0C24">
      <w:pPr>
        <w:suppressAutoHyphens w:val="0"/>
        <w:autoSpaceDE w:val="0"/>
        <w:autoSpaceDN w:val="0"/>
        <w:adjustRightInd w:val="0"/>
        <w:ind w:firstLine="540"/>
        <w:jc w:val="both"/>
        <w:outlineLvl w:val="1"/>
        <w:rPr>
          <w:sz w:val="24"/>
          <w:szCs w:val="24"/>
          <w:lang w:eastAsia="ru-RU"/>
        </w:rPr>
      </w:pPr>
      <w:r>
        <w:rPr>
          <w:sz w:val="24"/>
          <w:szCs w:val="24"/>
          <w:lang w:eastAsia="ru-RU"/>
        </w:rPr>
        <w:t xml:space="preserve">2) участник </w:t>
      </w:r>
      <w:r w:rsidR="00314892">
        <w:rPr>
          <w:sz w:val="24"/>
          <w:szCs w:val="24"/>
          <w:lang w:eastAsia="ru-RU"/>
        </w:rPr>
        <w:t>А</w:t>
      </w:r>
      <w:r>
        <w:rPr>
          <w:sz w:val="24"/>
          <w:szCs w:val="24"/>
          <w:lang w:eastAsia="ru-RU"/>
        </w:rPr>
        <w:t xml:space="preserve">укциона не вправе подавать предложения о цене контракта выше максимальной суммы сделки для такого участника размещения заказа, указанной в содержащемся в реестре участников размещения заказа, получивших аккредитацию на электронной площадке, решении об одобрении или о совершении по результатам </w:t>
      </w:r>
      <w:r w:rsidR="00314892">
        <w:rPr>
          <w:sz w:val="24"/>
          <w:szCs w:val="24"/>
          <w:lang w:eastAsia="ru-RU"/>
        </w:rPr>
        <w:t>А</w:t>
      </w:r>
      <w:r>
        <w:rPr>
          <w:sz w:val="24"/>
          <w:szCs w:val="24"/>
          <w:lang w:eastAsia="ru-RU"/>
        </w:rPr>
        <w:t>укционов сделок от имени участника размещения заказа;</w:t>
      </w:r>
    </w:p>
    <w:p w:rsidR="007D0C24" w:rsidRDefault="007D0C24" w:rsidP="007D0C24">
      <w:pPr>
        <w:suppressAutoHyphens w:val="0"/>
        <w:autoSpaceDE w:val="0"/>
        <w:autoSpaceDN w:val="0"/>
        <w:adjustRightInd w:val="0"/>
        <w:ind w:firstLine="540"/>
        <w:jc w:val="both"/>
        <w:outlineLvl w:val="1"/>
        <w:rPr>
          <w:sz w:val="24"/>
          <w:szCs w:val="24"/>
          <w:lang w:eastAsia="ru-RU"/>
        </w:rPr>
      </w:pPr>
      <w:r>
        <w:rPr>
          <w:sz w:val="24"/>
          <w:szCs w:val="24"/>
          <w:lang w:eastAsia="ru-RU"/>
        </w:rPr>
        <w:t xml:space="preserve">3) в случае проведения </w:t>
      </w:r>
      <w:r w:rsidR="00314892">
        <w:rPr>
          <w:sz w:val="24"/>
          <w:szCs w:val="24"/>
          <w:lang w:eastAsia="ru-RU"/>
        </w:rPr>
        <w:t>А</w:t>
      </w:r>
      <w:r>
        <w:rPr>
          <w:sz w:val="24"/>
          <w:szCs w:val="24"/>
          <w:lang w:eastAsia="ru-RU"/>
        </w:rPr>
        <w:t>укциона</w:t>
      </w:r>
      <w:r w:rsidR="00314892">
        <w:rPr>
          <w:sz w:val="24"/>
          <w:szCs w:val="24"/>
          <w:lang w:eastAsia="ru-RU"/>
        </w:rPr>
        <w:t xml:space="preserve"> </w:t>
      </w:r>
      <w:r>
        <w:rPr>
          <w:sz w:val="24"/>
          <w:szCs w:val="24"/>
          <w:lang w:eastAsia="ru-RU"/>
        </w:rPr>
        <w:t xml:space="preserve"> на право заключить контракт до достижения цены контракта, превышающей соответствующее значение начальной (максимальной) цены контракта, обеспечение исполнения контракта предоставляется в размере обеспечения исполнения контракта, предусмотренном документацией об </w:t>
      </w:r>
      <w:r w:rsidR="00314892">
        <w:rPr>
          <w:sz w:val="24"/>
          <w:szCs w:val="24"/>
          <w:lang w:eastAsia="ru-RU"/>
        </w:rPr>
        <w:t>А</w:t>
      </w:r>
      <w:r>
        <w:rPr>
          <w:sz w:val="24"/>
          <w:szCs w:val="24"/>
          <w:lang w:eastAsia="ru-RU"/>
        </w:rPr>
        <w:t xml:space="preserve">укционе, исходя из цены контракта, достигнутой на </w:t>
      </w:r>
      <w:r w:rsidR="00314892">
        <w:rPr>
          <w:sz w:val="24"/>
          <w:szCs w:val="24"/>
          <w:lang w:eastAsia="ru-RU"/>
        </w:rPr>
        <w:t>А</w:t>
      </w:r>
      <w:r>
        <w:rPr>
          <w:sz w:val="24"/>
          <w:szCs w:val="24"/>
          <w:lang w:eastAsia="ru-RU"/>
        </w:rPr>
        <w:t>укционе , проводимом в соответствии с настоящей статьей.</w:t>
      </w:r>
    </w:p>
    <w:p w:rsidR="0088222A" w:rsidRDefault="0088222A" w:rsidP="0088222A">
      <w:pPr>
        <w:suppressAutoHyphens w:val="0"/>
        <w:autoSpaceDE w:val="0"/>
        <w:autoSpaceDN w:val="0"/>
        <w:adjustRightInd w:val="0"/>
        <w:ind w:firstLine="540"/>
        <w:jc w:val="both"/>
        <w:rPr>
          <w:sz w:val="24"/>
          <w:szCs w:val="24"/>
          <w:lang w:eastAsia="ru-RU"/>
        </w:rPr>
      </w:pPr>
      <w:r>
        <w:rPr>
          <w:sz w:val="24"/>
          <w:szCs w:val="24"/>
          <w:lang w:eastAsia="ru-RU"/>
        </w:rPr>
        <w:lastRenderedPageBreak/>
        <w:t>2</w:t>
      </w:r>
      <w:r w:rsidR="00706038">
        <w:rPr>
          <w:sz w:val="24"/>
          <w:szCs w:val="24"/>
          <w:lang w:eastAsia="ru-RU"/>
        </w:rPr>
        <w:t>0</w:t>
      </w:r>
      <w:r>
        <w:rPr>
          <w:sz w:val="24"/>
          <w:szCs w:val="24"/>
          <w:lang w:eastAsia="ru-RU"/>
        </w:rPr>
        <w:t xml:space="preserve">.9. Протокол проведения </w:t>
      </w:r>
      <w:r w:rsidR="00314892">
        <w:rPr>
          <w:sz w:val="24"/>
          <w:szCs w:val="24"/>
          <w:lang w:eastAsia="ru-RU"/>
        </w:rPr>
        <w:t>А</w:t>
      </w:r>
      <w:r>
        <w:rPr>
          <w:sz w:val="24"/>
          <w:szCs w:val="24"/>
          <w:lang w:eastAsia="ru-RU"/>
        </w:rPr>
        <w:t xml:space="preserve">укциона  размещается оператором электронной площадки на электронной </w:t>
      </w:r>
      <w:r w:rsidRPr="00031F95">
        <w:rPr>
          <w:sz w:val="24"/>
          <w:szCs w:val="24"/>
          <w:lang w:eastAsia="ru-RU"/>
        </w:rPr>
        <w:t>площадке</w:t>
      </w:r>
      <w:r>
        <w:rPr>
          <w:sz w:val="24"/>
          <w:szCs w:val="24"/>
          <w:lang w:eastAsia="ru-RU"/>
        </w:rPr>
        <w:t xml:space="preserve"> в течение тридцати минут после окончания </w:t>
      </w:r>
      <w:r w:rsidR="00314892">
        <w:rPr>
          <w:sz w:val="24"/>
          <w:szCs w:val="24"/>
          <w:lang w:eastAsia="ru-RU"/>
        </w:rPr>
        <w:t>А</w:t>
      </w:r>
      <w:r>
        <w:rPr>
          <w:sz w:val="24"/>
          <w:szCs w:val="24"/>
          <w:lang w:eastAsia="ru-RU"/>
        </w:rPr>
        <w:t xml:space="preserve">укциона. В этом протоколе указываются адрес электронной площадки, дата, время начала и окончания </w:t>
      </w:r>
      <w:r w:rsidR="00314892">
        <w:rPr>
          <w:sz w:val="24"/>
          <w:szCs w:val="24"/>
          <w:lang w:eastAsia="ru-RU"/>
        </w:rPr>
        <w:t>А</w:t>
      </w:r>
      <w:r>
        <w:rPr>
          <w:sz w:val="24"/>
          <w:szCs w:val="24"/>
          <w:lang w:eastAsia="ru-RU"/>
        </w:rPr>
        <w:t xml:space="preserve">укциона, начальная (максимальная) цена контракта, все минимальные предложения о цене контракта, сделанные участниками </w:t>
      </w:r>
      <w:r w:rsidR="00314892">
        <w:rPr>
          <w:sz w:val="24"/>
          <w:szCs w:val="24"/>
          <w:lang w:eastAsia="ru-RU"/>
        </w:rPr>
        <w:t>А</w:t>
      </w:r>
      <w:r>
        <w:rPr>
          <w:sz w:val="24"/>
          <w:szCs w:val="24"/>
          <w:lang w:eastAsia="ru-RU"/>
        </w:rPr>
        <w:t xml:space="preserve">укциона и ранжированные по мере убывания  с указанием порядковых номеров, присвоенных заявкам на участие в </w:t>
      </w:r>
      <w:r w:rsidR="00314892">
        <w:rPr>
          <w:sz w:val="24"/>
          <w:szCs w:val="24"/>
          <w:lang w:eastAsia="ru-RU"/>
        </w:rPr>
        <w:t>А</w:t>
      </w:r>
      <w:r>
        <w:rPr>
          <w:sz w:val="24"/>
          <w:szCs w:val="24"/>
          <w:lang w:eastAsia="ru-RU"/>
        </w:rPr>
        <w:t xml:space="preserve">укционе, которые поданы участниками </w:t>
      </w:r>
      <w:r w:rsidR="00314892">
        <w:rPr>
          <w:sz w:val="24"/>
          <w:szCs w:val="24"/>
          <w:lang w:eastAsia="ru-RU"/>
        </w:rPr>
        <w:t>А</w:t>
      </w:r>
      <w:r>
        <w:rPr>
          <w:sz w:val="24"/>
          <w:szCs w:val="24"/>
          <w:lang w:eastAsia="ru-RU"/>
        </w:rPr>
        <w:t>укциона, сделавшими соответствующие предложения о цене контракта, и с указанием времени поступления данных предложений.</w:t>
      </w:r>
    </w:p>
    <w:p w:rsidR="0088222A" w:rsidRDefault="0088222A" w:rsidP="0088222A">
      <w:pPr>
        <w:suppressAutoHyphens w:val="0"/>
        <w:autoSpaceDE w:val="0"/>
        <w:autoSpaceDN w:val="0"/>
        <w:adjustRightInd w:val="0"/>
        <w:ind w:firstLine="540"/>
        <w:jc w:val="both"/>
        <w:rPr>
          <w:sz w:val="24"/>
          <w:szCs w:val="24"/>
          <w:lang w:eastAsia="ru-RU"/>
        </w:rPr>
      </w:pPr>
    </w:p>
    <w:p w:rsidR="00F85F13" w:rsidRDefault="0088222A" w:rsidP="00F85F13">
      <w:pPr>
        <w:suppressAutoHyphens w:val="0"/>
        <w:autoSpaceDE w:val="0"/>
        <w:autoSpaceDN w:val="0"/>
        <w:adjustRightInd w:val="0"/>
        <w:ind w:firstLine="540"/>
        <w:jc w:val="both"/>
        <w:rPr>
          <w:sz w:val="24"/>
          <w:szCs w:val="24"/>
        </w:rPr>
      </w:pPr>
      <w:r>
        <w:rPr>
          <w:sz w:val="24"/>
          <w:szCs w:val="24"/>
          <w:lang w:eastAsia="ru-RU"/>
        </w:rPr>
        <w:t>2</w:t>
      </w:r>
      <w:r w:rsidR="00706038">
        <w:rPr>
          <w:sz w:val="24"/>
          <w:szCs w:val="24"/>
          <w:lang w:eastAsia="ru-RU"/>
        </w:rPr>
        <w:t>0</w:t>
      </w:r>
      <w:r>
        <w:rPr>
          <w:sz w:val="24"/>
          <w:szCs w:val="24"/>
          <w:lang w:eastAsia="ru-RU"/>
        </w:rPr>
        <w:t>.10. В течение одного часа после размещения на электронной площадке протокола, указанного в пункте 2</w:t>
      </w:r>
      <w:r w:rsidR="00706038">
        <w:rPr>
          <w:sz w:val="24"/>
          <w:szCs w:val="24"/>
          <w:lang w:eastAsia="ru-RU"/>
        </w:rPr>
        <w:t>0</w:t>
      </w:r>
      <w:r>
        <w:rPr>
          <w:sz w:val="24"/>
          <w:szCs w:val="24"/>
          <w:lang w:eastAsia="ru-RU"/>
        </w:rPr>
        <w:t xml:space="preserve">.9. настоящей статьи, оператор электронной площадки обязан направить </w:t>
      </w:r>
      <w:r w:rsidR="00B55CA4">
        <w:rPr>
          <w:sz w:val="24"/>
          <w:szCs w:val="24"/>
          <w:lang w:eastAsia="ru-RU"/>
        </w:rPr>
        <w:t>Заказч</w:t>
      </w:r>
      <w:r>
        <w:rPr>
          <w:sz w:val="24"/>
          <w:szCs w:val="24"/>
          <w:lang w:eastAsia="ru-RU"/>
        </w:rPr>
        <w:t xml:space="preserve">ику такой протокол и вторые части заявок на участие в </w:t>
      </w:r>
      <w:r w:rsidR="00DF6E63">
        <w:rPr>
          <w:sz w:val="24"/>
          <w:szCs w:val="24"/>
          <w:lang w:eastAsia="ru-RU"/>
        </w:rPr>
        <w:t>А</w:t>
      </w:r>
      <w:r>
        <w:rPr>
          <w:sz w:val="24"/>
          <w:szCs w:val="24"/>
          <w:lang w:eastAsia="ru-RU"/>
        </w:rPr>
        <w:t xml:space="preserve">укционе, поданных участниками </w:t>
      </w:r>
      <w:r w:rsidR="00DF6E63">
        <w:rPr>
          <w:sz w:val="24"/>
          <w:szCs w:val="24"/>
          <w:lang w:eastAsia="ru-RU"/>
        </w:rPr>
        <w:t>А</w:t>
      </w:r>
      <w:r>
        <w:rPr>
          <w:sz w:val="24"/>
          <w:szCs w:val="24"/>
          <w:lang w:eastAsia="ru-RU"/>
        </w:rPr>
        <w:t>укциона , предложения о цене контракта которых при ранжировании в соответствии с пунктом  2</w:t>
      </w:r>
      <w:r w:rsidR="00706038">
        <w:rPr>
          <w:sz w:val="24"/>
          <w:szCs w:val="24"/>
          <w:lang w:eastAsia="ru-RU"/>
        </w:rPr>
        <w:t>0</w:t>
      </w:r>
      <w:r>
        <w:rPr>
          <w:sz w:val="24"/>
          <w:szCs w:val="24"/>
          <w:lang w:eastAsia="ru-RU"/>
        </w:rPr>
        <w:t xml:space="preserve">.9. настоящей статьи получили первые десять порядковых номеров, или в случае, если в </w:t>
      </w:r>
      <w:r w:rsidR="00DF6E63">
        <w:rPr>
          <w:sz w:val="24"/>
          <w:szCs w:val="24"/>
          <w:lang w:eastAsia="ru-RU"/>
        </w:rPr>
        <w:t>А</w:t>
      </w:r>
      <w:r>
        <w:rPr>
          <w:sz w:val="24"/>
          <w:szCs w:val="24"/>
          <w:lang w:eastAsia="ru-RU"/>
        </w:rPr>
        <w:t xml:space="preserve">укционе принимали участие менее десяти участников </w:t>
      </w:r>
      <w:r w:rsidR="00DF6E63">
        <w:rPr>
          <w:sz w:val="24"/>
          <w:szCs w:val="24"/>
          <w:lang w:eastAsia="ru-RU"/>
        </w:rPr>
        <w:t>А</w:t>
      </w:r>
      <w:r>
        <w:rPr>
          <w:sz w:val="24"/>
          <w:szCs w:val="24"/>
          <w:lang w:eastAsia="ru-RU"/>
        </w:rPr>
        <w:t xml:space="preserve">укциона, вторые части заявок на участие в </w:t>
      </w:r>
      <w:r w:rsidR="00DF6E63">
        <w:rPr>
          <w:sz w:val="24"/>
          <w:szCs w:val="24"/>
          <w:lang w:eastAsia="ru-RU"/>
        </w:rPr>
        <w:t>А</w:t>
      </w:r>
      <w:r>
        <w:rPr>
          <w:sz w:val="24"/>
          <w:szCs w:val="24"/>
          <w:lang w:eastAsia="ru-RU"/>
        </w:rPr>
        <w:t xml:space="preserve">укционе, поданных такими участниками </w:t>
      </w:r>
      <w:r w:rsidR="00DF6E63">
        <w:rPr>
          <w:sz w:val="24"/>
          <w:szCs w:val="24"/>
          <w:lang w:eastAsia="ru-RU"/>
        </w:rPr>
        <w:t>А</w:t>
      </w:r>
      <w:r>
        <w:rPr>
          <w:sz w:val="24"/>
          <w:szCs w:val="24"/>
          <w:lang w:eastAsia="ru-RU"/>
        </w:rPr>
        <w:t>укциона</w:t>
      </w:r>
      <w:r w:rsidR="00F85F13">
        <w:rPr>
          <w:sz w:val="24"/>
          <w:szCs w:val="24"/>
          <w:lang w:eastAsia="ru-RU"/>
        </w:rPr>
        <w:t xml:space="preserve">, </w:t>
      </w:r>
      <w:r w:rsidR="00F85F13">
        <w:rPr>
          <w:sz w:val="24"/>
          <w:szCs w:val="24"/>
        </w:rPr>
        <w:t xml:space="preserve">а также </w:t>
      </w:r>
      <w:r w:rsidR="00595592">
        <w:rPr>
          <w:sz w:val="24"/>
          <w:szCs w:val="24"/>
        </w:rPr>
        <w:t xml:space="preserve">следующие документы </w:t>
      </w:r>
      <w:r w:rsidR="00F85F13">
        <w:rPr>
          <w:sz w:val="24"/>
          <w:szCs w:val="24"/>
        </w:rPr>
        <w:t xml:space="preserve">указанных участников, содержащиеся на дату и время окончания срока подачи заявок на участие в </w:t>
      </w:r>
      <w:r w:rsidR="00DF6E63">
        <w:rPr>
          <w:sz w:val="24"/>
          <w:szCs w:val="24"/>
        </w:rPr>
        <w:t>А</w:t>
      </w:r>
      <w:r w:rsidR="00F85F13">
        <w:rPr>
          <w:sz w:val="24"/>
          <w:szCs w:val="24"/>
        </w:rPr>
        <w:t>укционе в реестре участников размещения заказа, получивших аккредитацию на электронной площадке</w:t>
      </w:r>
      <w:r w:rsidR="00595592">
        <w:rPr>
          <w:sz w:val="24"/>
          <w:szCs w:val="24"/>
        </w:rPr>
        <w:t>:</w:t>
      </w:r>
    </w:p>
    <w:p w:rsidR="00595592" w:rsidRDefault="00595592" w:rsidP="00595592">
      <w:pPr>
        <w:autoSpaceDE w:val="0"/>
        <w:autoSpaceDN w:val="0"/>
        <w:adjustRightInd w:val="0"/>
        <w:ind w:firstLine="540"/>
        <w:jc w:val="both"/>
        <w:rPr>
          <w:sz w:val="24"/>
          <w:szCs w:val="24"/>
        </w:rPr>
      </w:pPr>
      <w:r>
        <w:rPr>
          <w:sz w:val="24"/>
          <w:szCs w:val="24"/>
        </w:rPr>
        <w:t>1) наименование участника размещения заказа (для юридических лиц), фамилия, имя, отчество участника размещения заказа (для физических лиц);</w:t>
      </w:r>
    </w:p>
    <w:p w:rsidR="00595592" w:rsidRDefault="00595592" w:rsidP="00595592">
      <w:pPr>
        <w:autoSpaceDE w:val="0"/>
        <w:autoSpaceDN w:val="0"/>
        <w:adjustRightInd w:val="0"/>
        <w:ind w:firstLine="540"/>
        <w:jc w:val="both"/>
        <w:rPr>
          <w:sz w:val="24"/>
          <w:szCs w:val="24"/>
        </w:rPr>
      </w:pPr>
      <w:r>
        <w:rPr>
          <w:sz w:val="24"/>
          <w:szCs w:val="24"/>
        </w:rPr>
        <w:t>2) идентификационный номер налогоплательщика участника размещения заказа;</w:t>
      </w:r>
    </w:p>
    <w:p w:rsidR="00595592" w:rsidRDefault="00595592" w:rsidP="00595592">
      <w:pPr>
        <w:autoSpaceDE w:val="0"/>
        <w:autoSpaceDN w:val="0"/>
        <w:adjustRightInd w:val="0"/>
        <w:ind w:firstLine="540"/>
        <w:jc w:val="both"/>
        <w:rPr>
          <w:sz w:val="24"/>
          <w:szCs w:val="24"/>
        </w:rPr>
      </w:pPr>
      <w:r>
        <w:rPr>
          <w:sz w:val="24"/>
          <w:szCs w:val="24"/>
        </w:rPr>
        <w:t>3)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полученные не ранее чем за шесть месяцев до дня обращения с заявлением участника размещения заказа об аккредитации,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rsidR="00595592" w:rsidRDefault="00595592" w:rsidP="00595592">
      <w:pPr>
        <w:autoSpaceDE w:val="0"/>
        <w:autoSpaceDN w:val="0"/>
        <w:adjustRightInd w:val="0"/>
        <w:ind w:firstLine="540"/>
        <w:jc w:val="both"/>
        <w:rPr>
          <w:sz w:val="24"/>
          <w:szCs w:val="24"/>
        </w:rPr>
      </w:pPr>
      <w:r>
        <w:rPr>
          <w:sz w:val="24"/>
          <w:szCs w:val="24"/>
        </w:rPr>
        <w:t>4) копии учредительных документов участника размещения заказа (для юридических лиц), копия документа, удостоверяющего личность (для физических лиц);</w:t>
      </w:r>
    </w:p>
    <w:p w:rsidR="00595592" w:rsidRDefault="00595592" w:rsidP="00595592">
      <w:pPr>
        <w:suppressAutoHyphens w:val="0"/>
        <w:autoSpaceDE w:val="0"/>
        <w:autoSpaceDN w:val="0"/>
        <w:adjustRightInd w:val="0"/>
        <w:ind w:firstLine="540"/>
        <w:jc w:val="both"/>
        <w:rPr>
          <w:sz w:val="24"/>
          <w:szCs w:val="24"/>
          <w:lang w:eastAsia="ru-RU"/>
        </w:rPr>
      </w:pPr>
      <w:r>
        <w:rPr>
          <w:sz w:val="24"/>
          <w:szCs w:val="24"/>
        </w:rPr>
        <w:t xml:space="preserve">5) копии документов, подтверждающих полномочия лица на осуществление действий от имени участника размещения заказа - юридического лица по участию в </w:t>
      </w:r>
      <w:r w:rsidR="00DF6E63">
        <w:rPr>
          <w:sz w:val="24"/>
          <w:szCs w:val="24"/>
        </w:rPr>
        <w:t>А</w:t>
      </w:r>
      <w:r>
        <w:rPr>
          <w:sz w:val="24"/>
          <w:szCs w:val="24"/>
        </w:rPr>
        <w:t xml:space="preserve">укционах (в том числе на регистрацию на открытых аукционах в электронной форме). В случае, если от имени участника размещения заказа действует иное лицо, также представляются доверенности, выданные физическому лицу или физическим лицам на осуществление действий от имени участника размещения заказа по участию в </w:t>
      </w:r>
      <w:r w:rsidR="00DF6E63">
        <w:rPr>
          <w:sz w:val="24"/>
          <w:szCs w:val="24"/>
        </w:rPr>
        <w:t>А</w:t>
      </w:r>
      <w:r>
        <w:rPr>
          <w:sz w:val="24"/>
          <w:szCs w:val="24"/>
        </w:rPr>
        <w:t xml:space="preserve">укционах (в том числе на регистрацию на </w:t>
      </w:r>
      <w:r w:rsidR="00DF6E63">
        <w:rPr>
          <w:sz w:val="24"/>
          <w:szCs w:val="24"/>
        </w:rPr>
        <w:t>А</w:t>
      </w:r>
      <w:r>
        <w:rPr>
          <w:sz w:val="24"/>
          <w:szCs w:val="24"/>
        </w:rPr>
        <w:t>укционах), заверенные печатью участника размещения заказа и подписанные руководителем или уполномоченным им лицом. В случае, если такая доверенность подписана лицом, уполномоченным руководителем, должна представляться копия документа, подтверждающего полномочия данного лица, заверенная печатью участника размещения заказа и подписанная руководителем участника размещения заказа;</w:t>
      </w:r>
    </w:p>
    <w:p w:rsidR="00595592" w:rsidRDefault="00595592" w:rsidP="00595592">
      <w:pPr>
        <w:suppressAutoHyphens w:val="0"/>
        <w:autoSpaceDE w:val="0"/>
        <w:autoSpaceDN w:val="0"/>
        <w:adjustRightInd w:val="0"/>
        <w:ind w:firstLine="540"/>
        <w:jc w:val="both"/>
        <w:rPr>
          <w:sz w:val="24"/>
          <w:szCs w:val="24"/>
        </w:rPr>
      </w:pPr>
      <w:r>
        <w:rPr>
          <w:sz w:val="24"/>
          <w:szCs w:val="24"/>
        </w:rPr>
        <w:t xml:space="preserve">6) решение об одобрении или о совершении по результатам </w:t>
      </w:r>
      <w:r w:rsidR="00DF6E63">
        <w:rPr>
          <w:sz w:val="24"/>
          <w:szCs w:val="24"/>
        </w:rPr>
        <w:t>А</w:t>
      </w:r>
      <w:r>
        <w:rPr>
          <w:sz w:val="24"/>
          <w:szCs w:val="24"/>
        </w:rPr>
        <w:t>укционов сделок от имени участника размещения заказа - юридического лица с указанием сведений о максимальной сумме одной такой сделки. В случае,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 В иных случаях данное решение принимается лицом, уполномоченным на получение аккредитации от имени участника размещения заказа - юридического лица.</w:t>
      </w:r>
    </w:p>
    <w:p w:rsidR="00595592" w:rsidRDefault="00595592" w:rsidP="00595592">
      <w:pPr>
        <w:suppressAutoHyphens w:val="0"/>
        <w:autoSpaceDE w:val="0"/>
        <w:autoSpaceDN w:val="0"/>
        <w:adjustRightInd w:val="0"/>
        <w:jc w:val="both"/>
        <w:rPr>
          <w:sz w:val="24"/>
          <w:szCs w:val="24"/>
        </w:rPr>
      </w:pPr>
    </w:p>
    <w:p w:rsidR="0088222A" w:rsidRDefault="0088222A" w:rsidP="0088222A">
      <w:pPr>
        <w:suppressAutoHyphens w:val="0"/>
        <w:autoSpaceDE w:val="0"/>
        <w:autoSpaceDN w:val="0"/>
        <w:adjustRightInd w:val="0"/>
        <w:ind w:firstLine="540"/>
        <w:jc w:val="both"/>
        <w:rPr>
          <w:sz w:val="24"/>
          <w:szCs w:val="24"/>
          <w:lang w:eastAsia="ru-RU"/>
        </w:rPr>
      </w:pPr>
      <w:r>
        <w:rPr>
          <w:sz w:val="24"/>
          <w:szCs w:val="24"/>
          <w:lang w:eastAsia="ru-RU"/>
        </w:rPr>
        <w:lastRenderedPageBreak/>
        <w:t xml:space="preserve">В течение этого же срока оператор электронной площадки обязан направить также уведомление указанным участникам </w:t>
      </w:r>
      <w:r w:rsidR="00DF6E63">
        <w:rPr>
          <w:sz w:val="24"/>
          <w:szCs w:val="24"/>
          <w:lang w:eastAsia="ru-RU"/>
        </w:rPr>
        <w:t>А</w:t>
      </w:r>
      <w:r>
        <w:rPr>
          <w:sz w:val="24"/>
          <w:szCs w:val="24"/>
          <w:lang w:eastAsia="ru-RU"/>
        </w:rPr>
        <w:t>укциона.</w:t>
      </w:r>
    </w:p>
    <w:p w:rsidR="0088222A" w:rsidRDefault="0088222A" w:rsidP="0088222A">
      <w:pPr>
        <w:suppressAutoHyphens w:val="0"/>
        <w:autoSpaceDE w:val="0"/>
        <w:autoSpaceDN w:val="0"/>
        <w:adjustRightInd w:val="0"/>
        <w:ind w:firstLine="540"/>
        <w:jc w:val="both"/>
        <w:rPr>
          <w:sz w:val="24"/>
          <w:szCs w:val="24"/>
          <w:lang w:eastAsia="ru-RU"/>
        </w:rPr>
      </w:pPr>
    </w:p>
    <w:p w:rsidR="0088222A" w:rsidRDefault="0088222A" w:rsidP="0088222A">
      <w:pPr>
        <w:suppressAutoHyphens w:val="0"/>
        <w:autoSpaceDE w:val="0"/>
        <w:autoSpaceDN w:val="0"/>
        <w:adjustRightInd w:val="0"/>
        <w:ind w:firstLine="540"/>
        <w:jc w:val="both"/>
        <w:rPr>
          <w:sz w:val="24"/>
          <w:szCs w:val="24"/>
          <w:lang w:eastAsia="ru-RU"/>
        </w:rPr>
      </w:pPr>
      <w:r>
        <w:rPr>
          <w:sz w:val="24"/>
          <w:szCs w:val="24"/>
          <w:lang w:eastAsia="ru-RU"/>
        </w:rPr>
        <w:t>2</w:t>
      </w:r>
      <w:r w:rsidR="00706038">
        <w:rPr>
          <w:sz w:val="24"/>
          <w:szCs w:val="24"/>
          <w:lang w:eastAsia="ru-RU"/>
        </w:rPr>
        <w:t>0</w:t>
      </w:r>
      <w:r>
        <w:rPr>
          <w:sz w:val="24"/>
          <w:szCs w:val="24"/>
          <w:lang w:eastAsia="ru-RU"/>
        </w:rPr>
        <w:t xml:space="preserve">.11. В случае, если в течение десяти минут после начала проведения </w:t>
      </w:r>
      <w:r w:rsidR="00DF6E63">
        <w:rPr>
          <w:sz w:val="24"/>
          <w:szCs w:val="24"/>
          <w:lang w:eastAsia="ru-RU"/>
        </w:rPr>
        <w:t>А</w:t>
      </w:r>
      <w:r>
        <w:rPr>
          <w:sz w:val="24"/>
          <w:szCs w:val="24"/>
          <w:lang w:eastAsia="ru-RU"/>
        </w:rPr>
        <w:t xml:space="preserve">укциона ни один из участников </w:t>
      </w:r>
      <w:r w:rsidR="00513B56">
        <w:rPr>
          <w:sz w:val="24"/>
          <w:szCs w:val="24"/>
          <w:lang w:eastAsia="ru-RU"/>
        </w:rPr>
        <w:t>А</w:t>
      </w:r>
      <w:r>
        <w:rPr>
          <w:sz w:val="24"/>
          <w:szCs w:val="24"/>
          <w:lang w:eastAsia="ru-RU"/>
        </w:rPr>
        <w:t>укциона не подал предложение о цене конт</w:t>
      </w:r>
      <w:r w:rsidR="00706038">
        <w:rPr>
          <w:sz w:val="24"/>
          <w:szCs w:val="24"/>
          <w:lang w:eastAsia="ru-RU"/>
        </w:rPr>
        <w:t>ракта в соответствии с пунктом 19</w:t>
      </w:r>
      <w:r>
        <w:rPr>
          <w:sz w:val="24"/>
          <w:szCs w:val="24"/>
          <w:lang w:eastAsia="ru-RU"/>
        </w:rPr>
        <w:t xml:space="preserve">.2. статьи </w:t>
      </w:r>
      <w:r w:rsidR="00F85F13">
        <w:rPr>
          <w:sz w:val="24"/>
          <w:szCs w:val="24"/>
          <w:lang w:eastAsia="ru-RU"/>
        </w:rPr>
        <w:t xml:space="preserve">19 </w:t>
      </w:r>
      <w:r>
        <w:rPr>
          <w:sz w:val="24"/>
          <w:szCs w:val="24"/>
          <w:lang w:eastAsia="ru-RU"/>
        </w:rPr>
        <w:t xml:space="preserve">ИУРЗ, </w:t>
      </w:r>
      <w:r w:rsidR="00513B56">
        <w:rPr>
          <w:sz w:val="24"/>
          <w:szCs w:val="24"/>
          <w:lang w:eastAsia="ru-RU"/>
        </w:rPr>
        <w:t>А</w:t>
      </w:r>
      <w:r>
        <w:rPr>
          <w:sz w:val="24"/>
          <w:szCs w:val="24"/>
          <w:lang w:eastAsia="ru-RU"/>
        </w:rPr>
        <w:t xml:space="preserve">укцион признается несостоявшимся. В течение тридцати минут после окончания указанного времени оператор электронной площадки размещает на электронной площадке протокол о признании </w:t>
      </w:r>
      <w:r w:rsidR="00513B56">
        <w:rPr>
          <w:sz w:val="24"/>
          <w:szCs w:val="24"/>
          <w:lang w:eastAsia="ru-RU"/>
        </w:rPr>
        <w:t>А</w:t>
      </w:r>
      <w:r>
        <w:rPr>
          <w:sz w:val="24"/>
          <w:szCs w:val="24"/>
          <w:lang w:eastAsia="ru-RU"/>
        </w:rPr>
        <w:t xml:space="preserve">укциона несостоявшимся и направляет его </w:t>
      </w:r>
      <w:r w:rsidR="00B55CA4">
        <w:rPr>
          <w:sz w:val="24"/>
          <w:szCs w:val="24"/>
          <w:lang w:eastAsia="ru-RU"/>
        </w:rPr>
        <w:t>Заказч</w:t>
      </w:r>
      <w:r>
        <w:rPr>
          <w:sz w:val="24"/>
          <w:szCs w:val="24"/>
          <w:lang w:eastAsia="ru-RU"/>
        </w:rPr>
        <w:t xml:space="preserve">ику, </w:t>
      </w:r>
      <w:r w:rsidR="008C3210">
        <w:rPr>
          <w:sz w:val="24"/>
          <w:szCs w:val="24"/>
          <w:lang w:eastAsia="ru-RU"/>
        </w:rPr>
        <w:t xml:space="preserve">в </w:t>
      </w:r>
      <w:r>
        <w:rPr>
          <w:sz w:val="24"/>
          <w:szCs w:val="24"/>
          <w:lang w:eastAsia="ru-RU"/>
        </w:rPr>
        <w:t xml:space="preserve">специализированную организацию. В этом протоколе указываются адрес электронной площадки, дата, время начала и окончания </w:t>
      </w:r>
      <w:r w:rsidR="00513B56">
        <w:rPr>
          <w:sz w:val="24"/>
          <w:szCs w:val="24"/>
          <w:lang w:eastAsia="ru-RU"/>
        </w:rPr>
        <w:t>А</w:t>
      </w:r>
      <w:r>
        <w:rPr>
          <w:sz w:val="24"/>
          <w:szCs w:val="24"/>
          <w:lang w:eastAsia="ru-RU"/>
        </w:rPr>
        <w:t>укциона, начальная (максимальная) цена контракта.</w:t>
      </w:r>
    </w:p>
    <w:p w:rsidR="0088222A" w:rsidRDefault="0088222A" w:rsidP="0088222A">
      <w:pPr>
        <w:suppressAutoHyphens w:val="0"/>
        <w:autoSpaceDE w:val="0"/>
        <w:autoSpaceDN w:val="0"/>
        <w:adjustRightInd w:val="0"/>
        <w:ind w:firstLine="540"/>
        <w:jc w:val="both"/>
        <w:rPr>
          <w:sz w:val="24"/>
          <w:szCs w:val="24"/>
          <w:lang w:eastAsia="ru-RU"/>
        </w:rPr>
      </w:pPr>
    </w:p>
    <w:p w:rsidR="0088222A" w:rsidRDefault="0088222A" w:rsidP="0088222A">
      <w:pPr>
        <w:suppressAutoHyphens w:val="0"/>
        <w:autoSpaceDE w:val="0"/>
        <w:autoSpaceDN w:val="0"/>
        <w:adjustRightInd w:val="0"/>
        <w:ind w:firstLine="540"/>
        <w:jc w:val="both"/>
        <w:rPr>
          <w:sz w:val="24"/>
          <w:szCs w:val="24"/>
          <w:lang w:eastAsia="ru-RU"/>
        </w:rPr>
      </w:pPr>
      <w:r>
        <w:rPr>
          <w:sz w:val="24"/>
          <w:szCs w:val="24"/>
          <w:lang w:eastAsia="ru-RU"/>
        </w:rPr>
        <w:t>2</w:t>
      </w:r>
      <w:r w:rsidR="00706038">
        <w:rPr>
          <w:sz w:val="24"/>
          <w:szCs w:val="24"/>
          <w:lang w:eastAsia="ru-RU"/>
        </w:rPr>
        <w:t>0</w:t>
      </w:r>
      <w:r>
        <w:rPr>
          <w:sz w:val="24"/>
          <w:szCs w:val="24"/>
          <w:lang w:eastAsia="ru-RU"/>
        </w:rPr>
        <w:t xml:space="preserve">.12. Любой участник </w:t>
      </w:r>
      <w:r w:rsidR="00513B56">
        <w:rPr>
          <w:sz w:val="24"/>
          <w:szCs w:val="24"/>
          <w:lang w:eastAsia="ru-RU"/>
        </w:rPr>
        <w:t>А</w:t>
      </w:r>
      <w:r>
        <w:rPr>
          <w:sz w:val="24"/>
          <w:szCs w:val="24"/>
          <w:lang w:eastAsia="ru-RU"/>
        </w:rPr>
        <w:t>укциона после размещения на электронной площадке указанного в пункте 2</w:t>
      </w:r>
      <w:r w:rsidR="00706038">
        <w:rPr>
          <w:sz w:val="24"/>
          <w:szCs w:val="24"/>
          <w:lang w:eastAsia="ru-RU"/>
        </w:rPr>
        <w:t>0</w:t>
      </w:r>
      <w:r>
        <w:rPr>
          <w:sz w:val="24"/>
          <w:szCs w:val="24"/>
          <w:lang w:eastAsia="ru-RU"/>
        </w:rPr>
        <w:t xml:space="preserve">.9. настоящей статьи протокола вправе направить оператору электронной площадки запрос о разъяснении результатов </w:t>
      </w:r>
      <w:r w:rsidR="00513B56">
        <w:rPr>
          <w:sz w:val="24"/>
          <w:szCs w:val="24"/>
          <w:lang w:eastAsia="ru-RU"/>
        </w:rPr>
        <w:t>А</w:t>
      </w:r>
      <w:r>
        <w:rPr>
          <w:sz w:val="24"/>
          <w:szCs w:val="24"/>
          <w:lang w:eastAsia="ru-RU"/>
        </w:rPr>
        <w:t xml:space="preserve">укциона. Оператор электронной площадки в течение двух рабочих дней со дня поступления данного запроса обязан предоставить такому участнику  </w:t>
      </w:r>
      <w:r w:rsidR="00BF028D">
        <w:rPr>
          <w:sz w:val="24"/>
          <w:szCs w:val="24"/>
          <w:lang w:eastAsia="ru-RU"/>
        </w:rPr>
        <w:t>А</w:t>
      </w:r>
      <w:r>
        <w:rPr>
          <w:sz w:val="24"/>
          <w:szCs w:val="24"/>
          <w:lang w:eastAsia="ru-RU"/>
        </w:rPr>
        <w:t>укциона соответствующие разъяснения.</w:t>
      </w:r>
    </w:p>
    <w:p w:rsidR="0088222A" w:rsidRDefault="0088222A" w:rsidP="0088222A">
      <w:pPr>
        <w:suppressAutoHyphens w:val="0"/>
        <w:autoSpaceDE w:val="0"/>
        <w:autoSpaceDN w:val="0"/>
        <w:adjustRightInd w:val="0"/>
        <w:ind w:firstLine="540"/>
        <w:jc w:val="both"/>
        <w:rPr>
          <w:sz w:val="24"/>
          <w:szCs w:val="24"/>
          <w:lang w:eastAsia="ru-RU"/>
        </w:rPr>
      </w:pPr>
    </w:p>
    <w:p w:rsidR="0088222A" w:rsidRDefault="0088222A" w:rsidP="0088222A">
      <w:pPr>
        <w:suppressAutoHyphens w:val="0"/>
        <w:autoSpaceDE w:val="0"/>
        <w:autoSpaceDN w:val="0"/>
        <w:adjustRightInd w:val="0"/>
        <w:ind w:firstLine="540"/>
        <w:jc w:val="both"/>
        <w:rPr>
          <w:sz w:val="24"/>
          <w:szCs w:val="24"/>
          <w:lang w:eastAsia="ru-RU"/>
        </w:rPr>
      </w:pPr>
      <w:r>
        <w:rPr>
          <w:sz w:val="24"/>
          <w:szCs w:val="24"/>
          <w:lang w:eastAsia="ru-RU"/>
        </w:rPr>
        <w:t>2</w:t>
      </w:r>
      <w:r w:rsidR="00706038">
        <w:rPr>
          <w:sz w:val="24"/>
          <w:szCs w:val="24"/>
          <w:lang w:eastAsia="ru-RU"/>
        </w:rPr>
        <w:t>0</w:t>
      </w:r>
      <w:r>
        <w:rPr>
          <w:sz w:val="24"/>
          <w:szCs w:val="24"/>
          <w:lang w:eastAsia="ru-RU"/>
        </w:rPr>
        <w:t xml:space="preserve">.13. Оператор электронной площадки обязан обеспечить непрерывность проведения </w:t>
      </w:r>
      <w:r w:rsidR="00BF028D">
        <w:rPr>
          <w:sz w:val="24"/>
          <w:szCs w:val="24"/>
          <w:lang w:eastAsia="ru-RU"/>
        </w:rPr>
        <w:t>А</w:t>
      </w:r>
      <w:r>
        <w:rPr>
          <w:sz w:val="24"/>
          <w:szCs w:val="24"/>
          <w:lang w:eastAsia="ru-RU"/>
        </w:rPr>
        <w:t xml:space="preserve">укциона, надежность функционирования программных и технических средств, используемых для проведения </w:t>
      </w:r>
      <w:r w:rsidR="00BF028D">
        <w:rPr>
          <w:sz w:val="24"/>
          <w:szCs w:val="24"/>
          <w:lang w:eastAsia="ru-RU"/>
        </w:rPr>
        <w:t>А</w:t>
      </w:r>
      <w:r>
        <w:rPr>
          <w:sz w:val="24"/>
          <w:szCs w:val="24"/>
          <w:lang w:eastAsia="ru-RU"/>
        </w:rPr>
        <w:t xml:space="preserve">укциона, равный доступ участников </w:t>
      </w:r>
      <w:r w:rsidR="00BF028D">
        <w:rPr>
          <w:sz w:val="24"/>
          <w:szCs w:val="24"/>
          <w:lang w:eastAsia="ru-RU"/>
        </w:rPr>
        <w:t>А</w:t>
      </w:r>
      <w:r>
        <w:rPr>
          <w:sz w:val="24"/>
          <w:szCs w:val="24"/>
          <w:lang w:eastAsia="ru-RU"/>
        </w:rPr>
        <w:t xml:space="preserve">укциона к участию в нем, а также выполнение действий, предусмотренных настоящей статьей, независимо от времени окончания </w:t>
      </w:r>
      <w:r w:rsidR="00BF028D">
        <w:rPr>
          <w:sz w:val="24"/>
          <w:szCs w:val="24"/>
          <w:lang w:eastAsia="ru-RU"/>
        </w:rPr>
        <w:t>А</w:t>
      </w:r>
      <w:r>
        <w:rPr>
          <w:sz w:val="24"/>
          <w:szCs w:val="24"/>
          <w:lang w:eastAsia="ru-RU"/>
        </w:rPr>
        <w:t>укциона.</w:t>
      </w:r>
    </w:p>
    <w:p w:rsidR="0088222A" w:rsidRDefault="0088222A" w:rsidP="0088222A">
      <w:pPr>
        <w:suppressAutoHyphens w:val="0"/>
        <w:autoSpaceDE w:val="0"/>
        <w:autoSpaceDN w:val="0"/>
        <w:adjustRightInd w:val="0"/>
        <w:ind w:firstLine="540"/>
        <w:jc w:val="both"/>
        <w:rPr>
          <w:sz w:val="24"/>
          <w:szCs w:val="24"/>
          <w:lang w:eastAsia="ru-RU"/>
        </w:rPr>
      </w:pPr>
    </w:p>
    <w:p w:rsidR="00EB56D1" w:rsidRPr="002A539F" w:rsidRDefault="00EB56D1">
      <w:pPr>
        <w:pStyle w:val="ConsNormal"/>
        <w:widowControl/>
        <w:ind w:firstLine="0"/>
        <w:jc w:val="both"/>
        <w:rPr>
          <w:rFonts w:ascii="Times New Roman" w:hAnsi="Times New Roman"/>
          <w:i/>
          <w:sz w:val="24"/>
          <w:szCs w:val="24"/>
        </w:rPr>
      </w:pPr>
    </w:p>
    <w:p w:rsidR="00EB56D1" w:rsidRPr="002A539F" w:rsidRDefault="00EB56D1" w:rsidP="002A539F">
      <w:pPr>
        <w:pStyle w:val="3"/>
        <w:rPr>
          <w:b/>
          <w:sz w:val="24"/>
          <w:szCs w:val="24"/>
        </w:rPr>
      </w:pPr>
      <w:bookmarkStart w:id="36" w:name="_Toc291096921"/>
      <w:r w:rsidRPr="002A539F">
        <w:rPr>
          <w:b/>
          <w:sz w:val="24"/>
          <w:szCs w:val="24"/>
        </w:rPr>
        <w:t xml:space="preserve">Статья </w:t>
      </w:r>
      <w:r w:rsidR="00B8242F" w:rsidRPr="002A539F">
        <w:rPr>
          <w:b/>
          <w:sz w:val="24"/>
          <w:szCs w:val="24"/>
        </w:rPr>
        <w:t>2</w:t>
      </w:r>
      <w:r w:rsidR="00706038">
        <w:rPr>
          <w:b/>
          <w:sz w:val="24"/>
          <w:szCs w:val="24"/>
        </w:rPr>
        <w:t>1</w:t>
      </w:r>
      <w:r w:rsidRPr="002A539F">
        <w:rPr>
          <w:b/>
          <w:sz w:val="24"/>
          <w:szCs w:val="24"/>
        </w:rPr>
        <w:t xml:space="preserve">. </w:t>
      </w:r>
      <w:r w:rsidR="0088222A" w:rsidRPr="0088222A">
        <w:rPr>
          <w:b/>
          <w:sz w:val="24"/>
          <w:szCs w:val="24"/>
        </w:rPr>
        <w:t xml:space="preserve">Порядок рассмотрения вторых частей заявок на участие в </w:t>
      </w:r>
      <w:r w:rsidR="00BF028D">
        <w:rPr>
          <w:b/>
          <w:sz w:val="24"/>
          <w:szCs w:val="24"/>
        </w:rPr>
        <w:t>Аукционе</w:t>
      </w:r>
      <w:bookmarkEnd w:id="36"/>
    </w:p>
    <w:p w:rsidR="00EB56D1" w:rsidRDefault="00EB56D1">
      <w:pPr>
        <w:tabs>
          <w:tab w:val="left" w:pos="1260"/>
        </w:tabs>
        <w:ind w:firstLine="720"/>
        <w:jc w:val="both"/>
        <w:rPr>
          <w:sz w:val="24"/>
          <w:szCs w:val="24"/>
        </w:rPr>
      </w:pPr>
    </w:p>
    <w:p w:rsidR="0088222A" w:rsidRDefault="00B8242F" w:rsidP="0088222A">
      <w:pPr>
        <w:tabs>
          <w:tab w:val="left" w:pos="1260"/>
        </w:tabs>
        <w:ind w:firstLine="720"/>
        <w:jc w:val="both"/>
        <w:rPr>
          <w:sz w:val="24"/>
          <w:szCs w:val="24"/>
        </w:rPr>
      </w:pPr>
      <w:r>
        <w:rPr>
          <w:sz w:val="24"/>
          <w:szCs w:val="24"/>
        </w:rPr>
        <w:t>2</w:t>
      </w:r>
      <w:r w:rsidR="00706038">
        <w:rPr>
          <w:sz w:val="24"/>
          <w:szCs w:val="24"/>
        </w:rPr>
        <w:t>1</w:t>
      </w:r>
      <w:r>
        <w:rPr>
          <w:sz w:val="24"/>
          <w:szCs w:val="24"/>
        </w:rPr>
        <w:t>.1.</w:t>
      </w:r>
      <w:r w:rsidR="0088222A" w:rsidRPr="0088222A">
        <w:rPr>
          <w:sz w:val="24"/>
          <w:szCs w:val="24"/>
        </w:rPr>
        <w:t xml:space="preserve"> </w:t>
      </w:r>
      <w:r w:rsidR="00BF028D">
        <w:rPr>
          <w:sz w:val="24"/>
          <w:szCs w:val="24"/>
        </w:rPr>
        <w:t>К</w:t>
      </w:r>
      <w:r w:rsidR="0088222A" w:rsidRPr="0088222A">
        <w:rPr>
          <w:sz w:val="24"/>
          <w:szCs w:val="24"/>
        </w:rPr>
        <w:t xml:space="preserve">омиссия рассматривает вторые части заявок на участие в </w:t>
      </w:r>
      <w:r w:rsidR="00BF028D">
        <w:rPr>
          <w:sz w:val="24"/>
          <w:szCs w:val="24"/>
        </w:rPr>
        <w:t>А</w:t>
      </w:r>
      <w:r w:rsidR="0075675E">
        <w:rPr>
          <w:sz w:val="24"/>
          <w:szCs w:val="24"/>
        </w:rPr>
        <w:t>укционе</w:t>
      </w:r>
      <w:r w:rsidR="0088222A" w:rsidRPr="0088222A">
        <w:rPr>
          <w:sz w:val="24"/>
          <w:szCs w:val="24"/>
        </w:rPr>
        <w:t xml:space="preserve">, </w:t>
      </w:r>
      <w:r w:rsidR="008711DB">
        <w:rPr>
          <w:sz w:val="24"/>
          <w:szCs w:val="24"/>
        </w:rPr>
        <w:t xml:space="preserve">а также документы, </w:t>
      </w:r>
      <w:r w:rsidR="0088222A" w:rsidRPr="0088222A">
        <w:rPr>
          <w:sz w:val="24"/>
          <w:szCs w:val="24"/>
        </w:rPr>
        <w:t>направленны</w:t>
      </w:r>
      <w:r w:rsidR="008711DB">
        <w:rPr>
          <w:sz w:val="24"/>
          <w:szCs w:val="24"/>
        </w:rPr>
        <w:t>е</w:t>
      </w:r>
      <w:r w:rsidR="0088222A" w:rsidRPr="0088222A">
        <w:rPr>
          <w:sz w:val="24"/>
          <w:szCs w:val="24"/>
        </w:rPr>
        <w:t xml:space="preserve"> </w:t>
      </w:r>
      <w:r w:rsidR="00B55CA4">
        <w:rPr>
          <w:sz w:val="24"/>
          <w:szCs w:val="24"/>
        </w:rPr>
        <w:t>Заказч</w:t>
      </w:r>
      <w:r w:rsidR="0088222A" w:rsidRPr="0088222A">
        <w:rPr>
          <w:sz w:val="24"/>
          <w:szCs w:val="24"/>
        </w:rPr>
        <w:t xml:space="preserve">ику оператором электронной площадки в соответствии с </w:t>
      </w:r>
      <w:r w:rsidR="0088222A">
        <w:rPr>
          <w:sz w:val="24"/>
          <w:szCs w:val="24"/>
        </w:rPr>
        <w:t>пунктом</w:t>
      </w:r>
      <w:r w:rsidR="0088222A" w:rsidRPr="0088222A">
        <w:rPr>
          <w:sz w:val="24"/>
          <w:szCs w:val="24"/>
        </w:rPr>
        <w:t xml:space="preserve"> 2</w:t>
      </w:r>
      <w:r w:rsidR="00706038">
        <w:rPr>
          <w:sz w:val="24"/>
          <w:szCs w:val="24"/>
        </w:rPr>
        <w:t>0</w:t>
      </w:r>
      <w:r w:rsidR="007B49C6">
        <w:rPr>
          <w:sz w:val="24"/>
          <w:szCs w:val="24"/>
        </w:rPr>
        <w:t>.1</w:t>
      </w:r>
      <w:r w:rsidR="0088222A" w:rsidRPr="0088222A">
        <w:rPr>
          <w:sz w:val="24"/>
          <w:szCs w:val="24"/>
        </w:rPr>
        <w:t xml:space="preserve">0 статьи </w:t>
      </w:r>
      <w:r w:rsidR="007B49C6">
        <w:rPr>
          <w:sz w:val="24"/>
          <w:szCs w:val="24"/>
        </w:rPr>
        <w:t>2</w:t>
      </w:r>
      <w:r w:rsidR="00706038">
        <w:rPr>
          <w:sz w:val="24"/>
          <w:szCs w:val="24"/>
        </w:rPr>
        <w:t>0</w:t>
      </w:r>
      <w:r w:rsidR="007B49C6">
        <w:rPr>
          <w:sz w:val="24"/>
          <w:szCs w:val="24"/>
        </w:rPr>
        <w:t xml:space="preserve"> ИУРЗ</w:t>
      </w:r>
      <w:r w:rsidR="0088222A" w:rsidRPr="0088222A">
        <w:rPr>
          <w:sz w:val="24"/>
          <w:szCs w:val="24"/>
        </w:rPr>
        <w:t xml:space="preserve">, на соответствие их требованиям, установленным документацией об </w:t>
      </w:r>
      <w:r w:rsidR="00BF028D">
        <w:rPr>
          <w:sz w:val="24"/>
          <w:szCs w:val="24"/>
        </w:rPr>
        <w:t>А</w:t>
      </w:r>
      <w:r w:rsidR="005C63A6">
        <w:rPr>
          <w:sz w:val="24"/>
          <w:szCs w:val="24"/>
        </w:rPr>
        <w:t>укционе</w:t>
      </w:r>
      <w:r w:rsidR="0088222A" w:rsidRPr="0088222A">
        <w:rPr>
          <w:sz w:val="24"/>
          <w:szCs w:val="24"/>
        </w:rPr>
        <w:t>.</w:t>
      </w:r>
    </w:p>
    <w:p w:rsidR="00B8242F" w:rsidRPr="0088222A" w:rsidRDefault="00B8242F" w:rsidP="0088222A">
      <w:pPr>
        <w:tabs>
          <w:tab w:val="left" w:pos="1260"/>
        </w:tabs>
        <w:ind w:firstLine="720"/>
        <w:jc w:val="both"/>
        <w:rPr>
          <w:sz w:val="24"/>
          <w:szCs w:val="24"/>
        </w:rPr>
      </w:pPr>
    </w:p>
    <w:p w:rsidR="0088222A" w:rsidRDefault="00B8242F" w:rsidP="0088222A">
      <w:pPr>
        <w:tabs>
          <w:tab w:val="left" w:pos="1260"/>
        </w:tabs>
        <w:ind w:firstLine="720"/>
        <w:jc w:val="both"/>
        <w:rPr>
          <w:sz w:val="24"/>
          <w:szCs w:val="24"/>
        </w:rPr>
      </w:pPr>
      <w:r>
        <w:rPr>
          <w:sz w:val="24"/>
          <w:szCs w:val="24"/>
        </w:rPr>
        <w:t>2</w:t>
      </w:r>
      <w:r w:rsidR="00706038">
        <w:rPr>
          <w:sz w:val="24"/>
          <w:szCs w:val="24"/>
        </w:rPr>
        <w:t>1</w:t>
      </w:r>
      <w:r w:rsidR="0088222A" w:rsidRPr="0088222A">
        <w:rPr>
          <w:sz w:val="24"/>
          <w:szCs w:val="24"/>
        </w:rPr>
        <w:t>.</w:t>
      </w:r>
      <w:r>
        <w:rPr>
          <w:sz w:val="24"/>
          <w:szCs w:val="24"/>
        </w:rPr>
        <w:t>2.</w:t>
      </w:r>
      <w:r w:rsidR="0088222A" w:rsidRPr="0088222A">
        <w:rPr>
          <w:sz w:val="24"/>
          <w:szCs w:val="24"/>
        </w:rPr>
        <w:t xml:space="preserve"> </w:t>
      </w:r>
      <w:r w:rsidR="00BF028D">
        <w:rPr>
          <w:sz w:val="24"/>
          <w:szCs w:val="24"/>
        </w:rPr>
        <w:t>К</w:t>
      </w:r>
      <w:r w:rsidR="0088222A" w:rsidRPr="0088222A">
        <w:rPr>
          <w:sz w:val="24"/>
          <w:szCs w:val="24"/>
        </w:rPr>
        <w:t xml:space="preserve">омиссией на основании результатов рассмотрения вторых частей заявок на участие в </w:t>
      </w:r>
      <w:r w:rsidR="00BF028D">
        <w:rPr>
          <w:sz w:val="24"/>
          <w:szCs w:val="24"/>
        </w:rPr>
        <w:t>А</w:t>
      </w:r>
      <w:r w:rsidR="0088222A" w:rsidRPr="0088222A">
        <w:rPr>
          <w:sz w:val="24"/>
          <w:szCs w:val="24"/>
        </w:rPr>
        <w:t xml:space="preserve">укционе принимается решение о соответствии или о несоответствии заявки на участие в </w:t>
      </w:r>
      <w:r w:rsidR="00BF028D">
        <w:rPr>
          <w:sz w:val="24"/>
          <w:szCs w:val="24"/>
        </w:rPr>
        <w:t>А</w:t>
      </w:r>
      <w:r w:rsidR="0088222A" w:rsidRPr="0088222A">
        <w:rPr>
          <w:sz w:val="24"/>
          <w:szCs w:val="24"/>
        </w:rPr>
        <w:t xml:space="preserve">укционе требованиям, установленным документацией об </w:t>
      </w:r>
      <w:r w:rsidR="00BF028D">
        <w:rPr>
          <w:sz w:val="24"/>
          <w:szCs w:val="24"/>
        </w:rPr>
        <w:t>А</w:t>
      </w:r>
      <w:r w:rsidR="005957E3">
        <w:rPr>
          <w:sz w:val="24"/>
          <w:szCs w:val="24"/>
        </w:rPr>
        <w:t>укционе</w:t>
      </w:r>
      <w:r w:rsidR="0088222A" w:rsidRPr="0088222A">
        <w:rPr>
          <w:sz w:val="24"/>
          <w:szCs w:val="24"/>
        </w:rPr>
        <w:t xml:space="preserve">, в порядке и по основаниям, которые предусмотрены настоящей статьей. Для принятия указанного решения </w:t>
      </w:r>
      <w:r w:rsidR="00BF028D">
        <w:rPr>
          <w:sz w:val="24"/>
          <w:szCs w:val="24"/>
        </w:rPr>
        <w:t>К</w:t>
      </w:r>
      <w:r w:rsidR="0088222A" w:rsidRPr="0088222A">
        <w:rPr>
          <w:sz w:val="24"/>
          <w:szCs w:val="24"/>
        </w:rPr>
        <w:t xml:space="preserve">омиссия также рассматривает содержащиеся в реестре участников размещения заказа, получивших аккредитацию на электронной площадке, сведения об участнике размещения заказа, подавшем такую заявку на участие в </w:t>
      </w:r>
      <w:r w:rsidR="00BF028D">
        <w:rPr>
          <w:sz w:val="24"/>
          <w:szCs w:val="24"/>
        </w:rPr>
        <w:t>А</w:t>
      </w:r>
      <w:r w:rsidR="0088222A" w:rsidRPr="0088222A">
        <w:rPr>
          <w:sz w:val="24"/>
          <w:szCs w:val="24"/>
        </w:rPr>
        <w:t>укционе.</w:t>
      </w:r>
    </w:p>
    <w:p w:rsidR="00B75D59" w:rsidRPr="0088222A" w:rsidRDefault="00B75D59" w:rsidP="0088222A">
      <w:pPr>
        <w:tabs>
          <w:tab w:val="left" w:pos="1260"/>
        </w:tabs>
        <w:ind w:firstLine="720"/>
        <w:jc w:val="both"/>
        <w:rPr>
          <w:sz w:val="24"/>
          <w:szCs w:val="24"/>
        </w:rPr>
      </w:pPr>
    </w:p>
    <w:p w:rsidR="0088222A" w:rsidRDefault="00B75D59" w:rsidP="0088222A">
      <w:pPr>
        <w:tabs>
          <w:tab w:val="left" w:pos="1260"/>
        </w:tabs>
        <w:ind w:firstLine="720"/>
        <w:jc w:val="both"/>
        <w:rPr>
          <w:sz w:val="24"/>
          <w:szCs w:val="24"/>
        </w:rPr>
      </w:pPr>
      <w:r>
        <w:rPr>
          <w:sz w:val="24"/>
          <w:szCs w:val="24"/>
        </w:rPr>
        <w:t>2</w:t>
      </w:r>
      <w:r w:rsidR="00706038">
        <w:rPr>
          <w:sz w:val="24"/>
          <w:szCs w:val="24"/>
        </w:rPr>
        <w:t>1</w:t>
      </w:r>
      <w:r>
        <w:rPr>
          <w:sz w:val="24"/>
          <w:szCs w:val="24"/>
        </w:rPr>
        <w:t>.</w:t>
      </w:r>
      <w:r w:rsidR="0088222A" w:rsidRPr="0088222A">
        <w:rPr>
          <w:sz w:val="24"/>
          <w:szCs w:val="24"/>
        </w:rPr>
        <w:t xml:space="preserve">3. </w:t>
      </w:r>
      <w:r w:rsidR="00BF028D">
        <w:rPr>
          <w:sz w:val="24"/>
          <w:szCs w:val="24"/>
        </w:rPr>
        <w:t>К</w:t>
      </w:r>
      <w:r w:rsidR="0088222A" w:rsidRPr="0088222A">
        <w:rPr>
          <w:sz w:val="24"/>
          <w:szCs w:val="24"/>
        </w:rPr>
        <w:t xml:space="preserve">омиссия рассматривает вторые части заявок на участие в </w:t>
      </w:r>
      <w:r w:rsidR="00BF028D">
        <w:rPr>
          <w:sz w:val="24"/>
          <w:szCs w:val="24"/>
        </w:rPr>
        <w:t>А</w:t>
      </w:r>
      <w:r w:rsidR="0075675E">
        <w:rPr>
          <w:sz w:val="24"/>
          <w:szCs w:val="24"/>
        </w:rPr>
        <w:t>укционе</w:t>
      </w:r>
      <w:r w:rsidR="0088222A" w:rsidRPr="0088222A">
        <w:rPr>
          <w:sz w:val="24"/>
          <w:szCs w:val="24"/>
        </w:rPr>
        <w:t xml:space="preserve">, до принятия решения о соответствии пяти заявок на участие в </w:t>
      </w:r>
      <w:r w:rsidR="00BF028D">
        <w:rPr>
          <w:sz w:val="24"/>
          <w:szCs w:val="24"/>
        </w:rPr>
        <w:t>А</w:t>
      </w:r>
      <w:r w:rsidR="0088222A" w:rsidRPr="0088222A">
        <w:rPr>
          <w:sz w:val="24"/>
          <w:szCs w:val="24"/>
        </w:rPr>
        <w:t xml:space="preserve">укционе требованиям, предусмотренным документацией об </w:t>
      </w:r>
      <w:r w:rsidR="00BF028D">
        <w:rPr>
          <w:sz w:val="24"/>
          <w:szCs w:val="24"/>
        </w:rPr>
        <w:t>А</w:t>
      </w:r>
      <w:r w:rsidR="0075675E">
        <w:rPr>
          <w:sz w:val="24"/>
          <w:szCs w:val="24"/>
        </w:rPr>
        <w:t>укционе</w:t>
      </w:r>
      <w:r w:rsidR="0088222A" w:rsidRPr="0088222A">
        <w:rPr>
          <w:sz w:val="24"/>
          <w:szCs w:val="24"/>
        </w:rPr>
        <w:t xml:space="preserve">. В случае, если в </w:t>
      </w:r>
      <w:r w:rsidR="00BF028D">
        <w:rPr>
          <w:sz w:val="24"/>
          <w:szCs w:val="24"/>
        </w:rPr>
        <w:t>А</w:t>
      </w:r>
      <w:r w:rsidR="0088222A" w:rsidRPr="0088222A">
        <w:rPr>
          <w:sz w:val="24"/>
          <w:szCs w:val="24"/>
        </w:rPr>
        <w:t xml:space="preserve">укционе принимали участие менее десяти участников </w:t>
      </w:r>
      <w:r w:rsidR="00BF028D">
        <w:rPr>
          <w:sz w:val="24"/>
          <w:szCs w:val="24"/>
        </w:rPr>
        <w:t>А</w:t>
      </w:r>
      <w:r w:rsidR="0088222A" w:rsidRPr="0088222A">
        <w:rPr>
          <w:sz w:val="24"/>
          <w:szCs w:val="24"/>
        </w:rPr>
        <w:t xml:space="preserve">укциона и менее пяти заявок на участие в </w:t>
      </w:r>
      <w:r w:rsidR="00BF028D">
        <w:rPr>
          <w:sz w:val="24"/>
          <w:szCs w:val="24"/>
        </w:rPr>
        <w:t>А</w:t>
      </w:r>
      <w:r w:rsidR="0088222A" w:rsidRPr="0088222A">
        <w:rPr>
          <w:sz w:val="24"/>
          <w:szCs w:val="24"/>
        </w:rPr>
        <w:t xml:space="preserve">укционе соответствуют указанным требованиям, </w:t>
      </w:r>
      <w:r w:rsidR="00BF028D">
        <w:rPr>
          <w:sz w:val="24"/>
          <w:szCs w:val="24"/>
        </w:rPr>
        <w:t>К</w:t>
      </w:r>
      <w:r w:rsidR="0088222A" w:rsidRPr="0088222A">
        <w:rPr>
          <w:sz w:val="24"/>
          <w:szCs w:val="24"/>
        </w:rPr>
        <w:t xml:space="preserve">омиссия рассматривает вторые части заявок на участие в </w:t>
      </w:r>
      <w:r w:rsidR="00BF028D">
        <w:rPr>
          <w:sz w:val="24"/>
          <w:szCs w:val="24"/>
        </w:rPr>
        <w:t>А</w:t>
      </w:r>
      <w:r w:rsidR="0088222A" w:rsidRPr="0088222A">
        <w:rPr>
          <w:sz w:val="24"/>
          <w:szCs w:val="24"/>
        </w:rPr>
        <w:t xml:space="preserve">укционе, поданных всеми участниками </w:t>
      </w:r>
      <w:r w:rsidR="00BF028D">
        <w:rPr>
          <w:sz w:val="24"/>
          <w:szCs w:val="24"/>
        </w:rPr>
        <w:t>А</w:t>
      </w:r>
      <w:r w:rsidR="0088222A" w:rsidRPr="0088222A">
        <w:rPr>
          <w:sz w:val="24"/>
          <w:szCs w:val="24"/>
        </w:rPr>
        <w:t xml:space="preserve">укциона, принявшими участие в </w:t>
      </w:r>
      <w:r w:rsidR="00BF028D">
        <w:rPr>
          <w:sz w:val="24"/>
          <w:szCs w:val="24"/>
        </w:rPr>
        <w:t>А</w:t>
      </w:r>
      <w:r w:rsidR="0088222A" w:rsidRPr="0088222A">
        <w:rPr>
          <w:sz w:val="24"/>
          <w:szCs w:val="24"/>
        </w:rPr>
        <w:t xml:space="preserve">укционе. Рассмотрение указанных заявок на участие в </w:t>
      </w:r>
      <w:r w:rsidR="00BF028D">
        <w:rPr>
          <w:sz w:val="24"/>
          <w:szCs w:val="24"/>
        </w:rPr>
        <w:t>А</w:t>
      </w:r>
      <w:r w:rsidR="0088222A" w:rsidRPr="0088222A">
        <w:rPr>
          <w:sz w:val="24"/>
          <w:szCs w:val="24"/>
        </w:rPr>
        <w:t xml:space="preserve">укционе начинается с заявки на участие в </w:t>
      </w:r>
      <w:r w:rsidR="00BF028D">
        <w:rPr>
          <w:sz w:val="24"/>
          <w:szCs w:val="24"/>
        </w:rPr>
        <w:t>А</w:t>
      </w:r>
      <w:r w:rsidR="0088222A" w:rsidRPr="0088222A">
        <w:rPr>
          <w:sz w:val="24"/>
          <w:szCs w:val="24"/>
        </w:rPr>
        <w:t xml:space="preserve">укционе, поданной участником </w:t>
      </w:r>
      <w:r w:rsidR="00BF028D">
        <w:rPr>
          <w:sz w:val="24"/>
          <w:szCs w:val="24"/>
        </w:rPr>
        <w:t>А</w:t>
      </w:r>
      <w:r w:rsidR="0088222A" w:rsidRPr="0088222A">
        <w:rPr>
          <w:sz w:val="24"/>
          <w:szCs w:val="24"/>
        </w:rPr>
        <w:t xml:space="preserve">укциона, предложившим наиболее низкую цену контракта, и осуществляется с учетом ранжирования заявок на участие в </w:t>
      </w:r>
      <w:r w:rsidR="00BF028D">
        <w:rPr>
          <w:sz w:val="24"/>
          <w:szCs w:val="24"/>
        </w:rPr>
        <w:t>А</w:t>
      </w:r>
      <w:r w:rsidR="0088222A" w:rsidRPr="0088222A">
        <w:rPr>
          <w:sz w:val="24"/>
          <w:szCs w:val="24"/>
        </w:rPr>
        <w:t xml:space="preserve">укционе в соответствии с </w:t>
      </w:r>
      <w:r>
        <w:rPr>
          <w:sz w:val="24"/>
          <w:szCs w:val="24"/>
        </w:rPr>
        <w:t>пунктом 2</w:t>
      </w:r>
      <w:r w:rsidR="00706038">
        <w:rPr>
          <w:sz w:val="24"/>
          <w:szCs w:val="24"/>
        </w:rPr>
        <w:t>0</w:t>
      </w:r>
      <w:r>
        <w:rPr>
          <w:sz w:val="24"/>
          <w:szCs w:val="24"/>
        </w:rPr>
        <w:t xml:space="preserve">.9. </w:t>
      </w:r>
      <w:r w:rsidR="0088222A" w:rsidRPr="0088222A">
        <w:rPr>
          <w:sz w:val="24"/>
          <w:szCs w:val="24"/>
        </w:rPr>
        <w:t xml:space="preserve"> статьи </w:t>
      </w:r>
      <w:r>
        <w:rPr>
          <w:sz w:val="24"/>
          <w:szCs w:val="24"/>
        </w:rPr>
        <w:t>2</w:t>
      </w:r>
      <w:r w:rsidR="00706038">
        <w:rPr>
          <w:sz w:val="24"/>
          <w:szCs w:val="24"/>
        </w:rPr>
        <w:t>0</w:t>
      </w:r>
      <w:r>
        <w:rPr>
          <w:sz w:val="24"/>
          <w:szCs w:val="24"/>
        </w:rPr>
        <w:t xml:space="preserve"> ИУРЗ</w:t>
      </w:r>
      <w:r w:rsidR="0088222A" w:rsidRPr="0088222A">
        <w:rPr>
          <w:sz w:val="24"/>
          <w:szCs w:val="24"/>
        </w:rPr>
        <w:t>.</w:t>
      </w:r>
    </w:p>
    <w:p w:rsidR="00B75D59" w:rsidRPr="0088222A" w:rsidRDefault="00B75D59" w:rsidP="0088222A">
      <w:pPr>
        <w:tabs>
          <w:tab w:val="left" w:pos="1260"/>
        </w:tabs>
        <w:ind w:firstLine="720"/>
        <w:jc w:val="both"/>
        <w:rPr>
          <w:sz w:val="24"/>
          <w:szCs w:val="24"/>
        </w:rPr>
      </w:pPr>
    </w:p>
    <w:p w:rsidR="0088222A" w:rsidRDefault="00B75D59" w:rsidP="0088222A">
      <w:pPr>
        <w:tabs>
          <w:tab w:val="left" w:pos="1260"/>
        </w:tabs>
        <w:ind w:firstLine="720"/>
        <w:jc w:val="both"/>
        <w:rPr>
          <w:sz w:val="24"/>
          <w:szCs w:val="24"/>
        </w:rPr>
      </w:pPr>
      <w:r>
        <w:rPr>
          <w:sz w:val="24"/>
          <w:szCs w:val="24"/>
        </w:rPr>
        <w:t>2</w:t>
      </w:r>
      <w:r w:rsidR="00B21946">
        <w:rPr>
          <w:sz w:val="24"/>
          <w:szCs w:val="24"/>
        </w:rPr>
        <w:t>1</w:t>
      </w:r>
      <w:r>
        <w:rPr>
          <w:sz w:val="24"/>
          <w:szCs w:val="24"/>
        </w:rPr>
        <w:t>.</w:t>
      </w:r>
      <w:r w:rsidR="0088222A" w:rsidRPr="0088222A">
        <w:rPr>
          <w:sz w:val="24"/>
          <w:szCs w:val="24"/>
        </w:rPr>
        <w:t xml:space="preserve">4. В случае, если в соответствии с </w:t>
      </w:r>
      <w:r>
        <w:rPr>
          <w:sz w:val="24"/>
          <w:szCs w:val="24"/>
        </w:rPr>
        <w:t>пунктом 2</w:t>
      </w:r>
      <w:r w:rsidR="00B21946">
        <w:rPr>
          <w:sz w:val="24"/>
          <w:szCs w:val="24"/>
        </w:rPr>
        <w:t>1</w:t>
      </w:r>
      <w:r>
        <w:rPr>
          <w:sz w:val="24"/>
          <w:szCs w:val="24"/>
        </w:rPr>
        <w:t>.3.</w:t>
      </w:r>
      <w:r w:rsidR="0088222A" w:rsidRPr="0088222A">
        <w:rPr>
          <w:sz w:val="24"/>
          <w:szCs w:val="24"/>
        </w:rPr>
        <w:t xml:space="preserve"> настоящей статьи не выявлены пять заявок на участие в </w:t>
      </w:r>
      <w:r w:rsidR="00BF028D">
        <w:rPr>
          <w:sz w:val="24"/>
          <w:szCs w:val="24"/>
        </w:rPr>
        <w:t>А</w:t>
      </w:r>
      <w:r w:rsidR="0088222A" w:rsidRPr="0088222A">
        <w:rPr>
          <w:sz w:val="24"/>
          <w:szCs w:val="24"/>
        </w:rPr>
        <w:t xml:space="preserve">укционе, соответствующих требованиям, установленным документацией об </w:t>
      </w:r>
      <w:r w:rsidR="00BF028D">
        <w:rPr>
          <w:sz w:val="24"/>
          <w:szCs w:val="24"/>
        </w:rPr>
        <w:t>А</w:t>
      </w:r>
      <w:r w:rsidR="005957E3">
        <w:rPr>
          <w:sz w:val="24"/>
          <w:szCs w:val="24"/>
        </w:rPr>
        <w:t>укционе</w:t>
      </w:r>
      <w:r w:rsidR="0088222A" w:rsidRPr="0088222A">
        <w:rPr>
          <w:sz w:val="24"/>
          <w:szCs w:val="24"/>
        </w:rPr>
        <w:t xml:space="preserve">, из десяти заявок на участие в </w:t>
      </w:r>
      <w:r w:rsidR="00BF028D">
        <w:rPr>
          <w:sz w:val="24"/>
          <w:szCs w:val="24"/>
        </w:rPr>
        <w:t>А</w:t>
      </w:r>
      <w:r w:rsidR="0088222A" w:rsidRPr="0088222A">
        <w:rPr>
          <w:sz w:val="24"/>
          <w:szCs w:val="24"/>
        </w:rPr>
        <w:t xml:space="preserve">укционе, направленных ранее </w:t>
      </w:r>
      <w:r w:rsidR="00B55CA4">
        <w:rPr>
          <w:sz w:val="24"/>
          <w:szCs w:val="24"/>
        </w:rPr>
        <w:t>Заказч</w:t>
      </w:r>
      <w:r w:rsidR="0088222A" w:rsidRPr="0088222A">
        <w:rPr>
          <w:sz w:val="24"/>
          <w:szCs w:val="24"/>
        </w:rPr>
        <w:t xml:space="preserve">ику по результатам </w:t>
      </w:r>
      <w:r w:rsidR="0088222A" w:rsidRPr="0088222A">
        <w:rPr>
          <w:sz w:val="24"/>
          <w:szCs w:val="24"/>
        </w:rPr>
        <w:lastRenderedPageBreak/>
        <w:t xml:space="preserve">ранжирования, в течение одного часа с момента поступления соответствующего уведомления от </w:t>
      </w:r>
      <w:r w:rsidR="00B55CA4">
        <w:rPr>
          <w:sz w:val="24"/>
          <w:szCs w:val="24"/>
        </w:rPr>
        <w:t>Заказч</w:t>
      </w:r>
      <w:r w:rsidR="0088222A" w:rsidRPr="0088222A">
        <w:rPr>
          <w:sz w:val="24"/>
          <w:szCs w:val="24"/>
        </w:rPr>
        <w:t xml:space="preserve">ика, специализированной организации оператор электронной площадки обязан направить </w:t>
      </w:r>
      <w:r w:rsidR="00B55CA4">
        <w:rPr>
          <w:sz w:val="24"/>
          <w:szCs w:val="24"/>
        </w:rPr>
        <w:t>Заказч</w:t>
      </w:r>
      <w:r w:rsidR="0088222A" w:rsidRPr="0088222A">
        <w:rPr>
          <w:sz w:val="24"/>
          <w:szCs w:val="24"/>
        </w:rPr>
        <w:t xml:space="preserve">ику, в специализированную организацию все вторые части заявок на участие в </w:t>
      </w:r>
      <w:r w:rsidR="00BF028D">
        <w:rPr>
          <w:sz w:val="24"/>
          <w:szCs w:val="24"/>
        </w:rPr>
        <w:t>А</w:t>
      </w:r>
      <w:r w:rsidR="0088222A" w:rsidRPr="0088222A">
        <w:rPr>
          <w:sz w:val="24"/>
          <w:szCs w:val="24"/>
        </w:rPr>
        <w:t xml:space="preserve">укционе участников </w:t>
      </w:r>
      <w:r w:rsidR="00BF028D">
        <w:rPr>
          <w:sz w:val="24"/>
          <w:szCs w:val="24"/>
        </w:rPr>
        <w:t>А</w:t>
      </w:r>
      <w:r w:rsidR="0088222A" w:rsidRPr="0088222A">
        <w:rPr>
          <w:sz w:val="24"/>
          <w:szCs w:val="24"/>
        </w:rPr>
        <w:t>укциона, ранжированные в соответствии с</w:t>
      </w:r>
      <w:r w:rsidRPr="0088222A">
        <w:rPr>
          <w:sz w:val="24"/>
          <w:szCs w:val="24"/>
        </w:rPr>
        <w:t xml:space="preserve"> </w:t>
      </w:r>
      <w:r>
        <w:rPr>
          <w:sz w:val="24"/>
          <w:szCs w:val="24"/>
        </w:rPr>
        <w:t>пунктом 2</w:t>
      </w:r>
      <w:r w:rsidR="00B21946">
        <w:rPr>
          <w:sz w:val="24"/>
          <w:szCs w:val="24"/>
        </w:rPr>
        <w:t>0</w:t>
      </w:r>
      <w:r>
        <w:rPr>
          <w:sz w:val="24"/>
          <w:szCs w:val="24"/>
        </w:rPr>
        <w:t>.9</w:t>
      </w:r>
      <w:r w:rsidR="00EE6A8D">
        <w:rPr>
          <w:sz w:val="24"/>
          <w:szCs w:val="24"/>
        </w:rPr>
        <w:t>.</w:t>
      </w:r>
      <w:r>
        <w:rPr>
          <w:sz w:val="24"/>
          <w:szCs w:val="24"/>
        </w:rPr>
        <w:t xml:space="preserve"> </w:t>
      </w:r>
      <w:r w:rsidRPr="0088222A">
        <w:rPr>
          <w:sz w:val="24"/>
          <w:szCs w:val="24"/>
        </w:rPr>
        <w:t xml:space="preserve"> статьи </w:t>
      </w:r>
      <w:r>
        <w:rPr>
          <w:sz w:val="24"/>
          <w:szCs w:val="24"/>
        </w:rPr>
        <w:t>2</w:t>
      </w:r>
      <w:r w:rsidR="00B21946">
        <w:rPr>
          <w:sz w:val="24"/>
          <w:szCs w:val="24"/>
        </w:rPr>
        <w:t>0</w:t>
      </w:r>
      <w:r>
        <w:rPr>
          <w:sz w:val="24"/>
          <w:szCs w:val="24"/>
        </w:rPr>
        <w:t xml:space="preserve"> ИУРЗ</w:t>
      </w:r>
      <w:r w:rsidR="0088222A" w:rsidRPr="0088222A">
        <w:rPr>
          <w:sz w:val="24"/>
          <w:szCs w:val="24"/>
        </w:rPr>
        <w:t xml:space="preserve">, для выявления пяти заявок на участие в </w:t>
      </w:r>
      <w:r w:rsidR="00BF028D">
        <w:rPr>
          <w:sz w:val="24"/>
          <w:szCs w:val="24"/>
        </w:rPr>
        <w:t>А</w:t>
      </w:r>
      <w:r w:rsidR="0088222A" w:rsidRPr="0088222A">
        <w:rPr>
          <w:sz w:val="24"/>
          <w:szCs w:val="24"/>
        </w:rPr>
        <w:t xml:space="preserve">укционе, соответствующих требованиям, установленным документацией об </w:t>
      </w:r>
      <w:r w:rsidR="00BF028D">
        <w:rPr>
          <w:sz w:val="24"/>
          <w:szCs w:val="24"/>
        </w:rPr>
        <w:t>А</w:t>
      </w:r>
      <w:r w:rsidR="0088222A" w:rsidRPr="0088222A">
        <w:rPr>
          <w:sz w:val="24"/>
          <w:szCs w:val="24"/>
        </w:rPr>
        <w:t>укционе.</w:t>
      </w:r>
    </w:p>
    <w:p w:rsidR="00B75D59" w:rsidRPr="0088222A" w:rsidRDefault="00B75D59" w:rsidP="0088222A">
      <w:pPr>
        <w:tabs>
          <w:tab w:val="left" w:pos="1260"/>
        </w:tabs>
        <w:ind w:firstLine="720"/>
        <w:jc w:val="both"/>
        <w:rPr>
          <w:sz w:val="24"/>
          <w:szCs w:val="24"/>
        </w:rPr>
      </w:pPr>
    </w:p>
    <w:p w:rsidR="0088222A" w:rsidRDefault="00B75D59" w:rsidP="00B75D59">
      <w:pPr>
        <w:suppressAutoHyphens w:val="0"/>
        <w:autoSpaceDE w:val="0"/>
        <w:autoSpaceDN w:val="0"/>
        <w:adjustRightInd w:val="0"/>
        <w:ind w:firstLine="540"/>
        <w:jc w:val="both"/>
        <w:rPr>
          <w:sz w:val="24"/>
          <w:szCs w:val="24"/>
        </w:rPr>
      </w:pPr>
      <w:r>
        <w:rPr>
          <w:sz w:val="24"/>
          <w:szCs w:val="24"/>
        </w:rPr>
        <w:t>2</w:t>
      </w:r>
      <w:r w:rsidR="00B21946">
        <w:rPr>
          <w:sz w:val="24"/>
          <w:szCs w:val="24"/>
        </w:rPr>
        <w:t>1</w:t>
      </w:r>
      <w:r>
        <w:rPr>
          <w:sz w:val="24"/>
          <w:szCs w:val="24"/>
        </w:rPr>
        <w:t>.</w:t>
      </w:r>
      <w:r w:rsidR="0088222A" w:rsidRPr="0088222A">
        <w:rPr>
          <w:sz w:val="24"/>
          <w:szCs w:val="24"/>
        </w:rPr>
        <w:t xml:space="preserve">5. Общий срок рассмотрения вторых частей заявок на участие в </w:t>
      </w:r>
      <w:r w:rsidR="00BF028D">
        <w:rPr>
          <w:sz w:val="24"/>
          <w:szCs w:val="24"/>
        </w:rPr>
        <w:t>А</w:t>
      </w:r>
      <w:r w:rsidR="0088222A" w:rsidRPr="0088222A">
        <w:rPr>
          <w:sz w:val="24"/>
          <w:szCs w:val="24"/>
        </w:rPr>
        <w:t xml:space="preserve">укционе не может превышать шесть дней со дня размещения на электронной площадке протокола проведения </w:t>
      </w:r>
      <w:r w:rsidR="00BF028D">
        <w:rPr>
          <w:sz w:val="24"/>
          <w:szCs w:val="24"/>
        </w:rPr>
        <w:t>А</w:t>
      </w:r>
      <w:r w:rsidR="0088222A" w:rsidRPr="0088222A">
        <w:rPr>
          <w:sz w:val="24"/>
          <w:szCs w:val="24"/>
        </w:rPr>
        <w:t xml:space="preserve">укциона. </w:t>
      </w:r>
      <w:r>
        <w:rPr>
          <w:sz w:val="24"/>
          <w:szCs w:val="24"/>
          <w:lang w:eastAsia="ru-RU"/>
        </w:rPr>
        <w:t xml:space="preserve">В случае, если начальная (максимальная) цена контракта (цена лота) не превышает три миллиона рублей, </w:t>
      </w:r>
      <w:r w:rsidR="0088222A" w:rsidRPr="0088222A">
        <w:rPr>
          <w:sz w:val="24"/>
          <w:szCs w:val="24"/>
        </w:rPr>
        <w:t xml:space="preserve">срок рассмотрения вторых частей заявок на участие в </w:t>
      </w:r>
      <w:r w:rsidR="00BF028D">
        <w:rPr>
          <w:sz w:val="24"/>
          <w:szCs w:val="24"/>
        </w:rPr>
        <w:t>А</w:t>
      </w:r>
      <w:r w:rsidR="0088222A" w:rsidRPr="0088222A">
        <w:rPr>
          <w:sz w:val="24"/>
          <w:szCs w:val="24"/>
        </w:rPr>
        <w:t xml:space="preserve">укционе не может превышать четыре дня со дня размещения на электронной площадке протокола проведения </w:t>
      </w:r>
      <w:r w:rsidR="00BF028D">
        <w:rPr>
          <w:sz w:val="24"/>
          <w:szCs w:val="24"/>
        </w:rPr>
        <w:t>А</w:t>
      </w:r>
      <w:r w:rsidR="0088222A" w:rsidRPr="0088222A">
        <w:rPr>
          <w:sz w:val="24"/>
          <w:szCs w:val="24"/>
        </w:rPr>
        <w:t>укциона.</w:t>
      </w:r>
    </w:p>
    <w:p w:rsidR="00B75D59" w:rsidRPr="0088222A" w:rsidRDefault="00B75D59" w:rsidP="0088222A">
      <w:pPr>
        <w:tabs>
          <w:tab w:val="left" w:pos="1260"/>
        </w:tabs>
        <w:ind w:firstLine="720"/>
        <w:jc w:val="both"/>
        <w:rPr>
          <w:sz w:val="24"/>
          <w:szCs w:val="24"/>
        </w:rPr>
      </w:pPr>
    </w:p>
    <w:p w:rsidR="0088222A" w:rsidRDefault="00B75D59" w:rsidP="0088222A">
      <w:pPr>
        <w:tabs>
          <w:tab w:val="left" w:pos="1260"/>
        </w:tabs>
        <w:ind w:firstLine="720"/>
        <w:jc w:val="both"/>
        <w:rPr>
          <w:sz w:val="24"/>
          <w:szCs w:val="24"/>
        </w:rPr>
      </w:pPr>
      <w:r>
        <w:rPr>
          <w:sz w:val="24"/>
          <w:szCs w:val="24"/>
        </w:rPr>
        <w:t>2</w:t>
      </w:r>
      <w:r w:rsidR="00B21946">
        <w:rPr>
          <w:sz w:val="24"/>
          <w:szCs w:val="24"/>
        </w:rPr>
        <w:t>1</w:t>
      </w:r>
      <w:r>
        <w:rPr>
          <w:sz w:val="24"/>
          <w:szCs w:val="24"/>
        </w:rPr>
        <w:t>.</w:t>
      </w:r>
      <w:r w:rsidR="0088222A" w:rsidRPr="0088222A">
        <w:rPr>
          <w:sz w:val="24"/>
          <w:szCs w:val="24"/>
        </w:rPr>
        <w:t xml:space="preserve">6. </w:t>
      </w:r>
      <w:r w:rsidR="00357377">
        <w:rPr>
          <w:sz w:val="24"/>
          <w:szCs w:val="24"/>
        </w:rPr>
        <w:t xml:space="preserve">Вторая часть </w:t>
      </w:r>
      <w:r w:rsidR="0088222A" w:rsidRPr="0088222A">
        <w:rPr>
          <w:sz w:val="24"/>
          <w:szCs w:val="24"/>
        </w:rPr>
        <w:t>Заявк</w:t>
      </w:r>
      <w:r w:rsidR="00357377">
        <w:rPr>
          <w:sz w:val="24"/>
          <w:szCs w:val="24"/>
        </w:rPr>
        <w:t>и</w:t>
      </w:r>
      <w:r w:rsidR="0088222A" w:rsidRPr="0088222A">
        <w:rPr>
          <w:sz w:val="24"/>
          <w:szCs w:val="24"/>
        </w:rPr>
        <w:t xml:space="preserve"> на участие в </w:t>
      </w:r>
      <w:r w:rsidR="00BF028D">
        <w:rPr>
          <w:sz w:val="24"/>
          <w:szCs w:val="24"/>
        </w:rPr>
        <w:t>А</w:t>
      </w:r>
      <w:r w:rsidR="0088222A" w:rsidRPr="0088222A">
        <w:rPr>
          <w:sz w:val="24"/>
          <w:szCs w:val="24"/>
        </w:rPr>
        <w:t xml:space="preserve">укционе признается не соответствующей требованиям, установленным документацией об </w:t>
      </w:r>
      <w:r w:rsidR="00BF028D">
        <w:rPr>
          <w:sz w:val="24"/>
          <w:szCs w:val="24"/>
        </w:rPr>
        <w:t>А</w:t>
      </w:r>
      <w:r w:rsidR="005957E3">
        <w:rPr>
          <w:sz w:val="24"/>
          <w:szCs w:val="24"/>
        </w:rPr>
        <w:t>укционе</w:t>
      </w:r>
      <w:r w:rsidR="0088222A" w:rsidRPr="0088222A">
        <w:rPr>
          <w:sz w:val="24"/>
          <w:szCs w:val="24"/>
        </w:rPr>
        <w:t>, в случае:</w:t>
      </w:r>
    </w:p>
    <w:p w:rsidR="00B75D59" w:rsidRPr="0088222A" w:rsidRDefault="00B75D59" w:rsidP="0088222A">
      <w:pPr>
        <w:tabs>
          <w:tab w:val="left" w:pos="1260"/>
        </w:tabs>
        <w:ind w:firstLine="720"/>
        <w:jc w:val="both"/>
        <w:rPr>
          <w:sz w:val="24"/>
          <w:szCs w:val="24"/>
        </w:rPr>
      </w:pPr>
    </w:p>
    <w:p w:rsidR="0088222A" w:rsidRPr="0088222A" w:rsidRDefault="008C5422" w:rsidP="00595592">
      <w:pPr>
        <w:tabs>
          <w:tab w:val="left" w:pos="1260"/>
        </w:tabs>
        <w:ind w:firstLine="720"/>
        <w:jc w:val="both"/>
        <w:rPr>
          <w:sz w:val="24"/>
          <w:szCs w:val="24"/>
          <w:lang w:eastAsia="ru-RU"/>
        </w:rPr>
      </w:pPr>
      <w:r w:rsidRPr="008C5422">
        <w:rPr>
          <w:sz w:val="24"/>
          <w:szCs w:val="24"/>
        </w:rPr>
        <w:t>1)</w:t>
      </w:r>
      <w:r>
        <w:rPr>
          <w:sz w:val="24"/>
          <w:szCs w:val="24"/>
        </w:rPr>
        <w:t xml:space="preserve"> непредставления документов, определенных пунктами 12.1, 12.2. Информационной карты ИУРЗ, с учетом документов, ранее представленных в составе первых частей заявок на участие в </w:t>
      </w:r>
      <w:r w:rsidR="00BF028D">
        <w:rPr>
          <w:sz w:val="24"/>
          <w:szCs w:val="24"/>
        </w:rPr>
        <w:t>А</w:t>
      </w:r>
      <w:r>
        <w:rPr>
          <w:sz w:val="24"/>
          <w:szCs w:val="24"/>
        </w:rPr>
        <w:t>укционе, отсутствия документов</w:t>
      </w:r>
      <w:r w:rsidR="00595592">
        <w:rPr>
          <w:sz w:val="24"/>
          <w:szCs w:val="24"/>
        </w:rPr>
        <w:t xml:space="preserve">, указанных в пункте 20.10. статьи 20 ИУРЗ, </w:t>
      </w:r>
      <w:r>
        <w:rPr>
          <w:sz w:val="24"/>
          <w:szCs w:val="24"/>
        </w:rPr>
        <w:t xml:space="preserve">или их несоответствия требованиям документации об </w:t>
      </w:r>
      <w:r w:rsidR="00BF028D">
        <w:rPr>
          <w:sz w:val="24"/>
          <w:szCs w:val="24"/>
        </w:rPr>
        <w:t>А</w:t>
      </w:r>
      <w:r>
        <w:rPr>
          <w:sz w:val="24"/>
          <w:szCs w:val="24"/>
        </w:rPr>
        <w:t xml:space="preserve">укционе, а также наличия в таких документах недостоверных сведений об участнике размещения заказа. Отсутствие документов, предусмотренных </w:t>
      </w:r>
      <w:r w:rsidR="00595592">
        <w:rPr>
          <w:sz w:val="24"/>
          <w:szCs w:val="24"/>
        </w:rPr>
        <w:t>пунктом 20.10. статьи 20 ИУРЗ</w:t>
      </w:r>
      <w:r>
        <w:rPr>
          <w:sz w:val="24"/>
          <w:szCs w:val="24"/>
        </w:rPr>
        <w:t xml:space="preserve">, или их несоответствие требованиям документации об </w:t>
      </w:r>
      <w:r w:rsidR="00BF028D">
        <w:rPr>
          <w:sz w:val="24"/>
          <w:szCs w:val="24"/>
        </w:rPr>
        <w:t>А</w:t>
      </w:r>
      <w:r>
        <w:rPr>
          <w:sz w:val="24"/>
          <w:szCs w:val="24"/>
        </w:rPr>
        <w:t xml:space="preserve">укционе, а также наличие в таких документах недостоверных сведений об участнике размещения заказа определяется на дату и время окончания срока подачи заявок на участие в </w:t>
      </w:r>
      <w:r w:rsidR="00F7257C">
        <w:rPr>
          <w:sz w:val="24"/>
          <w:szCs w:val="24"/>
        </w:rPr>
        <w:t>А</w:t>
      </w:r>
      <w:r>
        <w:rPr>
          <w:sz w:val="24"/>
          <w:szCs w:val="24"/>
        </w:rPr>
        <w:t xml:space="preserve">укционе. При этом заявка на участие в </w:t>
      </w:r>
      <w:r w:rsidR="00F7257C">
        <w:rPr>
          <w:sz w:val="24"/>
          <w:szCs w:val="24"/>
        </w:rPr>
        <w:t>А</w:t>
      </w:r>
      <w:r>
        <w:rPr>
          <w:sz w:val="24"/>
          <w:szCs w:val="24"/>
        </w:rPr>
        <w:t xml:space="preserve">укционе не может быть признана не соответствующей требованиям, установленным документацией об </w:t>
      </w:r>
      <w:r w:rsidR="00F7257C">
        <w:rPr>
          <w:sz w:val="24"/>
          <w:szCs w:val="24"/>
        </w:rPr>
        <w:t>А</w:t>
      </w:r>
      <w:r>
        <w:rPr>
          <w:sz w:val="24"/>
          <w:szCs w:val="24"/>
        </w:rPr>
        <w:t xml:space="preserve">укционе, на основании получения документов, предусмотренных </w:t>
      </w:r>
      <w:r w:rsidR="00595592">
        <w:rPr>
          <w:sz w:val="24"/>
          <w:szCs w:val="24"/>
        </w:rPr>
        <w:t>под</w:t>
      </w:r>
      <w:r>
        <w:rPr>
          <w:sz w:val="24"/>
          <w:szCs w:val="24"/>
        </w:rPr>
        <w:t xml:space="preserve">пунктом </w:t>
      </w:r>
      <w:r w:rsidR="00595592">
        <w:rPr>
          <w:sz w:val="24"/>
          <w:szCs w:val="24"/>
        </w:rPr>
        <w:t>3</w:t>
      </w:r>
      <w:r>
        <w:rPr>
          <w:sz w:val="24"/>
          <w:szCs w:val="24"/>
        </w:rPr>
        <w:t xml:space="preserve"> </w:t>
      </w:r>
      <w:r w:rsidR="00595592">
        <w:rPr>
          <w:sz w:val="24"/>
          <w:szCs w:val="24"/>
        </w:rPr>
        <w:t>пункта 20.10. статьи 20 ИУРЗ</w:t>
      </w:r>
      <w:r>
        <w:rPr>
          <w:sz w:val="24"/>
          <w:szCs w:val="24"/>
        </w:rPr>
        <w:t>, более чем за шесть месяцев до даты окончания срока подачи заявок</w:t>
      </w:r>
      <w:r w:rsidR="00595592">
        <w:rPr>
          <w:sz w:val="24"/>
          <w:szCs w:val="24"/>
        </w:rPr>
        <w:t xml:space="preserve"> на участие в </w:t>
      </w:r>
      <w:r w:rsidR="00F7257C">
        <w:rPr>
          <w:sz w:val="24"/>
          <w:szCs w:val="24"/>
        </w:rPr>
        <w:t>А</w:t>
      </w:r>
      <w:r w:rsidR="00595592">
        <w:rPr>
          <w:sz w:val="24"/>
          <w:szCs w:val="24"/>
        </w:rPr>
        <w:t>укционе</w:t>
      </w:r>
      <w:r w:rsidR="0088222A" w:rsidRPr="00D92657">
        <w:rPr>
          <w:sz w:val="24"/>
          <w:szCs w:val="24"/>
        </w:rPr>
        <w:t>;</w:t>
      </w:r>
    </w:p>
    <w:p w:rsidR="0088222A" w:rsidRDefault="0088222A" w:rsidP="0088222A">
      <w:pPr>
        <w:tabs>
          <w:tab w:val="left" w:pos="1260"/>
        </w:tabs>
        <w:ind w:firstLine="720"/>
        <w:jc w:val="both"/>
        <w:rPr>
          <w:sz w:val="24"/>
          <w:szCs w:val="24"/>
        </w:rPr>
      </w:pPr>
      <w:r w:rsidRPr="0088222A">
        <w:rPr>
          <w:sz w:val="24"/>
          <w:szCs w:val="24"/>
        </w:rPr>
        <w:t xml:space="preserve">2) несоответствия участника размещения заказа требованиям, установленным в </w:t>
      </w:r>
      <w:r w:rsidR="00357377">
        <w:rPr>
          <w:sz w:val="24"/>
          <w:szCs w:val="24"/>
        </w:rPr>
        <w:t>пункте 5.1. Информационной карты ИУРЗ</w:t>
      </w:r>
      <w:r w:rsidRPr="0088222A">
        <w:rPr>
          <w:sz w:val="24"/>
          <w:szCs w:val="24"/>
        </w:rPr>
        <w:t>.</w:t>
      </w:r>
    </w:p>
    <w:p w:rsidR="00B75D59" w:rsidRPr="0088222A" w:rsidRDefault="00B75D59" w:rsidP="0088222A">
      <w:pPr>
        <w:tabs>
          <w:tab w:val="left" w:pos="1260"/>
        </w:tabs>
        <w:ind w:firstLine="720"/>
        <w:jc w:val="both"/>
        <w:rPr>
          <w:sz w:val="24"/>
          <w:szCs w:val="24"/>
        </w:rPr>
      </w:pPr>
    </w:p>
    <w:p w:rsidR="0088222A" w:rsidRDefault="00B75D59" w:rsidP="0088222A">
      <w:pPr>
        <w:tabs>
          <w:tab w:val="left" w:pos="1260"/>
        </w:tabs>
        <w:ind w:firstLine="720"/>
        <w:jc w:val="both"/>
        <w:rPr>
          <w:sz w:val="24"/>
          <w:szCs w:val="24"/>
        </w:rPr>
      </w:pPr>
      <w:r>
        <w:rPr>
          <w:sz w:val="24"/>
          <w:szCs w:val="24"/>
        </w:rPr>
        <w:t>2</w:t>
      </w:r>
      <w:r w:rsidR="00B21946">
        <w:rPr>
          <w:sz w:val="24"/>
          <w:szCs w:val="24"/>
        </w:rPr>
        <w:t>1</w:t>
      </w:r>
      <w:r>
        <w:rPr>
          <w:sz w:val="24"/>
          <w:szCs w:val="24"/>
        </w:rPr>
        <w:t>.</w:t>
      </w:r>
      <w:r w:rsidR="00357377">
        <w:rPr>
          <w:sz w:val="24"/>
          <w:szCs w:val="24"/>
        </w:rPr>
        <w:t>7</w:t>
      </w:r>
      <w:r w:rsidR="0088222A" w:rsidRPr="0088222A">
        <w:rPr>
          <w:sz w:val="24"/>
          <w:szCs w:val="24"/>
        </w:rPr>
        <w:t xml:space="preserve">. В случае принятия решения о соответствии пяти заявок на участие в </w:t>
      </w:r>
      <w:r w:rsidR="00F7257C">
        <w:rPr>
          <w:sz w:val="24"/>
          <w:szCs w:val="24"/>
        </w:rPr>
        <w:t>А</w:t>
      </w:r>
      <w:r w:rsidR="0088222A" w:rsidRPr="0088222A">
        <w:rPr>
          <w:sz w:val="24"/>
          <w:szCs w:val="24"/>
        </w:rPr>
        <w:t xml:space="preserve">укционе требованиям, установленным документацией об </w:t>
      </w:r>
      <w:r w:rsidR="00F7257C">
        <w:rPr>
          <w:sz w:val="24"/>
          <w:szCs w:val="24"/>
        </w:rPr>
        <w:t>А</w:t>
      </w:r>
      <w:r w:rsidR="005957E3">
        <w:rPr>
          <w:sz w:val="24"/>
          <w:szCs w:val="24"/>
        </w:rPr>
        <w:t>укционе</w:t>
      </w:r>
      <w:r w:rsidR="0088222A" w:rsidRPr="0088222A">
        <w:rPr>
          <w:sz w:val="24"/>
          <w:szCs w:val="24"/>
        </w:rPr>
        <w:t xml:space="preserve">, а также в случае принятия на основании рассмотрения вторых частей заявок на участие в </w:t>
      </w:r>
      <w:r w:rsidR="00F7257C">
        <w:rPr>
          <w:sz w:val="24"/>
          <w:szCs w:val="24"/>
        </w:rPr>
        <w:t>А</w:t>
      </w:r>
      <w:r w:rsidR="0088222A" w:rsidRPr="0088222A">
        <w:rPr>
          <w:sz w:val="24"/>
          <w:szCs w:val="24"/>
        </w:rPr>
        <w:t xml:space="preserve">укционе, поданных всеми участниками </w:t>
      </w:r>
      <w:r w:rsidR="00F7257C">
        <w:rPr>
          <w:sz w:val="24"/>
          <w:szCs w:val="24"/>
        </w:rPr>
        <w:t>А</w:t>
      </w:r>
      <w:r w:rsidR="0088222A" w:rsidRPr="0088222A">
        <w:rPr>
          <w:sz w:val="24"/>
          <w:szCs w:val="24"/>
        </w:rPr>
        <w:t xml:space="preserve">укциона, принявшими участие в </w:t>
      </w:r>
      <w:r w:rsidR="00F7257C">
        <w:rPr>
          <w:sz w:val="24"/>
          <w:szCs w:val="24"/>
        </w:rPr>
        <w:t>А</w:t>
      </w:r>
      <w:r w:rsidR="0088222A" w:rsidRPr="0088222A">
        <w:rPr>
          <w:sz w:val="24"/>
          <w:szCs w:val="24"/>
        </w:rPr>
        <w:t xml:space="preserve">укционе, решения о соответствии более одной заявки, но менее пяти заявок на участие в </w:t>
      </w:r>
      <w:r w:rsidR="00F7257C">
        <w:rPr>
          <w:sz w:val="24"/>
          <w:szCs w:val="24"/>
        </w:rPr>
        <w:t>А</w:t>
      </w:r>
      <w:r w:rsidR="0088222A" w:rsidRPr="0088222A">
        <w:rPr>
          <w:sz w:val="24"/>
          <w:szCs w:val="24"/>
        </w:rPr>
        <w:t xml:space="preserve">укционе указанным требованиям </w:t>
      </w:r>
      <w:r w:rsidR="00F7257C">
        <w:rPr>
          <w:sz w:val="24"/>
          <w:szCs w:val="24"/>
        </w:rPr>
        <w:t>К</w:t>
      </w:r>
      <w:r w:rsidR="0088222A" w:rsidRPr="0088222A">
        <w:rPr>
          <w:sz w:val="24"/>
          <w:szCs w:val="24"/>
        </w:rPr>
        <w:t xml:space="preserve">омиссией оформляется протокол подведения итогов  </w:t>
      </w:r>
      <w:r w:rsidR="00F7257C">
        <w:rPr>
          <w:sz w:val="24"/>
          <w:szCs w:val="24"/>
        </w:rPr>
        <w:t>А</w:t>
      </w:r>
      <w:r w:rsidR="0088222A" w:rsidRPr="0088222A">
        <w:rPr>
          <w:sz w:val="24"/>
          <w:szCs w:val="24"/>
        </w:rPr>
        <w:t xml:space="preserve">укциона, который подписывается всеми присутствующими на заседании членами </w:t>
      </w:r>
      <w:r w:rsidR="00F7257C">
        <w:rPr>
          <w:sz w:val="24"/>
          <w:szCs w:val="24"/>
        </w:rPr>
        <w:t>К</w:t>
      </w:r>
      <w:r w:rsidR="0088222A" w:rsidRPr="0088222A">
        <w:rPr>
          <w:sz w:val="24"/>
          <w:szCs w:val="24"/>
        </w:rPr>
        <w:t xml:space="preserve">омиссии и </w:t>
      </w:r>
      <w:r w:rsidR="00B55CA4">
        <w:rPr>
          <w:sz w:val="24"/>
          <w:szCs w:val="24"/>
        </w:rPr>
        <w:t>Заказч</w:t>
      </w:r>
      <w:r w:rsidR="0088222A" w:rsidRPr="0088222A">
        <w:rPr>
          <w:sz w:val="24"/>
          <w:szCs w:val="24"/>
        </w:rPr>
        <w:t xml:space="preserve">иком в день окончания рассмотрения заявок на участие в </w:t>
      </w:r>
      <w:r w:rsidR="00F7257C">
        <w:rPr>
          <w:sz w:val="24"/>
          <w:szCs w:val="24"/>
        </w:rPr>
        <w:t>А</w:t>
      </w:r>
      <w:r w:rsidR="0088222A" w:rsidRPr="0088222A">
        <w:rPr>
          <w:sz w:val="24"/>
          <w:szCs w:val="24"/>
        </w:rPr>
        <w:t xml:space="preserve">укционе. Протокол должен содержать сведения о порядковых номерах пяти заявок на участие в </w:t>
      </w:r>
      <w:r w:rsidR="00F7257C">
        <w:rPr>
          <w:sz w:val="24"/>
          <w:szCs w:val="24"/>
        </w:rPr>
        <w:t>А</w:t>
      </w:r>
      <w:r w:rsidR="0088222A" w:rsidRPr="0088222A">
        <w:rPr>
          <w:sz w:val="24"/>
          <w:szCs w:val="24"/>
        </w:rPr>
        <w:t>укционе, которые ранжированы в соответствии с</w:t>
      </w:r>
      <w:r w:rsidR="00EE6A8D" w:rsidRPr="0088222A">
        <w:rPr>
          <w:sz w:val="24"/>
          <w:szCs w:val="24"/>
        </w:rPr>
        <w:t xml:space="preserve"> </w:t>
      </w:r>
      <w:r w:rsidR="00EE6A8D">
        <w:rPr>
          <w:sz w:val="24"/>
          <w:szCs w:val="24"/>
        </w:rPr>
        <w:t>пунктом 2</w:t>
      </w:r>
      <w:r w:rsidR="00B21946">
        <w:rPr>
          <w:sz w:val="24"/>
          <w:szCs w:val="24"/>
        </w:rPr>
        <w:t>0</w:t>
      </w:r>
      <w:r w:rsidR="00EE6A8D">
        <w:rPr>
          <w:sz w:val="24"/>
          <w:szCs w:val="24"/>
        </w:rPr>
        <w:t>.9.</w:t>
      </w:r>
      <w:r w:rsidR="00EE6A8D" w:rsidRPr="0088222A">
        <w:rPr>
          <w:sz w:val="24"/>
          <w:szCs w:val="24"/>
        </w:rPr>
        <w:t xml:space="preserve"> статьи </w:t>
      </w:r>
      <w:r w:rsidR="00EE6A8D">
        <w:rPr>
          <w:sz w:val="24"/>
          <w:szCs w:val="24"/>
        </w:rPr>
        <w:t>2</w:t>
      </w:r>
      <w:r w:rsidR="00B21946">
        <w:rPr>
          <w:sz w:val="24"/>
          <w:szCs w:val="24"/>
        </w:rPr>
        <w:t>0</w:t>
      </w:r>
      <w:r w:rsidR="00EE6A8D">
        <w:rPr>
          <w:sz w:val="24"/>
          <w:szCs w:val="24"/>
        </w:rPr>
        <w:t xml:space="preserve"> ИУРЗ</w:t>
      </w:r>
      <w:r w:rsidR="00EE6A8D" w:rsidRPr="0088222A">
        <w:rPr>
          <w:sz w:val="24"/>
          <w:szCs w:val="24"/>
        </w:rPr>
        <w:t xml:space="preserve"> </w:t>
      </w:r>
      <w:r w:rsidR="0088222A" w:rsidRPr="0088222A">
        <w:rPr>
          <w:sz w:val="24"/>
          <w:szCs w:val="24"/>
        </w:rPr>
        <w:t xml:space="preserve">и в отношении которых принято решение о соответствии требованиям, установленным документацией об </w:t>
      </w:r>
      <w:r w:rsidR="00F7257C">
        <w:rPr>
          <w:sz w:val="24"/>
          <w:szCs w:val="24"/>
        </w:rPr>
        <w:t>А</w:t>
      </w:r>
      <w:r w:rsidR="0088222A" w:rsidRPr="0088222A">
        <w:rPr>
          <w:sz w:val="24"/>
          <w:szCs w:val="24"/>
        </w:rPr>
        <w:t xml:space="preserve">укционе, а в случае принятия на основании рассмотрения вторых частей заявок на участие в </w:t>
      </w:r>
      <w:r w:rsidR="00F7257C">
        <w:rPr>
          <w:sz w:val="24"/>
          <w:szCs w:val="24"/>
        </w:rPr>
        <w:t>А</w:t>
      </w:r>
      <w:r w:rsidR="0088222A" w:rsidRPr="0088222A">
        <w:rPr>
          <w:sz w:val="24"/>
          <w:szCs w:val="24"/>
        </w:rPr>
        <w:t xml:space="preserve">укционе, поданных всеми участниками </w:t>
      </w:r>
      <w:r w:rsidR="00F7257C">
        <w:rPr>
          <w:sz w:val="24"/>
          <w:szCs w:val="24"/>
        </w:rPr>
        <w:t>А</w:t>
      </w:r>
      <w:r w:rsidR="0088222A" w:rsidRPr="0088222A">
        <w:rPr>
          <w:sz w:val="24"/>
          <w:szCs w:val="24"/>
        </w:rPr>
        <w:t xml:space="preserve">укциона, принявшими участие в </w:t>
      </w:r>
      <w:r w:rsidR="00F7257C">
        <w:rPr>
          <w:sz w:val="24"/>
          <w:szCs w:val="24"/>
        </w:rPr>
        <w:t>А</w:t>
      </w:r>
      <w:r w:rsidR="0088222A" w:rsidRPr="0088222A">
        <w:rPr>
          <w:sz w:val="24"/>
          <w:szCs w:val="24"/>
        </w:rPr>
        <w:t xml:space="preserve">укционе, решения о соответствии более одной заявки, но менее пяти заявок на участие в </w:t>
      </w:r>
      <w:r w:rsidR="00BB370F">
        <w:rPr>
          <w:sz w:val="24"/>
          <w:szCs w:val="24"/>
        </w:rPr>
        <w:t>А</w:t>
      </w:r>
      <w:r w:rsidR="0088222A" w:rsidRPr="0088222A">
        <w:rPr>
          <w:sz w:val="24"/>
          <w:szCs w:val="24"/>
        </w:rPr>
        <w:t xml:space="preserve">укционе - о порядковых номерах таких заявок на участие в </w:t>
      </w:r>
      <w:r w:rsidR="00BB370F">
        <w:rPr>
          <w:sz w:val="24"/>
          <w:szCs w:val="24"/>
        </w:rPr>
        <w:t>А</w:t>
      </w:r>
      <w:r w:rsidR="0088222A" w:rsidRPr="0088222A">
        <w:rPr>
          <w:sz w:val="24"/>
          <w:szCs w:val="24"/>
        </w:rPr>
        <w:t xml:space="preserve">укционе, которые ранжированы в соответствии с </w:t>
      </w:r>
      <w:r w:rsidR="00357377">
        <w:rPr>
          <w:sz w:val="24"/>
          <w:szCs w:val="24"/>
        </w:rPr>
        <w:t>пунктом 2</w:t>
      </w:r>
      <w:r w:rsidR="00B21946">
        <w:rPr>
          <w:sz w:val="24"/>
          <w:szCs w:val="24"/>
        </w:rPr>
        <w:t>0</w:t>
      </w:r>
      <w:r w:rsidR="00357377">
        <w:rPr>
          <w:sz w:val="24"/>
          <w:szCs w:val="24"/>
        </w:rPr>
        <w:t>.9.</w:t>
      </w:r>
      <w:r w:rsidR="00357377" w:rsidRPr="0088222A">
        <w:rPr>
          <w:sz w:val="24"/>
          <w:szCs w:val="24"/>
        </w:rPr>
        <w:t xml:space="preserve"> статьи </w:t>
      </w:r>
      <w:r w:rsidR="00357377">
        <w:rPr>
          <w:sz w:val="24"/>
          <w:szCs w:val="24"/>
        </w:rPr>
        <w:t>2</w:t>
      </w:r>
      <w:r w:rsidR="00B21946">
        <w:rPr>
          <w:sz w:val="24"/>
          <w:szCs w:val="24"/>
        </w:rPr>
        <w:t>0</w:t>
      </w:r>
      <w:r w:rsidR="00357377">
        <w:rPr>
          <w:sz w:val="24"/>
          <w:szCs w:val="24"/>
        </w:rPr>
        <w:t xml:space="preserve"> ИУРЗ</w:t>
      </w:r>
      <w:r w:rsidR="00357377" w:rsidRPr="0088222A">
        <w:rPr>
          <w:sz w:val="24"/>
          <w:szCs w:val="24"/>
        </w:rPr>
        <w:t xml:space="preserve"> </w:t>
      </w:r>
      <w:r w:rsidR="0088222A" w:rsidRPr="0088222A">
        <w:rPr>
          <w:sz w:val="24"/>
          <w:szCs w:val="24"/>
        </w:rPr>
        <w:t xml:space="preserve">и в отношении которых принято решение о соответствии указанным требованиям, об участниках размещения заказа, вторые части заявок на участие в </w:t>
      </w:r>
      <w:r w:rsidR="00BB370F">
        <w:rPr>
          <w:sz w:val="24"/>
          <w:szCs w:val="24"/>
        </w:rPr>
        <w:t>А</w:t>
      </w:r>
      <w:r w:rsidR="0088222A" w:rsidRPr="0088222A">
        <w:rPr>
          <w:sz w:val="24"/>
          <w:szCs w:val="24"/>
        </w:rPr>
        <w:t xml:space="preserve">укционе которых рассматривались, решение о соответствии или о несоответствии заявок на участие в </w:t>
      </w:r>
      <w:r w:rsidR="00BB370F">
        <w:rPr>
          <w:sz w:val="24"/>
          <w:szCs w:val="24"/>
        </w:rPr>
        <w:t>А</w:t>
      </w:r>
      <w:r w:rsidR="0088222A" w:rsidRPr="0088222A">
        <w:rPr>
          <w:sz w:val="24"/>
          <w:szCs w:val="24"/>
        </w:rPr>
        <w:t xml:space="preserve">укционе требованиям, установленным документацией об </w:t>
      </w:r>
      <w:r w:rsidR="00BB370F">
        <w:rPr>
          <w:sz w:val="24"/>
          <w:szCs w:val="24"/>
        </w:rPr>
        <w:t>А</w:t>
      </w:r>
      <w:r w:rsidR="0088222A" w:rsidRPr="0088222A">
        <w:rPr>
          <w:sz w:val="24"/>
          <w:szCs w:val="24"/>
        </w:rPr>
        <w:t xml:space="preserve">укционе, с обоснованием принятого решения и с указанием положений Федерального закона, которым не соответствует участник размещения заказа, положений документации об </w:t>
      </w:r>
      <w:r w:rsidR="00BB370F">
        <w:rPr>
          <w:sz w:val="24"/>
          <w:szCs w:val="24"/>
        </w:rPr>
        <w:t>А</w:t>
      </w:r>
      <w:r w:rsidR="0088222A" w:rsidRPr="0088222A">
        <w:rPr>
          <w:sz w:val="24"/>
          <w:szCs w:val="24"/>
        </w:rPr>
        <w:t xml:space="preserve">укционе, которым не </w:t>
      </w:r>
      <w:r w:rsidR="0088222A" w:rsidRPr="0088222A">
        <w:rPr>
          <w:sz w:val="24"/>
          <w:szCs w:val="24"/>
        </w:rPr>
        <w:lastRenderedPageBreak/>
        <w:t xml:space="preserve">соответствует заявка на участие в </w:t>
      </w:r>
      <w:r w:rsidR="00BB370F">
        <w:rPr>
          <w:sz w:val="24"/>
          <w:szCs w:val="24"/>
        </w:rPr>
        <w:t>А</w:t>
      </w:r>
      <w:r w:rsidR="0088222A" w:rsidRPr="0088222A">
        <w:rPr>
          <w:sz w:val="24"/>
          <w:szCs w:val="24"/>
        </w:rPr>
        <w:t xml:space="preserve">укционе этого участника размещения заказа, положений заявки на участие в </w:t>
      </w:r>
      <w:r w:rsidR="00BB370F">
        <w:rPr>
          <w:sz w:val="24"/>
          <w:szCs w:val="24"/>
        </w:rPr>
        <w:t>А</w:t>
      </w:r>
      <w:r w:rsidR="0088222A" w:rsidRPr="0088222A">
        <w:rPr>
          <w:sz w:val="24"/>
          <w:szCs w:val="24"/>
        </w:rPr>
        <w:t xml:space="preserve">укционе, которые не соответствуют требованиям, установленным документацией об </w:t>
      </w:r>
      <w:r w:rsidR="00BB370F">
        <w:rPr>
          <w:sz w:val="24"/>
          <w:szCs w:val="24"/>
        </w:rPr>
        <w:t>А</w:t>
      </w:r>
      <w:r w:rsidR="0088222A" w:rsidRPr="0088222A">
        <w:rPr>
          <w:sz w:val="24"/>
          <w:szCs w:val="24"/>
        </w:rPr>
        <w:t xml:space="preserve">укционе, сведения о решении каждого члена </w:t>
      </w:r>
      <w:r w:rsidR="00BB370F">
        <w:rPr>
          <w:sz w:val="24"/>
          <w:szCs w:val="24"/>
        </w:rPr>
        <w:t>К</w:t>
      </w:r>
      <w:r w:rsidR="0088222A" w:rsidRPr="0088222A">
        <w:rPr>
          <w:sz w:val="24"/>
          <w:szCs w:val="24"/>
        </w:rPr>
        <w:t xml:space="preserve">омиссии о соответствии или о несоответствии заявки на участие в </w:t>
      </w:r>
      <w:r w:rsidR="00BB370F">
        <w:rPr>
          <w:sz w:val="24"/>
          <w:szCs w:val="24"/>
        </w:rPr>
        <w:t>А</w:t>
      </w:r>
      <w:r w:rsidR="0088222A" w:rsidRPr="0088222A">
        <w:rPr>
          <w:sz w:val="24"/>
          <w:szCs w:val="24"/>
        </w:rPr>
        <w:t xml:space="preserve">укционе требованиям, установленным документацией об </w:t>
      </w:r>
      <w:r w:rsidR="00BB370F">
        <w:rPr>
          <w:sz w:val="24"/>
          <w:szCs w:val="24"/>
        </w:rPr>
        <w:t>А</w:t>
      </w:r>
      <w:r w:rsidR="0088222A" w:rsidRPr="0088222A">
        <w:rPr>
          <w:sz w:val="24"/>
          <w:szCs w:val="24"/>
        </w:rPr>
        <w:t xml:space="preserve">укционе. В течение дня, следующего за днем подписания протокола, протокол размещается </w:t>
      </w:r>
      <w:r w:rsidR="00B55CA4">
        <w:rPr>
          <w:sz w:val="24"/>
          <w:szCs w:val="24"/>
        </w:rPr>
        <w:t>Заказч</w:t>
      </w:r>
      <w:r w:rsidR="0088222A" w:rsidRPr="0088222A">
        <w:rPr>
          <w:sz w:val="24"/>
          <w:szCs w:val="24"/>
        </w:rPr>
        <w:t>иком, специализированной организацией на электронной площадке.</w:t>
      </w:r>
    </w:p>
    <w:p w:rsidR="00357377" w:rsidRPr="0088222A" w:rsidRDefault="00357377" w:rsidP="0088222A">
      <w:pPr>
        <w:tabs>
          <w:tab w:val="left" w:pos="1260"/>
        </w:tabs>
        <w:ind w:firstLine="720"/>
        <w:jc w:val="both"/>
        <w:rPr>
          <w:sz w:val="24"/>
          <w:szCs w:val="24"/>
        </w:rPr>
      </w:pPr>
    </w:p>
    <w:p w:rsidR="00357377" w:rsidRDefault="00357377" w:rsidP="0088222A">
      <w:pPr>
        <w:tabs>
          <w:tab w:val="left" w:pos="1260"/>
        </w:tabs>
        <w:ind w:firstLine="720"/>
        <w:jc w:val="both"/>
        <w:rPr>
          <w:sz w:val="24"/>
          <w:szCs w:val="24"/>
        </w:rPr>
      </w:pPr>
      <w:r>
        <w:rPr>
          <w:sz w:val="24"/>
          <w:szCs w:val="24"/>
        </w:rPr>
        <w:t>2</w:t>
      </w:r>
      <w:r w:rsidR="00B21946">
        <w:rPr>
          <w:sz w:val="24"/>
          <w:szCs w:val="24"/>
        </w:rPr>
        <w:t>1</w:t>
      </w:r>
      <w:r>
        <w:rPr>
          <w:sz w:val="24"/>
          <w:szCs w:val="24"/>
        </w:rPr>
        <w:t>.8</w:t>
      </w:r>
      <w:r w:rsidR="0088222A" w:rsidRPr="0088222A">
        <w:rPr>
          <w:sz w:val="24"/>
          <w:szCs w:val="24"/>
        </w:rPr>
        <w:t xml:space="preserve">. Участник </w:t>
      </w:r>
      <w:r w:rsidR="00BB370F">
        <w:rPr>
          <w:sz w:val="24"/>
          <w:szCs w:val="24"/>
        </w:rPr>
        <w:t>А</w:t>
      </w:r>
      <w:r w:rsidR="005957E3">
        <w:rPr>
          <w:sz w:val="24"/>
          <w:szCs w:val="24"/>
        </w:rPr>
        <w:t>укциона</w:t>
      </w:r>
      <w:r w:rsidR="0088222A" w:rsidRPr="0088222A">
        <w:rPr>
          <w:sz w:val="24"/>
          <w:szCs w:val="24"/>
        </w:rPr>
        <w:t xml:space="preserve">, который предложил наиболее низкую цену контракта и заявка на участие в </w:t>
      </w:r>
      <w:r w:rsidR="00BB370F">
        <w:rPr>
          <w:sz w:val="24"/>
          <w:szCs w:val="24"/>
        </w:rPr>
        <w:t>А</w:t>
      </w:r>
      <w:r w:rsidR="0088222A" w:rsidRPr="0088222A">
        <w:rPr>
          <w:sz w:val="24"/>
          <w:szCs w:val="24"/>
        </w:rPr>
        <w:t xml:space="preserve">укционе которого соответствует требованиям документации об </w:t>
      </w:r>
      <w:r w:rsidR="00BB370F">
        <w:rPr>
          <w:sz w:val="24"/>
          <w:szCs w:val="24"/>
        </w:rPr>
        <w:t>А</w:t>
      </w:r>
      <w:r w:rsidR="0088222A" w:rsidRPr="0088222A">
        <w:rPr>
          <w:sz w:val="24"/>
          <w:szCs w:val="24"/>
        </w:rPr>
        <w:t xml:space="preserve">укционе, признается победителем </w:t>
      </w:r>
      <w:r w:rsidR="00BB370F">
        <w:rPr>
          <w:sz w:val="24"/>
          <w:szCs w:val="24"/>
        </w:rPr>
        <w:t>А</w:t>
      </w:r>
      <w:r w:rsidR="005957E3">
        <w:rPr>
          <w:sz w:val="24"/>
          <w:szCs w:val="24"/>
        </w:rPr>
        <w:t>укциона</w:t>
      </w:r>
      <w:r w:rsidR="0088222A" w:rsidRPr="0088222A">
        <w:rPr>
          <w:sz w:val="24"/>
          <w:szCs w:val="24"/>
        </w:rPr>
        <w:t xml:space="preserve">. </w:t>
      </w:r>
    </w:p>
    <w:p w:rsidR="00357377" w:rsidRPr="0088222A" w:rsidRDefault="00357377" w:rsidP="0088222A">
      <w:pPr>
        <w:tabs>
          <w:tab w:val="left" w:pos="1260"/>
        </w:tabs>
        <w:ind w:firstLine="720"/>
        <w:jc w:val="both"/>
        <w:rPr>
          <w:sz w:val="24"/>
          <w:szCs w:val="24"/>
        </w:rPr>
      </w:pPr>
    </w:p>
    <w:p w:rsidR="0088222A" w:rsidRDefault="00357377" w:rsidP="0088222A">
      <w:pPr>
        <w:tabs>
          <w:tab w:val="left" w:pos="1260"/>
        </w:tabs>
        <w:ind w:firstLine="720"/>
        <w:jc w:val="both"/>
        <w:rPr>
          <w:sz w:val="24"/>
          <w:szCs w:val="24"/>
        </w:rPr>
      </w:pPr>
      <w:r>
        <w:rPr>
          <w:sz w:val="24"/>
          <w:szCs w:val="24"/>
        </w:rPr>
        <w:t>2</w:t>
      </w:r>
      <w:r w:rsidR="00B21946">
        <w:rPr>
          <w:sz w:val="24"/>
          <w:szCs w:val="24"/>
        </w:rPr>
        <w:t>1</w:t>
      </w:r>
      <w:r>
        <w:rPr>
          <w:sz w:val="24"/>
          <w:szCs w:val="24"/>
        </w:rPr>
        <w:t>.9.</w:t>
      </w:r>
      <w:r w:rsidR="0088222A" w:rsidRPr="0088222A">
        <w:rPr>
          <w:sz w:val="24"/>
          <w:szCs w:val="24"/>
        </w:rPr>
        <w:t xml:space="preserve"> В случае, если </w:t>
      </w:r>
      <w:r w:rsidR="00BB370F">
        <w:rPr>
          <w:sz w:val="24"/>
          <w:szCs w:val="24"/>
        </w:rPr>
        <w:t>К</w:t>
      </w:r>
      <w:r w:rsidR="0088222A" w:rsidRPr="0088222A">
        <w:rPr>
          <w:sz w:val="24"/>
          <w:szCs w:val="24"/>
        </w:rPr>
        <w:t xml:space="preserve">омиссией принято решение о несоответствии всех вторых частей заявок на участие в </w:t>
      </w:r>
      <w:r w:rsidR="00BB370F">
        <w:rPr>
          <w:sz w:val="24"/>
          <w:szCs w:val="24"/>
        </w:rPr>
        <w:t>А</w:t>
      </w:r>
      <w:r w:rsidR="0088222A" w:rsidRPr="0088222A">
        <w:rPr>
          <w:sz w:val="24"/>
          <w:szCs w:val="24"/>
        </w:rPr>
        <w:t xml:space="preserve">укционе или о соответствии только одной второй части заявки на участие в </w:t>
      </w:r>
      <w:r w:rsidR="00BB370F">
        <w:rPr>
          <w:sz w:val="24"/>
          <w:szCs w:val="24"/>
        </w:rPr>
        <w:t>А</w:t>
      </w:r>
      <w:r w:rsidR="0088222A" w:rsidRPr="0088222A">
        <w:rPr>
          <w:sz w:val="24"/>
          <w:szCs w:val="24"/>
        </w:rPr>
        <w:t xml:space="preserve">укционе, в протокол подведения итогов </w:t>
      </w:r>
      <w:r w:rsidR="00BB370F">
        <w:rPr>
          <w:sz w:val="24"/>
          <w:szCs w:val="24"/>
        </w:rPr>
        <w:t>А</w:t>
      </w:r>
      <w:r w:rsidR="0088222A" w:rsidRPr="0088222A">
        <w:rPr>
          <w:sz w:val="24"/>
          <w:szCs w:val="24"/>
        </w:rPr>
        <w:t xml:space="preserve">укциона вносится информация о признании </w:t>
      </w:r>
      <w:r w:rsidR="00BB370F">
        <w:rPr>
          <w:sz w:val="24"/>
          <w:szCs w:val="24"/>
        </w:rPr>
        <w:t>А</w:t>
      </w:r>
      <w:r w:rsidR="0088222A" w:rsidRPr="0088222A">
        <w:rPr>
          <w:sz w:val="24"/>
          <w:szCs w:val="24"/>
        </w:rPr>
        <w:t>укциона несостоявшимся.</w:t>
      </w:r>
    </w:p>
    <w:p w:rsidR="00EB56D1" w:rsidRPr="00184EA2" w:rsidRDefault="00EB56D1">
      <w:pPr>
        <w:widowControl w:val="0"/>
        <w:autoSpaceDE w:val="0"/>
        <w:jc w:val="both"/>
        <w:rPr>
          <w:b/>
          <w:bCs/>
          <w:sz w:val="28"/>
        </w:rPr>
      </w:pPr>
    </w:p>
    <w:p w:rsidR="00B67F1A" w:rsidRPr="00184EA2" w:rsidRDefault="00EB56D1" w:rsidP="00184EA2">
      <w:pPr>
        <w:pStyle w:val="2"/>
        <w:rPr>
          <w:iCs/>
          <w:sz w:val="28"/>
        </w:rPr>
      </w:pPr>
      <w:bookmarkStart w:id="37" w:name="_Toc291096922"/>
      <w:r w:rsidRPr="00184EA2">
        <w:rPr>
          <w:iCs/>
          <w:sz w:val="28"/>
        </w:rPr>
        <w:t xml:space="preserve">Ж. </w:t>
      </w:r>
      <w:r w:rsidR="00B67F1A" w:rsidRPr="00184EA2">
        <w:rPr>
          <w:iCs/>
          <w:sz w:val="28"/>
        </w:rPr>
        <w:t>Заключение государственного контракта</w:t>
      </w:r>
      <w:bookmarkEnd w:id="37"/>
      <w:r w:rsidR="00B67F1A" w:rsidRPr="00184EA2">
        <w:rPr>
          <w:iCs/>
          <w:sz w:val="28"/>
        </w:rPr>
        <w:t xml:space="preserve"> </w:t>
      </w:r>
    </w:p>
    <w:p w:rsidR="00EB56D1" w:rsidRDefault="00EB56D1" w:rsidP="003C4E3D">
      <w:pPr>
        <w:rPr>
          <w:i/>
        </w:rPr>
      </w:pPr>
    </w:p>
    <w:p w:rsidR="00EB56D1" w:rsidRPr="00B67F1A" w:rsidRDefault="00EB56D1" w:rsidP="00B67F1A">
      <w:pPr>
        <w:pStyle w:val="3"/>
        <w:ind w:firstLine="284"/>
        <w:rPr>
          <w:b/>
          <w:bCs/>
          <w:iCs/>
          <w:sz w:val="24"/>
          <w:szCs w:val="24"/>
        </w:rPr>
      </w:pPr>
      <w:bookmarkStart w:id="38" w:name="_Toc291096923"/>
      <w:r w:rsidRPr="00B67F1A">
        <w:rPr>
          <w:b/>
          <w:iCs/>
          <w:sz w:val="24"/>
          <w:szCs w:val="24"/>
        </w:rPr>
        <w:t xml:space="preserve">Статья </w:t>
      </w:r>
      <w:r w:rsidR="00F415D8" w:rsidRPr="00B67F1A">
        <w:rPr>
          <w:b/>
          <w:iCs/>
          <w:sz w:val="24"/>
          <w:szCs w:val="24"/>
        </w:rPr>
        <w:t>2</w:t>
      </w:r>
      <w:r w:rsidR="00B21946">
        <w:rPr>
          <w:b/>
          <w:iCs/>
          <w:sz w:val="24"/>
          <w:szCs w:val="24"/>
        </w:rPr>
        <w:t>2</w:t>
      </w:r>
      <w:r w:rsidRPr="00B67F1A">
        <w:rPr>
          <w:b/>
          <w:iCs/>
          <w:sz w:val="24"/>
          <w:szCs w:val="24"/>
        </w:rPr>
        <w:t>. Порядок з</w:t>
      </w:r>
      <w:r w:rsidR="00955BEC">
        <w:rPr>
          <w:b/>
          <w:bCs/>
          <w:iCs/>
          <w:sz w:val="24"/>
          <w:szCs w:val="24"/>
        </w:rPr>
        <w:t>аключения Г</w:t>
      </w:r>
      <w:r w:rsidRPr="00B67F1A">
        <w:rPr>
          <w:b/>
          <w:bCs/>
          <w:iCs/>
          <w:sz w:val="24"/>
          <w:szCs w:val="24"/>
        </w:rPr>
        <w:t>осударственного контракта</w:t>
      </w:r>
      <w:bookmarkEnd w:id="38"/>
      <w:r w:rsidRPr="00B67F1A">
        <w:rPr>
          <w:b/>
          <w:bCs/>
          <w:iCs/>
          <w:sz w:val="24"/>
          <w:szCs w:val="24"/>
        </w:rPr>
        <w:t xml:space="preserve"> </w:t>
      </w:r>
    </w:p>
    <w:p w:rsidR="00EB56D1" w:rsidRDefault="00EB56D1">
      <w:pPr>
        <w:widowControl w:val="0"/>
        <w:autoSpaceDE w:val="0"/>
        <w:jc w:val="both"/>
        <w:rPr>
          <w:sz w:val="24"/>
        </w:rPr>
      </w:pPr>
    </w:p>
    <w:p w:rsidR="00E85038" w:rsidRPr="005F2AE4" w:rsidRDefault="00E85038" w:rsidP="00E85038">
      <w:pPr>
        <w:autoSpaceDE w:val="0"/>
        <w:autoSpaceDN w:val="0"/>
        <w:adjustRightInd w:val="0"/>
        <w:ind w:firstLine="540"/>
        <w:jc w:val="both"/>
        <w:rPr>
          <w:sz w:val="24"/>
          <w:szCs w:val="24"/>
          <w:lang w:eastAsia="ru-RU"/>
        </w:rPr>
      </w:pPr>
      <w:r w:rsidRPr="005F2AE4">
        <w:rPr>
          <w:sz w:val="24"/>
        </w:rPr>
        <w:t xml:space="preserve">22.1. </w:t>
      </w:r>
      <w:r w:rsidRPr="005F2AE4">
        <w:rPr>
          <w:sz w:val="24"/>
          <w:szCs w:val="24"/>
          <w:lang w:eastAsia="ru-RU"/>
        </w:rPr>
        <w:t>Порядок заключения государственного контракта установлен статьей 41.12. Федерального закона.</w:t>
      </w:r>
    </w:p>
    <w:p w:rsidR="00E85038" w:rsidRDefault="00E85038" w:rsidP="00E85038">
      <w:pPr>
        <w:autoSpaceDE w:val="0"/>
        <w:autoSpaceDN w:val="0"/>
        <w:adjustRightInd w:val="0"/>
        <w:ind w:firstLine="540"/>
        <w:jc w:val="both"/>
        <w:rPr>
          <w:sz w:val="24"/>
          <w:szCs w:val="24"/>
        </w:rPr>
      </w:pPr>
      <w:r w:rsidRPr="005F2AE4">
        <w:rPr>
          <w:sz w:val="24"/>
          <w:szCs w:val="24"/>
        </w:rPr>
        <w:t>22</w:t>
      </w:r>
      <w:r>
        <w:rPr>
          <w:sz w:val="24"/>
          <w:szCs w:val="24"/>
        </w:rPr>
        <w:t xml:space="preserve">.2. Заказчик в течение пяти дней со дня размещения на электронной площадке указанного в пункте 21.7. Статьи 21 ИУРЗ протокола направляют оператору электронной площадки без подписи Заказчика проект контракта, который составляется путем включения цены контракта, предложенной участником </w:t>
      </w:r>
      <w:r w:rsidR="00BB370F">
        <w:rPr>
          <w:sz w:val="24"/>
          <w:szCs w:val="24"/>
        </w:rPr>
        <w:t>А</w:t>
      </w:r>
      <w:r>
        <w:rPr>
          <w:sz w:val="24"/>
          <w:szCs w:val="24"/>
        </w:rPr>
        <w:t>укциона</w:t>
      </w:r>
      <w:r w:rsidR="00295464">
        <w:rPr>
          <w:sz w:val="24"/>
          <w:szCs w:val="24"/>
        </w:rPr>
        <w:t xml:space="preserve"> </w:t>
      </w:r>
      <w:r>
        <w:rPr>
          <w:sz w:val="24"/>
          <w:szCs w:val="24"/>
        </w:rPr>
        <w:t xml:space="preserve">в проект контракта, прилагаемого к документации об </w:t>
      </w:r>
      <w:r w:rsidR="00BB370F">
        <w:rPr>
          <w:sz w:val="24"/>
          <w:szCs w:val="24"/>
        </w:rPr>
        <w:t>А</w:t>
      </w:r>
      <w:r>
        <w:rPr>
          <w:sz w:val="24"/>
          <w:szCs w:val="24"/>
        </w:rPr>
        <w:t>укционе.</w:t>
      </w:r>
    </w:p>
    <w:p w:rsidR="00277DF1" w:rsidRPr="00277DF1" w:rsidRDefault="00277DF1" w:rsidP="00277DF1">
      <w:pPr>
        <w:autoSpaceDE w:val="0"/>
        <w:autoSpaceDN w:val="0"/>
        <w:adjustRightInd w:val="0"/>
        <w:ind w:firstLine="540"/>
        <w:jc w:val="both"/>
        <w:rPr>
          <w:sz w:val="24"/>
          <w:szCs w:val="24"/>
        </w:rPr>
      </w:pPr>
      <w:r w:rsidRPr="006524DA">
        <w:rPr>
          <w:sz w:val="24"/>
          <w:szCs w:val="24"/>
        </w:rPr>
        <w:t xml:space="preserve">22.3. В течение одного часа с момента получения проекта контракта оператор электронной площадки направляет проект контракта </w:t>
      </w:r>
      <w:r w:rsidRPr="00277DF1">
        <w:rPr>
          <w:sz w:val="24"/>
          <w:szCs w:val="24"/>
        </w:rPr>
        <w:t>без усиленной электронной подписи лица, имеющего право действовать от имени заказчика, Участнику Аукциона , с которым заключается контракт.</w:t>
      </w:r>
    </w:p>
    <w:p w:rsidR="00277DF1" w:rsidRPr="00277DF1" w:rsidRDefault="00277DF1" w:rsidP="00277DF1">
      <w:pPr>
        <w:autoSpaceDE w:val="0"/>
        <w:autoSpaceDN w:val="0"/>
        <w:adjustRightInd w:val="0"/>
        <w:ind w:firstLine="540"/>
        <w:jc w:val="both"/>
        <w:rPr>
          <w:sz w:val="24"/>
          <w:szCs w:val="24"/>
        </w:rPr>
      </w:pPr>
      <w:r w:rsidRPr="00277DF1">
        <w:rPr>
          <w:sz w:val="24"/>
          <w:szCs w:val="24"/>
        </w:rPr>
        <w:t xml:space="preserve">22.4. В течение пяти дней со дня получения проекта контракта участник Аукциона направляет оператору электронной площадки проект контракта, подписанный </w:t>
      </w:r>
      <w:r w:rsidRPr="00277DF1">
        <w:rPr>
          <w:sz w:val="24"/>
          <w:szCs w:val="24"/>
          <w:lang w:eastAsia="ru-RU"/>
        </w:rPr>
        <w:t>усиленной электронной подписью в соответствии с условиями функционирования электронных площадок лица</w:t>
      </w:r>
      <w:r w:rsidRPr="00277DF1">
        <w:rPr>
          <w:sz w:val="24"/>
          <w:szCs w:val="24"/>
        </w:rPr>
        <w:t xml:space="preserve">, имеющего право действовать от имени участника Аукциона, а также подписанный </w:t>
      </w:r>
      <w:r w:rsidRPr="00277DF1">
        <w:rPr>
          <w:sz w:val="24"/>
          <w:szCs w:val="24"/>
          <w:lang w:eastAsia="ru-RU"/>
        </w:rPr>
        <w:t>усиленной электронной подписью в соответствии с условиями функционирования электронных площадок указанного лица</w:t>
      </w:r>
      <w:r w:rsidRPr="00277DF1">
        <w:rPr>
          <w:sz w:val="24"/>
          <w:szCs w:val="24"/>
        </w:rPr>
        <w:t xml:space="preserve"> документ об обеспечении исполнения контракта в случае, если Заказчиком было установлено требование обеспечения исполнения контракта или предусмотренный пунктом 22.5.  настоящей статьи протокол разногласий.</w:t>
      </w:r>
    </w:p>
    <w:p w:rsidR="00277DF1" w:rsidRPr="006524DA" w:rsidRDefault="00277DF1" w:rsidP="00277DF1">
      <w:pPr>
        <w:autoSpaceDE w:val="0"/>
        <w:autoSpaceDN w:val="0"/>
        <w:adjustRightInd w:val="0"/>
        <w:ind w:firstLine="540"/>
        <w:jc w:val="both"/>
        <w:rPr>
          <w:sz w:val="24"/>
          <w:szCs w:val="24"/>
        </w:rPr>
      </w:pPr>
      <w:r w:rsidRPr="00277DF1">
        <w:rPr>
          <w:sz w:val="24"/>
          <w:szCs w:val="24"/>
        </w:rPr>
        <w:t xml:space="preserve">22.5. Участник Аукциона, с которым заключается контракт, в случае наличия разногласий по проекту контракта, направленному в соответствии с положениями настоящей статьи, направляет протокол указанных разногласий, подписанный </w:t>
      </w:r>
      <w:r w:rsidRPr="00277DF1">
        <w:rPr>
          <w:sz w:val="24"/>
          <w:szCs w:val="24"/>
          <w:lang w:eastAsia="ru-RU"/>
        </w:rPr>
        <w:t>усиленной электронной подписью в соответствии с условиями функционирования электронных площадок лица</w:t>
      </w:r>
      <w:r w:rsidRPr="00277DF1">
        <w:rPr>
          <w:sz w:val="24"/>
          <w:szCs w:val="24"/>
        </w:rPr>
        <w:t>, имеющего право действовать от имени Участника размещения заказа, оператору электронной площадки. При этом Участник Аукциона, с которым заключается контракт, указывает в протоколе разногласий положения проекта контракта, не соответствующие извещению о проведении</w:t>
      </w:r>
      <w:r w:rsidRPr="006524DA">
        <w:rPr>
          <w:sz w:val="24"/>
          <w:szCs w:val="24"/>
        </w:rPr>
        <w:t xml:space="preserve"> А</w:t>
      </w:r>
      <w:r>
        <w:rPr>
          <w:sz w:val="24"/>
          <w:szCs w:val="24"/>
        </w:rPr>
        <w:t>укциона</w:t>
      </w:r>
      <w:r w:rsidRPr="006524DA">
        <w:rPr>
          <w:sz w:val="24"/>
          <w:szCs w:val="24"/>
        </w:rPr>
        <w:t>, документации об Аукционе и заявке на участие в Аукционе этого Участника размещения заказа, с указанием соответствующих положений данных документов. В течение одного часа с момента получения протокола разногласий оператор электронной площадки направляет такой протокол разногласий Заказчику.</w:t>
      </w:r>
    </w:p>
    <w:p w:rsidR="00E85038" w:rsidRDefault="00E85038" w:rsidP="00E85038">
      <w:pPr>
        <w:autoSpaceDE w:val="0"/>
        <w:autoSpaceDN w:val="0"/>
        <w:adjustRightInd w:val="0"/>
        <w:ind w:firstLine="540"/>
        <w:jc w:val="both"/>
        <w:rPr>
          <w:sz w:val="24"/>
          <w:szCs w:val="24"/>
        </w:rPr>
      </w:pPr>
      <w:r>
        <w:rPr>
          <w:sz w:val="24"/>
          <w:szCs w:val="24"/>
        </w:rPr>
        <w:t xml:space="preserve">22.6. В течение трех дней со дня получения от оператора электронной площадки протокола разногласий участника </w:t>
      </w:r>
      <w:r w:rsidR="00BB370F">
        <w:rPr>
          <w:sz w:val="24"/>
          <w:szCs w:val="24"/>
        </w:rPr>
        <w:t>А</w:t>
      </w:r>
      <w:r w:rsidR="005957E3">
        <w:rPr>
          <w:sz w:val="24"/>
          <w:szCs w:val="24"/>
        </w:rPr>
        <w:t>укциона</w:t>
      </w:r>
      <w:r>
        <w:rPr>
          <w:sz w:val="24"/>
          <w:szCs w:val="24"/>
        </w:rPr>
        <w:t xml:space="preserve">, с которым заключается контракт, Заказчик рассматривает данный протокол разногласий и без подписи Заказчика направляют доработанный проект </w:t>
      </w:r>
      <w:r>
        <w:rPr>
          <w:sz w:val="24"/>
          <w:szCs w:val="24"/>
        </w:rPr>
        <w:lastRenderedPageBreak/>
        <w:t xml:space="preserve">контракта оператору электронной площадки либо повторно направляют оператору электронной площадки проект контракта с указанием в отдельном документе причин отказа учесть полностью или частично содержащиеся в протоколе разногласий замечания участника </w:t>
      </w:r>
      <w:r w:rsidR="006B36B6">
        <w:rPr>
          <w:sz w:val="24"/>
          <w:szCs w:val="24"/>
        </w:rPr>
        <w:t>А</w:t>
      </w:r>
      <w:r w:rsidR="005957E3">
        <w:rPr>
          <w:sz w:val="24"/>
          <w:szCs w:val="24"/>
        </w:rPr>
        <w:t>укциона</w:t>
      </w:r>
      <w:r>
        <w:rPr>
          <w:sz w:val="24"/>
          <w:szCs w:val="24"/>
        </w:rPr>
        <w:t>, с которым заключается контракт.</w:t>
      </w:r>
    </w:p>
    <w:p w:rsidR="00277DF1" w:rsidRPr="00277DF1" w:rsidRDefault="00277DF1" w:rsidP="00277DF1">
      <w:pPr>
        <w:autoSpaceDE w:val="0"/>
        <w:autoSpaceDN w:val="0"/>
        <w:adjustRightInd w:val="0"/>
        <w:ind w:firstLine="540"/>
        <w:jc w:val="both"/>
        <w:rPr>
          <w:sz w:val="24"/>
          <w:szCs w:val="24"/>
        </w:rPr>
      </w:pPr>
      <w:r w:rsidRPr="006524DA">
        <w:rPr>
          <w:sz w:val="24"/>
          <w:szCs w:val="24"/>
        </w:rPr>
        <w:t xml:space="preserve">22.7. В течение часа с момента получения документов, предусмотренных </w:t>
      </w:r>
      <w:r w:rsidRPr="00277DF1">
        <w:rPr>
          <w:sz w:val="24"/>
          <w:szCs w:val="24"/>
        </w:rPr>
        <w:t>пунктом 22.6.  настоящей статьи, оператор электронной площадки направляет такие документы без усиленной электронной подписи лица, имеющего право действовать от имени Заказчика, Участнику открытого аукциона в электронной форме, с которым заключается контракт.</w:t>
      </w:r>
    </w:p>
    <w:p w:rsidR="00E85038" w:rsidRPr="00277DF1" w:rsidRDefault="00277DF1" w:rsidP="00277DF1">
      <w:pPr>
        <w:autoSpaceDE w:val="0"/>
        <w:autoSpaceDN w:val="0"/>
        <w:adjustRightInd w:val="0"/>
        <w:ind w:firstLine="540"/>
        <w:jc w:val="both"/>
        <w:rPr>
          <w:sz w:val="24"/>
          <w:szCs w:val="24"/>
        </w:rPr>
      </w:pPr>
      <w:r w:rsidRPr="00277DF1">
        <w:rPr>
          <w:sz w:val="24"/>
          <w:szCs w:val="24"/>
        </w:rPr>
        <w:t xml:space="preserve">22.8. В течение трех дней со дня получения документов, предусмотренных пунктом 22.6. настоящей статьи, Участник Аукциона, с которым заключается контракт, направляет оператору электронной площадки проект контракта, подписанный </w:t>
      </w:r>
      <w:r w:rsidRPr="00277DF1">
        <w:rPr>
          <w:sz w:val="24"/>
          <w:szCs w:val="24"/>
          <w:lang w:eastAsia="ru-RU"/>
        </w:rPr>
        <w:t>усиленной электронной подписью в соответствии с условиями функционирования электронных площадок лица</w:t>
      </w:r>
      <w:r w:rsidRPr="00277DF1">
        <w:rPr>
          <w:sz w:val="24"/>
          <w:szCs w:val="24"/>
        </w:rPr>
        <w:t xml:space="preserve">, имеющего право действовать от имени этого участника Аукциона, а также документ об обеспечении исполнения контракта, подписанный </w:t>
      </w:r>
      <w:r w:rsidRPr="00277DF1">
        <w:rPr>
          <w:sz w:val="24"/>
          <w:szCs w:val="24"/>
          <w:lang w:eastAsia="ru-RU"/>
        </w:rPr>
        <w:t>усиленной электронной подписью в соответствии с условиями функционирования электронных площадок указанного лица</w:t>
      </w:r>
      <w:r w:rsidRPr="00277DF1">
        <w:rPr>
          <w:sz w:val="24"/>
          <w:szCs w:val="24"/>
        </w:rPr>
        <w:t>, в случае, если Заказчиком установлено требование обеспечения исполнения контракта, или предусмотренный пунктом 22.5. настоящей статьи протокол разногласий. В течение одного часа с момента получения протокола разногласий оператор электронной площадки направляет такой протокол разногласий Заказчику.</w:t>
      </w:r>
    </w:p>
    <w:p w:rsidR="00E85038" w:rsidRPr="00277DF1" w:rsidRDefault="00E85038" w:rsidP="00E85038">
      <w:pPr>
        <w:autoSpaceDE w:val="0"/>
        <w:autoSpaceDN w:val="0"/>
        <w:adjustRightInd w:val="0"/>
        <w:ind w:firstLine="540"/>
        <w:jc w:val="both"/>
        <w:rPr>
          <w:sz w:val="24"/>
          <w:szCs w:val="24"/>
        </w:rPr>
      </w:pPr>
      <w:r w:rsidRPr="00277DF1">
        <w:rPr>
          <w:sz w:val="24"/>
          <w:szCs w:val="24"/>
        </w:rPr>
        <w:t xml:space="preserve">22.9. В случае направления в соответствии с пунктом 22.8. настоящей статьи оператором электронной площадки протокола разногласий Заказчик рассматривает данные разногласия в порядке, установленном пунктом 22.6 настоящей статьи, в течение трех дней со дня получения такого протокола разногласий. При этом направление проекта контракта с указанием в отдельном документе причин отказа учесть полностью или частично содержащиеся в протоколе разногласий замечания участника </w:t>
      </w:r>
      <w:r w:rsidR="006B36B6" w:rsidRPr="00277DF1">
        <w:rPr>
          <w:sz w:val="24"/>
          <w:szCs w:val="24"/>
        </w:rPr>
        <w:t>А</w:t>
      </w:r>
      <w:r w:rsidRPr="00277DF1">
        <w:rPr>
          <w:sz w:val="24"/>
          <w:szCs w:val="24"/>
        </w:rPr>
        <w:t xml:space="preserve">укциона, с которым заключается контракт, допускается при условии, что участник </w:t>
      </w:r>
      <w:r w:rsidR="006B36B6" w:rsidRPr="00277DF1">
        <w:rPr>
          <w:sz w:val="24"/>
          <w:szCs w:val="24"/>
        </w:rPr>
        <w:t>А</w:t>
      </w:r>
      <w:r w:rsidRPr="00277DF1">
        <w:rPr>
          <w:sz w:val="24"/>
          <w:szCs w:val="24"/>
        </w:rPr>
        <w:t>укциона, с которым заключается контракт, направил протокол разногласий, предусмотренный пунктом 22.8 настоящей статьи, не позднее чем в течение тринадцати дней со дня размещения на электронной площадке протокола, указанного в пункте 21.7. Статьи 21 ИУРЗ.</w:t>
      </w:r>
    </w:p>
    <w:p w:rsidR="00277DF1" w:rsidRPr="00277DF1" w:rsidRDefault="00277DF1" w:rsidP="00277DF1">
      <w:pPr>
        <w:autoSpaceDE w:val="0"/>
        <w:autoSpaceDN w:val="0"/>
        <w:adjustRightInd w:val="0"/>
        <w:ind w:firstLine="540"/>
        <w:jc w:val="both"/>
        <w:rPr>
          <w:sz w:val="24"/>
          <w:szCs w:val="24"/>
        </w:rPr>
      </w:pPr>
      <w:r w:rsidRPr="00277DF1">
        <w:rPr>
          <w:sz w:val="24"/>
          <w:szCs w:val="24"/>
        </w:rPr>
        <w:t xml:space="preserve">22.10. В случаях, предусмотренных частями 22.6 и 22.8 настоящей статьи, в течение трех дней со дня получения проекта контракта Участник Аукциона направляет оператору электронной площадки проект контракта, подписанный </w:t>
      </w:r>
      <w:r w:rsidRPr="00277DF1">
        <w:rPr>
          <w:sz w:val="24"/>
          <w:szCs w:val="24"/>
          <w:lang w:eastAsia="ru-RU"/>
        </w:rPr>
        <w:t>усиленной электронной подписью в соответствии с условиями функционирования электронных площадок лица</w:t>
      </w:r>
      <w:r w:rsidRPr="00277DF1">
        <w:rPr>
          <w:sz w:val="24"/>
          <w:szCs w:val="24"/>
        </w:rPr>
        <w:t xml:space="preserve">, имеющего право действовать от имени этого Участника Аукциона, а также документ об обеспечении исполнения контракта, подписанный </w:t>
      </w:r>
      <w:r w:rsidRPr="00277DF1">
        <w:rPr>
          <w:sz w:val="24"/>
          <w:szCs w:val="24"/>
          <w:lang w:eastAsia="ru-RU"/>
        </w:rPr>
        <w:t>усиленной электронной подписью в соответствии с условиями функционирования электронных площадок указанного лица</w:t>
      </w:r>
      <w:r w:rsidRPr="00277DF1">
        <w:rPr>
          <w:sz w:val="24"/>
          <w:szCs w:val="24"/>
        </w:rPr>
        <w:t>, если заказчиком установлено требование обеспечения исполнения контракта.</w:t>
      </w:r>
    </w:p>
    <w:p w:rsidR="00277DF1" w:rsidRPr="00277DF1" w:rsidRDefault="00277DF1" w:rsidP="00277DF1">
      <w:pPr>
        <w:autoSpaceDE w:val="0"/>
        <w:autoSpaceDN w:val="0"/>
        <w:adjustRightInd w:val="0"/>
        <w:ind w:firstLine="540"/>
        <w:jc w:val="both"/>
        <w:rPr>
          <w:sz w:val="24"/>
          <w:szCs w:val="24"/>
        </w:rPr>
      </w:pPr>
      <w:r w:rsidRPr="00277DF1">
        <w:rPr>
          <w:sz w:val="24"/>
          <w:szCs w:val="24"/>
        </w:rPr>
        <w:t xml:space="preserve">22.11. В течение одного часа с момента получения проекта контракта, подписанного </w:t>
      </w:r>
      <w:r w:rsidRPr="00277DF1">
        <w:rPr>
          <w:sz w:val="24"/>
          <w:szCs w:val="24"/>
          <w:lang w:eastAsia="ru-RU"/>
        </w:rPr>
        <w:t>усиленной электронной подписью в соответствии с условиями функционирования электронных площадок лица</w:t>
      </w:r>
      <w:r w:rsidRPr="00277DF1">
        <w:rPr>
          <w:sz w:val="24"/>
          <w:szCs w:val="24"/>
        </w:rPr>
        <w:t xml:space="preserve">, имеющего право действовать от имени участника Аукциона, а также документа об обеспечении исполнения контракта, подписанного </w:t>
      </w:r>
      <w:r w:rsidRPr="00277DF1">
        <w:rPr>
          <w:sz w:val="24"/>
          <w:szCs w:val="24"/>
          <w:lang w:eastAsia="ru-RU"/>
        </w:rPr>
        <w:t>усиленной электронной подписью в соответствии с условиями функционирования электронных площадок указанного лица</w:t>
      </w:r>
      <w:r w:rsidRPr="00277DF1">
        <w:rPr>
          <w:sz w:val="24"/>
          <w:szCs w:val="24"/>
        </w:rPr>
        <w:t>, но не ранее чем через десять дней со дня размещения на электронной площадке протокола, указанного в пункте 21.7. Статьи 21 ИУРЗ, оператор электронной площадки направляет Заказчику подписанный проект контракта и документ об обеспечении исполнения контракта.</w:t>
      </w:r>
    </w:p>
    <w:p w:rsidR="00E85038" w:rsidRDefault="00277DF1" w:rsidP="00277DF1">
      <w:pPr>
        <w:autoSpaceDE w:val="0"/>
        <w:autoSpaceDN w:val="0"/>
        <w:adjustRightInd w:val="0"/>
        <w:ind w:firstLine="540"/>
        <w:jc w:val="both"/>
        <w:rPr>
          <w:sz w:val="24"/>
          <w:szCs w:val="24"/>
        </w:rPr>
      </w:pPr>
      <w:r w:rsidRPr="00277DF1">
        <w:rPr>
          <w:sz w:val="24"/>
          <w:szCs w:val="24"/>
        </w:rPr>
        <w:t xml:space="preserve">22.12. Заказчик в течение трех дней со дня получения от оператора электронной площадки проекта контракта и, если Заказчиком было установлено требование обеспечения исполнения контракта, документа об обеспечении исполнения контракта, подписанных </w:t>
      </w:r>
      <w:r w:rsidRPr="00277DF1">
        <w:rPr>
          <w:sz w:val="24"/>
          <w:szCs w:val="24"/>
          <w:lang w:eastAsia="ru-RU"/>
        </w:rPr>
        <w:t>усиленной электронной подписью в соответствии с условиями функционирования электронных площадок лица</w:t>
      </w:r>
      <w:r w:rsidRPr="00277DF1">
        <w:rPr>
          <w:sz w:val="24"/>
          <w:szCs w:val="24"/>
        </w:rPr>
        <w:t xml:space="preserve">, имеющего право действовать от имени Участника Аукциона, обязаны направить оператору электронной площадки контракт, подписанный </w:t>
      </w:r>
      <w:r w:rsidRPr="00277DF1">
        <w:rPr>
          <w:sz w:val="24"/>
          <w:szCs w:val="24"/>
          <w:lang w:eastAsia="ru-RU"/>
        </w:rPr>
        <w:t>усиленной электронной подписью в соответствии с условиями функционирования электронных площадок лица</w:t>
      </w:r>
      <w:r w:rsidRPr="00277DF1">
        <w:rPr>
          <w:sz w:val="24"/>
          <w:szCs w:val="24"/>
        </w:rPr>
        <w:t>, имеющего право действовать от имени Заказчика.</w:t>
      </w:r>
    </w:p>
    <w:p w:rsidR="00E85038" w:rsidRDefault="00E85038" w:rsidP="00E85038">
      <w:pPr>
        <w:autoSpaceDE w:val="0"/>
        <w:autoSpaceDN w:val="0"/>
        <w:adjustRightInd w:val="0"/>
        <w:ind w:firstLine="540"/>
        <w:jc w:val="both"/>
        <w:rPr>
          <w:sz w:val="24"/>
          <w:szCs w:val="24"/>
        </w:rPr>
      </w:pPr>
      <w:r>
        <w:rPr>
          <w:sz w:val="24"/>
          <w:szCs w:val="24"/>
        </w:rPr>
        <w:lastRenderedPageBreak/>
        <w:t xml:space="preserve">22.13. </w:t>
      </w:r>
      <w:r w:rsidR="00277DF1" w:rsidRPr="00277DF1">
        <w:rPr>
          <w:sz w:val="24"/>
          <w:szCs w:val="24"/>
        </w:rPr>
        <w:t xml:space="preserve">Оператор электронной площадки в течение одного часа с момента получения контракта, подписанного </w:t>
      </w:r>
      <w:r w:rsidR="00277DF1" w:rsidRPr="00277DF1">
        <w:rPr>
          <w:sz w:val="24"/>
          <w:szCs w:val="24"/>
          <w:lang w:eastAsia="ru-RU"/>
        </w:rPr>
        <w:t>усиленной электронной подписью в соответствии с условиями функционирования электронных площадок лица</w:t>
      </w:r>
      <w:r w:rsidR="00277DF1" w:rsidRPr="00277DF1">
        <w:rPr>
          <w:sz w:val="24"/>
          <w:szCs w:val="24"/>
        </w:rPr>
        <w:t>, имеющего право действовать от имени Заказчика, обязан направить подписанный контракт Участнику Аукциона, с которым заключается контракт.</w:t>
      </w:r>
    </w:p>
    <w:p w:rsidR="00E85038" w:rsidRDefault="00E85038" w:rsidP="00E85038">
      <w:pPr>
        <w:autoSpaceDE w:val="0"/>
        <w:autoSpaceDN w:val="0"/>
        <w:adjustRightInd w:val="0"/>
        <w:ind w:firstLine="540"/>
        <w:jc w:val="both"/>
        <w:rPr>
          <w:sz w:val="24"/>
          <w:szCs w:val="24"/>
        </w:rPr>
      </w:pPr>
      <w:r>
        <w:rPr>
          <w:sz w:val="24"/>
          <w:szCs w:val="24"/>
        </w:rPr>
        <w:t xml:space="preserve">22.14. Государственный контракт считается заключенным с момента направления оператором электронной площадки участнику </w:t>
      </w:r>
      <w:r w:rsidR="006B36B6">
        <w:rPr>
          <w:sz w:val="24"/>
          <w:szCs w:val="24"/>
        </w:rPr>
        <w:t>А</w:t>
      </w:r>
      <w:r>
        <w:rPr>
          <w:sz w:val="24"/>
          <w:szCs w:val="24"/>
        </w:rPr>
        <w:t xml:space="preserve">укциона контракта в соответствии с п. 22.13. настоящее статьи. </w:t>
      </w:r>
    </w:p>
    <w:p w:rsidR="00E85038" w:rsidRDefault="00E85038" w:rsidP="00E85038">
      <w:pPr>
        <w:autoSpaceDE w:val="0"/>
        <w:autoSpaceDN w:val="0"/>
        <w:adjustRightInd w:val="0"/>
        <w:ind w:firstLine="540"/>
        <w:jc w:val="both"/>
        <w:rPr>
          <w:sz w:val="24"/>
          <w:szCs w:val="24"/>
        </w:rPr>
      </w:pPr>
      <w:r>
        <w:rPr>
          <w:sz w:val="24"/>
          <w:szCs w:val="24"/>
        </w:rPr>
        <w:t xml:space="preserve">22.15. Государственный контракт может быть заключен не ранее чем через десять дней со дня размещения на официальном сайте протокола подведения итогов </w:t>
      </w:r>
      <w:r w:rsidR="006B36B6">
        <w:rPr>
          <w:sz w:val="24"/>
          <w:szCs w:val="24"/>
        </w:rPr>
        <w:t>А</w:t>
      </w:r>
      <w:r>
        <w:rPr>
          <w:sz w:val="24"/>
          <w:szCs w:val="24"/>
        </w:rPr>
        <w:t>укциона .</w:t>
      </w:r>
    </w:p>
    <w:p w:rsidR="00312309" w:rsidRDefault="00312309" w:rsidP="00312309">
      <w:pPr>
        <w:suppressAutoHyphens w:val="0"/>
        <w:autoSpaceDE w:val="0"/>
        <w:autoSpaceDN w:val="0"/>
        <w:adjustRightInd w:val="0"/>
        <w:ind w:firstLine="540"/>
        <w:jc w:val="both"/>
        <w:rPr>
          <w:sz w:val="24"/>
          <w:szCs w:val="24"/>
          <w:lang w:eastAsia="ru-RU"/>
        </w:rPr>
      </w:pPr>
      <w:r>
        <w:rPr>
          <w:sz w:val="24"/>
          <w:szCs w:val="24"/>
          <w:lang w:eastAsia="ru-RU"/>
        </w:rPr>
        <w:t xml:space="preserve">22.16. </w:t>
      </w:r>
      <w:r w:rsidRPr="00C153A4">
        <w:rPr>
          <w:sz w:val="24"/>
          <w:szCs w:val="24"/>
          <w:lang w:eastAsia="ru-RU"/>
        </w:rPr>
        <w:t xml:space="preserve">В случае, если по окончании срока подачи заявок на участие в </w:t>
      </w:r>
      <w:r>
        <w:rPr>
          <w:sz w:val="24"/>
          <w:szCs w:val="24"/>
          <w:lang w:eastAsia="ru-RU"/>
        </w:rPr>
        <w:t>Аукционе</w:t>
      </w:r>
      <w:r w:rsidRPr="00C153A4">
        <w:rPr>
          <w:sz w:val="24"/>
          <w:szCs w:val="24"/>
          <w:lang w:eastAsia="ru-RU"/>
        </w:rPr>
        <w:t xml:space="preserve"> подана только одна заявка, оператор электронной площадки в срок, </w:t>
      </w:r>
      <w:r>
        <w:rPr>
          <w:sz w:val="24"/>
          <w:szCs w:val="24"/>
          <w:lang w:eastAsia="ru-RU"/>
        </w:rPr>
        <w:t>н</w:t>
      </w:r>
      <w:r w:rsidRPr="00C153A4">
        <w:rPr>
          <w:sz w:val="24"/>
          <w:szCs w:val="24"/>
          <w:lang w:eastAsia="ru-RU"/>
        </w:rPr>
        <w:t>е позднее дня, следующего за днем окончания срока подачи заявок, направля</w:t>
      </w:r>
      <w:r>
        <w:rPr>
          <w:sz w:val="24"/>
          <w:szCs w:val="24"/>
          <w:lang w:eastAsia="ru-RU"/>
        </w:rPr>
        <w:t>ет обе части заявки заказчику</w:t>
      </w:r>
      <w:r w:rsidRPr="00C153A4">
        <w:rPr>
          <w:sz w:val="24"/>
          <w:szCs w:val="24"/>
          <w:lang w:eastAsia="ru-RU"/>
        </w:rPr>
        <w:t xml:space="preserve">. В этом случае требования части 8 статьи 41.2 Федерального закона не применяются. Заявка рассматривается в порядке, установленном статьями 41.9 и 41.11 Федерального закона. В случае, если заявка соответствует требованиям, предусмотренным документацией об </w:t>
      </w:r>
      <w:r>
        <w:rPr>
          <w:sz w:val="24"/>
          <w:szCs w:val="24"/>
          <w:lang w:eastAsia="ru-RU"/>
        </w:rPr>
        <w:t>А</w:t>
      </w:r>
      <w:r w:rsidRPr="00C153A4">
        <w:rPr>
          <w:sz w:val="24"/>
          <w:szCs w:val="24"/>
          <w:lang w:eastAsia="ru-RU"/>
        </w:rPr>
        <w:t xml:space="preserve">укционе, заказчик в течение четырех дней со дня принятия решения о соответствии заявки требованиям, предусмотренным документацией об </w:t>
      </w:r>
      <w:r>
        <w:rPr>
          <w:sz w:val="24"/>
          <w:szCs w:val="24"/>
          <w:lang w:eastAsia="ru-RU"/>
        </w:rPr>
        <w:t>А</w:t>
      </w:r>
      <w:r w:rsidRPr="00C153A4">
        <w:rPr>
          <w:sz w:val="24"/>
          <w:szCs w:val="24"/>
          <w:lang w:eastAsia="ru-RU"/>
        </w:rPr>
        <w:t xml:space="preserve">укционе, направляет оператору электронной площадки проект контракта, прилагаемый к документации об </w:t>
      </w:r>
      <w:r>
        <w:rPr>
          <w:sz w:val="24"/>
          <w:szCs w:val="24"/>
          <w:lang w:eastAsia="ru-RU"/>
        </w:rPr>
        <w:t>А</w:t>
      </w:r>
      <w:r w:rsidRPr="00C153A4">
        <w:rPr>
          <w:sz w:val="24"/>
          <w:szCs w:val="24"/>
          <w:lang w:eastAsia="ru-RU"/>
        </w:rPr>
        <w:t xml:space="preserve">укционе, без подписи заказчика. Заключение контракта с участником размещения заказа, подавшим единственную заявку на участие в открытом аукционе, осуществляется в соответствии с частями 3 - 8, 11, 12, 17 - 19 статьи 41.12 Федерального закона. При этом контракт заключается на условиях, предусмотренных документацией об </w:t>
      </w:r>
      <w:r>
        <w:rPr>
          <w:sz w:val="24"/>
          <w:szCs w:val="24"/>
          <w:lang w:eastAsia="ru-RU"/>
        </w:rPr>
        <w:t>А</w:t>
      </w:r>
      <w:r w:rsidRPr="00C153A4">
        <w:rPr>
          <w:sz w:val="24"/>
          <w:szCs w:val="24"/>
          <w:lang w:eastAsia="ru-RU"/>
        </w:rPr>
        <w:t xml:space="preserve">укционе, по начальной (максимальной) цене контракта, указанной в извещении о проведении открытого </w:t>
      </w:r>
      <w:r>
        <w:rPr>
          <w:sz w:val="24"/>
          <w:szCs w:val="24"/>
          <w:lang w:eastAsia="ru-RU"/>
        </w:rPr>
        <w:t>Аукциона</w:t>
      </w:r>
      <w:r w:rsidRPr="00C153A4">
        <w:rPr>
          <w:sz w:val="24"/>
          <w:szCs w:val="24"/>
          <w:lang w:eastAsia="ru-RU"/>
        </w:rPr>
        <w:t xml:space="preserve">, или по цене контракта, согласованной с подавшим заявку участником размещения заказа и не превышающей начальной (максимальной) цены контракта. Контракт может быть заключен не ранее чем через десять дней со дня размещения на официальном сайте протокола открытого </w:t>
      </w:r>
      <w:r>
        <w:rPr>
          <w:sz w:val="24"/>
          <w:szCs w:val="24"/>
          <w:lang w:eastAsia="ru-RU"/>
        </w:rPr>
        <w:t>Аукциона</w:t>
      </w:r>
      <w:r w:rsidRPr="00C153A4">
        <w:rPr>
          <w:sz w:val="24"/>
          <w:szCs w:val="24"/>
          <w:lang w:eastAsia="ru-RU"/>
        </w:rPr>
        <w:t xml:space="preserve"> о признании открытого </w:t>
      </w:r>
      <w:r>
        <w:rPr>
          <w:sz w:val="24"/>
          <w:szCs w:val="24"/>
          <w:lang w:eastAsia="ru-RU"/>
        </w:rPr>
        <w:t>А</w:t>
      </w:r>
      <w:r w:rsidRPr="00C153A4">
        <w:rPr>
          <w:sz w:val="24"/>
          <w:szCs w:val="24"/>
          <w:lang w:eastAsia="ru-RU"/>
        </w:rPr>
        <w:t>укциона несостоявшимся. Участник размещения заказа, подавший заявку, не вправе отказаться от заключения контракта.</w:t>
      </w:r>
    </w:p>
    <w:p w:rsidR="00312309" w:rsidRDefault="00312309" w:rsidP="00312309">
      <w:pPr>
        <w:suppressAutoHyphens w:val="0"/>
        <w:autoSpaceDE w:val="0"/>
        <w:autoSpaceDN w:val="0"/>
        <w:adjustRightInd w:val="0"/>
        <w:ind w:firstLine="540"/>
        <w:jc w:val="both"/>
        <w:rPr>
          <w:sz w:val="24"/>
          <w:szCs w:val="24"/>
          <w:lang w:eastAsia="ru-RU"/>
        </w:rPr>
      </w:pPr>
      <w:r>
        <w:rPr>
          <w:sz w:val="24"/>
          <w:szCs w:val="24"/>
          <w:lang w:eastAsia="ru-RU"/>
        </w:rPr>
        <w:t>22.1</w:t>
      </w:r>
      <w:r w:rsidR="005D2A94">
        <w:rPr>
          <w:sz w:val="24"/>
          <w:szCs w:val="24"/>
          <w:lang w:eastAsia="ru-RU"/>
        </w:rPr>
        <w:t>7</w:t>
      </w:r>
      <w:r>
        <w:rPr>
          <w:sz w:val="24"/>
          <w:szCs w:val="24"/>
          <w:lang w:eastAsia="ru-RU"/>
        </w:rPr>
        <w:t xml:space="preserve">. </w:t>
      </w:r>
      <w:r w:rsidRPr="00C153A4">
        <w:rPr>
          <w:sz w:val="24"/>
          <w:szCs w:val="24"/>
          <w:lang w:eastAsia="ru-RU"/>
        </w:rPr>
        <w:t xml:space="preserve">В случае, если </w:t>
      </w:r>
      <w:r>
        <w:rPr>
          <w:sz w:val="24"/>
          <w:szCs w:val="24"/>
          <w:lang w:eastAsia="ru-RU"/>
        </w:rPr>
        <w:t>Аукцион</w:t>
      </w:r>
      <w:r w:rsidRPr="00C153A4">
        <w:rPr>
          <w:sz w:val="24"/>
          <w:szCs w:val="24"/>
          <w:lang w:eastAsia="ru-RU"/>
        </w:rPr>
        <w:t xml:space="preserve"> признан несостоявшимся и только одна заявка на участие в </w:t>
      </w:r>
      <w:r>
        <w:rPr>
          <w:sz w:val="24"/>
          <w:szCs w:val="24"/>
          <w:lang w:eastAsia="ru-RU"/>
        </w:rPr>
        <w:t>А</w:t>
      </w:r>
      <w:r w:rsidRPr="00C153A4">
        <w:rPr>
          <w:sz w:val="24"/>
          <w:szCs w:val="24"/>
          <w:lang w:eastAsia="ru-RU"/>
        </w:rPr>
        <w:t xml:space="preserve">укционе, поданная участником открытого </w:t>
      </w:r>
      <w:r>
        <w:rPr>
          <w:sz w:val="24"/>
          <w:szCs w:val="24"/>
          <w:lang w:eastAsia="ru-RU"/>
        </w:rPr>
        <w:t>А</w:t>
      </w:r>
      <w:r w:rsidRPr="00C153A4">
        <w:rPr>
          <w:sz w:val="24"/>
          <w:szCs w:val="24"/>
          <w:lang w:eastAsia="ru-RU"/>
        </w:rPr>
        <w:t xml:space="preserve">укциона, принявшим участие в </w:t>
      </w:r>
      <w:r>
        <w:rPr>
          <w:sz w:val="24"/>
          <w:szCs w:val="24"/>
          <w:lang w:eastAsia="ru-RU"/>
        </w:rPr>
        <w:t>А</w:t>
      </w:r>
      <w:r w:rsidRPr="00C153A4">
        <w:rPr>
          <w:sz w:val="24"/>
          <w:szCs w:val="24"/>
          <w:lang w:eastAsia="ru-RU"/>
        </w:rPr>
        <w:t xml:space="preserve">укционе, признана соответствующей требованиям, предусмотренным документацией об </w:t>
      </w:r>
      <w:r>
        <w:rPr>
          <w:sz w:val="24"/>
          <w:szCs w:val="24"/>
          <w:lang w:eastAsia="ru-RU"/>
        </w:rPr>
        <w:t>А</w:t>
      </w:r>
      <w:r w:rsidRPr="00C153A4">
        <w:rPr>
          <w:sz w:val="24"/>
          <w:szCs w:val="24"/>
          <w:lang w:eastAsia="ru-RU"/>
        </w:rPr>
        <w:t xml:space="preserve">укционе, заказчик, специализированная организация направляют оператору электронной площадки проект контракта, прилагаемого к документации об </w:t>
      </w:r>
      <w:r>
        <w:rPr>
          <w:sz w:val="24"/>
          <w:szCs w:val="24"/>
          <w:lang w:eastAsia="ru-RU"/>
        </w:rPr>
        <w:t>А</w:t>
      </w:r>
      <w:r w:rsidRPr="00C153A4">
        <w:rPr>
          <w:sz w:val="24"/>
          <w:szCs w:val="24"/>
          <w:lang w:eastAsia="ru-RU"/>
        </w:rPr>
        <w:t xml:space="preserve">укционе, без подписи контракта заказчиком в течение четырех дней со дня размещения на электронной площадке </w:t>
      </w:r>
      <w:r>
        <w:rPr>
          <w:sz w:val="24"/>
          <w:szCs w:val="24"/>
          <w:lang w:eastAsia="ru-RU"/>
        </w:rPr>
        <w:t>соответс</w:t>
      </w:r>
      <w:r w:rsidR="00B77EC2">
        <w:rPr>
          <w:sz w:val="24"/>
          <w:szCs w:val="24"/>
          <w:lang w:eastAsia="ru-RU"/>
        </w:rPr>
        <w:t>т</w:t>
      </w:r>
      <w:r>
        <w:rPr>
          <w:sz w:val="24"/>
          <w:szCs w:val="24"/>
          <w:lang w:eastAsia="ru-RU"/>
        </w:rPr>
        <w:t>вующего</w:t>
      </w:r>
      <w:r w:rsidRPr="00C153A4">
        <w:rPr>
          <w:sz w:val="24"/>
          <w:szCs w:val="24"/>
          <w:lang w:eastAsia="ru-RU"/>
        </w:rPr>
        <w:t xml:space="preserve"> протокола. Заключение контракта с участником открытого аукциона, подавшим такую заявку на участие в открытом аукционе, осуществляется в соответствии с частями 3 - 8, 11, 12, 17 - 19 статьи 41.12 Федерального закона. При этом контракт заключается на условиях, предусмотренных документацией об </w:t>
      </w:r>
      <w:r>
        <w:rPr>
          <w:sz w:val="24"/>
          <w:szCs w:val="24"/>
          <w:lang w:eastAsia="ru-RU"/>
        </w:rPr>
        <w:t>А</w:t>
      </w:r>
      <w:r w:rsidRPr="00C153A4">
        <w:rPr>
          <w:sz w:val="24"/>
          <w:szCs w:val="24"/>
          <w:lang w:eastAsia="ru-RU"/>
        </w:rPr>
        <w:t xml:space="preserve">укционе, по минимальной цене контракта, предложенной указанным участником </w:t>
      </w:r>
      <w:r>
        <w:rPr>
          <w:sz w:val="24"/>
          <w:szCs w:val="24"/>
          <w:lang w:eastAsia="ru-RU"/>
        </w:rPr>
        <w:t>А</w:t>
      </w:r>
      <w:r w:rsidRPr="00C153A4">
        <w:rPr>
          <w:sz w:val="24"/>
          <w:szCs w:val="24"/>
          <w:lang w:eastAsia="ru-RU"/>
        </w:rPr>
        <w:t xml:space="preserve">укциона при проведении </w:t>
      </w:r>
      <w:r>
        <w:rPr>
          <w:sz w:val="24"/>
          <w:szCs w:val="24"/>
          <w:lang w:eastAsia="ru-RU"/>
        </w:rPr>
        <w:t>А</w:t>
      </w:r>
      <w:r w:rsidRPr="00C153A4">
        <w:rPr>
          <w:sz w:val="24"/>
          <w:szCs w:val="24"/>
          <w:lang w:eastAsia="ru-RU"/>
        </w:rPr>
        <w:t>укциона. Указанный участник размещения заказа не вправе отказаться от заключения контракта.</w:t>
      </w:r>
    </w:p>
    <w:p w:rsidR="00950CA8" w:rsidRPr="00C153A4" w:rsidRDefault="00950CA8" w:rsidP="00950CA8">
      <w:pPr>
        <w:suppressAutoHyphens w:val="0"/>
        <w:autoSpaceDE w:val="0"/>
        <w:autoSpaceDN w:val="0"/>
        <w:adjustRightInd w:val="0"/>
        <w:ind w:firstLine="540"/>
        <w:jc w:val="both"/>
        <w:rPr>
          <w:sz w:val="24"/>
          <w:szCs w:val="24"/>
          <w:lang w:eastAsia="ru-RU"/>
        </w:rPr>
      </w:pPr>
      <w:r w:rsidRPr="00925CF5">
        <w:rPr>
          <w:sz w:val="24"/>
          <w:szCs w:val="24"/>
          <w:lang w:eastAsia="ru-RU"/>
        </w:rPr>
        <w:t xml:space="preserve">22.18. В случае если срок выполнения работ, </w:t>
      </w:r>
      <w:r w:rsidRPr="00925CF5">
        <w:rPr>
          <w:sz w:val="24"/>
          <w:szCs w:val="24"/>
        </w:rPr>
        <w:t>указанного в пункте 1.2 Информационной карты ИУРЗ, выходит за пределы теку</w:t>
      </w:r>
      <w:r w:rsidRPr="00925CF5">
        <w:rPr>
          <w:sz w:val="24"/>
          <w:szCs w:val="24"/>
          <w:lang w:eastAsia="ru-RU"/>
        </w:rPr>
        <w:t>щего финансового года, и начальная (максимальная) цена контракта определена с указанием максимальной цены работ по каждому бюджетному году, при заключении госуда</w:t>
      </w:r>
      <w:r w:rsidRPr="00925CF5">
        <w:rPr>
          <w:sz w:val="24"/>
          <w:szCs w:val="24"/>
          <w:lang w:eastAsia="ru-RU"/>
        </w:rPr>
        <w:t>р</w:t>
      </w:r>
      <w:r w:rsidRPr="00925CF5">
        <w:rPr>
          <w:sz w:val="24"/>
          <w:szCs w:val="24"/>
          <w:lang w:eastAsia="ru-RU"/>
        </w:rPr>
        <w:t xml:space="preserve">ственного контракта цена работ по каждому бюджетному году определяется путем снижения максимальной цены работ по каждому году, указанной в </w:t>
      </w:r>
      <w:r w:rsidRPr="00925CF5">
        <w:rPr>
          <w:sz w:val="24"/>
          <w:szCs w:val="24"/>
        </w:rPr>
        <w:t>пункте 2.1 Информационной карты ИУРЗ</w:t>
      </w:r>
      <w:r w:rsidRPr="00925CF5">
        <w:rPr>
          <w:sz w:val="24"/>
          <w:szCs w:val="24"/>
          <w:lang w:eastAsia="ru-RU"/>
        </w:rPr>
        <w:t>, на коэффициент снижения начальной (максимальной) цены контракта. Коэффициент снижения начальной (максимал</w:t>
      </w:r>
      <w:r w:rsidRPr="00925CF5">
        <w:rPr>
          <w:sz w:val="24"/>
          <w:szCs w:val="24"/>
          <w:lang w:eastAsia="ru-RU"/>
        </w:rPr>
        <w:t>ь</w:t>
      </w:r>
      <w:r w:rsidRPr="00925CF5">
        <w:rPr>
          <w:sz w:val="24"/>
          <w:szCs w:val="24"/>
          <w:lang w:eastAsia="ru-RU"/>
        </w:rPr>
        <w:t>ной) цены контракта определяется как частное от деления цены контракта, предложенной участником конкурса, с которым заключается государственный контракт, на начальную (максимальную) цену контракта. При этом общая итоговая цена контракта должна соответствовать предложению о цене контракта, предложенной участником размещения заказа, с которым заключается государственный ко</w:t>
      </w:r>
      <w:r w:rsidRPr="00925CF5">
        <w:rPr>
          <w:sz w:val="24"/>
          <w:szCs w:val="24"/>
          <w:lang w:eastAsia="ru-RU"/>
        </w:rPr>
        <w:t>н</w:t>
      </w:r>
      <w:r w:rsidRPr="00925CF5">
        <w:rPr>
          <w:sz w:val="24"/>
          <w:szCs w:val="24"/>
          <w:lang w:eastAsia="ru-RU"/>
        </w:rPr>
        <w:t>тракт.</w:t>
      </w:r>
    </w:p>
    <w:p w:rsidR="00C121D6" w:rsidRPr="00950CA8" w:rsidRDefault="00C121D6">
      <w:pPr>
        <w:pStyle w:val="3"/>
        <w:tabs>
          <w:tab w:val="left" w:pos="643"/>
        </w:tabs>
        <w:ind w:left="643" w:hanging="360"/>
        <w:rPr>
          <w:i w:val="0"/>
          <w:sz w:val="24"/>
          <w:szCs w:val="24"/>
        </w:rPr>
      </w:pPr>
    </w:p>
    <w:p w:rsidR="00EB56D1" w:rsidRPr="00771CD1" w:rsidRDefault="00EB56D1">
      <w:pPr>
        <w:pStyle w:val="3"/>
        <w:tabs>
          <w:tab w:val="left" w:pos="643"/>
        </w:tabs>
        <w:ind w:left="643" w:hanging="360"/>
        <w:rPr>
          <w:b/>
          <w:sz w:val="24"/>
          <w:szCs w:val="24"/>
        </w:rPr>
      </w:pPr>
      <w:bookmarkStart w:id="39" w:name="_Toc291096924"/>
      <w:r w:rsidRPr="00771CD1">
        <w:rPr>
          <w:b/>
          <w:sz w:val="24"/>
          <w:szCs w:val="24"/>
        </w:rPr>
        <w:t xml:space="preserve">Статья </w:t>
      </w:r>
      <w:r w:rsidR="00F415D8" w:rsidRPr="00771CD1">
        <w:rPr>
          <w:b/>
          <w:sz w:val="24"/>
          <w:szCs w:val="24"/>
        </w:rPr>
        <w:t>2</w:t>
      </w:r>
      <w:r w:rsidR="00B21946" w:rsidRPr="00771CD1">
        <w:rPr>
          <w:b/>
          <w:sz w:val="24"/>
          <w:szCs w:val="24"/>
        </w:rPr>
        <w:t>3</w:t>
      </w:r>
      <w:r w:rsidRPr="00771CD1">
        <w:rPr>
          <w:b/>
          <w:sz w:val="24"/>
          <w:szCs w:val="24"/>
        </w:rPr>
        <w:t xml:space="preserve">. Обеспечение исполнения </w:t>
      </w:r>
      <w:r w:rsidR="005B5087" w:rsidRPr="00771CD1">
        <w:rPr>
          <w:b/>
          <w:sz w:val="24"/>
          <w:szCs w:val="24"/>
        </w:rPr>
        <w:t>Г</w:t>
      </w:r>
      <w:r w:rsidRPr="00771CD1">
        <w:rPr>
          <w:b/>
          <w:sz w:val="24"/>
          <w:szCs w:val="24"/>
        </w:rPr>
        <w:t xml:space="preserve">осударственного контракта </w:t>
      </w:r>
      <w:r w:rsidR="006B36B6">
        <w:rPr>
          <w:b/>
          <w:sz w:val="24"/>
          <w:szCs w:val="24"/>
        </w:rPr>
        <w:t>(далее –</w:t>
      </w:r>
      <w:r w:rsidR="002A19A1">
        <w:rPr>
          <w:b/>
          <w:sz w:val="24"/>
          <w:szCs w:val="24"/>
        </w:rPr>
        <w:t xml:space="preserve"> </w:t>
      </w:r>
      <w:r w:rsidR="006B36B6">
        <w:rPr>
          <w:b/>
          <w:sz w:val="24"/>
          <w:szCs w:val="24"/>
        </w:rPr>
        <w:t>Контракт)</w:t>
      </w:r>
      <w:bookmarkEnd w:id="39"/>
    </w:p>
    <w:p w:rsidR="00EB56D1" w:rsidRPr="00771CD1" w:rsidRDefault="00EB56D1">
      <w:pPr>
        <w:widowControl w:val="0"/>
        <w:autoSpaceDE w:val="0"/>
        <w:ind w:firstLine="567"/>
        <w:jc w:val="both"/>
        <w:rPr>
          <w:sz w:val="28"/>
        </w:rPr>
      </w:pPr>
    </w:p>
    <w:p w:rsidR="00D857E3" w:rsidRPr="00771CD1" w:rsidRDefault="00D857E3" w:rsidP="00D857E3">
      <w:pPr>
        <w:suppressAutoHyphens w:val="0"/>
        <w:autoSpaceDE w:val="0"/>
        <w:autoSpaceDN w:val="0"/>
        <w:adjustRightInd w:val="0"/>
        <w:ind w:firstLine="540"/>
        <w:jc w:val="both"/>
        <w:rPr>
          <w:sz w:val="24"/>
          <w:szCs w:val="24"/>
          <w:lang w:eastAsia="ru-RU"/>
        </w:rPr>
      </w:pPr>
      <w:bookmarkStart w:id="40" w:name="_РАЗДЕЛ_II._ИНФОРМАЦИОННАЯ"/>
      <w:bookmarkEnd w:id="40"/>
      <w:r w:rsidRPr="00771CD1">
        <w:rPr>
          <w:sz w:val="24"/>
        </w:rPr>
        <w:t xml:space="preserve">23.1. </w:t>
      </w:r>
      <w:r w:rsidRPr="00771CD1">
        <w:rPr>
          <w:sz w:val="24"/>
          <w:szCs w:val="24"/>
          <w:lang w:eastAsia="ru-RU"/>
        </w:rPr>
        <w:t xml:space="preserve">В случае, если Заказчиком установлено требование обеспечения исполнения контракта, контракт заключается только после предоставления участником </w:t>
      </w:r>
      <w:r w:rsidR="006B36B6">
        <w:rPr>
          <w:sz w:val="24"/>
          <w:szCs w:val="24"/>
          <w:lang w:eastAsia="ru-RU"/>
        </w:rPr>
        <w:t>А</w:t>
      </w:r>
      <w:r w:rsidRPr="00771CD1">
        <w:rPr>
          <w:sz w:val="24"/>
          <w:szCs w:val="24"/>
          <w:lang w:eastAsia="ru-RU"/>
        </w:rPr>
        <w:t xml:space="preserve">укциона, с которым заключается контракт, безотзывной банковской гарантии, выданной банком или иной кредитной организацией,  или передачи заказчику в залог денежных средств, в том числе в форме вклада (депозита), в размере обеспечения исполнения контракта, установленном документацией об </w:t>
      </w:r>
      <w:r w:rsidR="006B36B6">
        <w:rPr>
          <w:sz w:val="24"/>
          <w:szCs w:val="24"/>
          <w:lang w:eastAsia="ru-RU"/>
        </w:rPr>
        <w:t>А</w:t>
      </w:r>
      <w:r w:rsidRPr="00771CD1">
        <w:rPr>
          <w:sz w:val="24"/>
          <w:szCs w:val="24"/>
          <w:lang w:eastAsia="ru-RU"/>
        </w:rPr>
        <w:t xml:space="preserve">укционе. Способ обеспечения исполнения контракта из указанных в настоящей части способов определяется таким участником </w:t>
      </w:r>
      <w:r w:rsidR="006B36B6">
        <w:rPr>
          <w:sz w:val="24"/>
          <w:szCs w:val="24"/>
          <w:lang w:eastAsia="ru-RU"/>
        </w:rPr>
        <w:t>А</w:t>
      </w:r>
      <w:r w:rsidRPr="00771CD1">
        <w:rPr>
          <w:sz w:val="24"/>
          <w:szCs w:val="24"/>
          <w:lang w:eastAsia="ru-RU"/>
        </w:rPr>
        <w:t xml:space="preserve">укциона самостоятельно. Если участником </w:t>
      </w:r>
      <w:r w:rsidR="006B36B6">
        <w:rPr>
          <w:sz w:val="24"/>
          <w:szCs w:val="24"/>
          <w:lang w:eastAsia="ru-RU"/>
        </w:rPr>
        <w:t>А</w:t>
      </w:r>
      <w:r w:rsidRPr="00771CD1">
        <w:rPr>
          <w:sz w:val="24"/>
          <w:szCs w:val="24"/>
          <w:lang w:eastAsia="ru-RU"/>
        </w:rPr>
        <w:t>укциона, с которым заключается контракт, является бюджетное учреждение и заказчиком установлено требование обеспечения исполнения контракта, предоставление обеспечения исполнения контракта не требуется.</w:t>
      </w:r>
    </w:p>
    <w:p w:rsidR="00D857E3" w:rsidRDefault="00D857E3" w:rsidP="00D857E3">
      <w:pPr>
        <w:suppressAutoHyphens w:val="0"/>
        <w:autoSpaceDE w:val="0"/>
        <w:autoSpaceDN w:val="0"/>
        <w:adjustRightInd w:val="0"/>
        <w:ind w:firstLine="540"/>
        <w:jc w:val="both"/>
        <w:rPr>
          <w:sz w:val="24"/>
          <w:szCs w:val="24"/>
          <w:lang w:eastAsia="ru-RU"/>
        </w:rPr>
      </w:pPr>
    </w:p>
    <w:p w:rsidR="00EB56D1" w:rsidRDefault="00686E4B" w:rsidP="00384D8B">
      <w:pPr>
        <w:pStyle w:val="1"/>
        <w:rPr>
          <w:sz w:val="28"/>
        </w:rPr>
      </w:pPr>
      <w:r>
        <w:rPr>
          <w:sz w:val="28"/>
        </w:rPr>
        <w:br w:type="page"/>
      </w:r>
      <w:bookmarkStart w:id="41" w:name="_Toc291096925"/>
      <w:r w:rsidR="00EB56D1">
        <w:rPr>
          <w:sz w:val="28"/>
        </w:rPr>
        <w:lastRenderedPageBreak/>
        <w:t>РАЗДЕЛ II. ИНФОРМАЦИОННАЯ КАРТА ИУРЗ</w:t>
      </w:r>
      <w:bookmarkEnd w:id="41"/>
    </w:p>
    <w:p w:rsidR="00EB56D1" w:rsidRDefault="00EB56D1">
      <w:pPr>
        <w:widowControl w:val="0"/>
        <w:autoSpaceDE w:val="0"/>
        <w:jc w:val="both"/>
        <w:rPr>
          <w:sz w:val="28"/>
        </w:rPr>
      </w:pPr>
    </w:p>
    <w:p w:rsidR="00EB56D1" w:rsidRDefault="00EB56D1">
      <w:pPr>
        <w:widowControl w:val="0"/>
        <w:autoSpaceDE w:val="0"/>
        <w:jc w:val="both"/>
        <w:rPr>
          <w:sz w:val="24"/>
        </w:rPr>
      </w:pPr>
      <w:r>
        <w:rPr>
          <w:sz w:val="24"/>
        </w:rPr>
        <w:t xml:space="preserve">Приведенные ниже конкретные данные о проведении </w:t>
      </w:r>
      <w:r w:rsidR="00AF4174">
        <w:rPr>
          <w:sz w:val="24"/>
        </w:rPr>
        <w:t>А</w:t>
      </w:r>
      <w:r>
        <w:rPr>
          <w:sz w:val="24"/>
        </w:rPr>
        <w:t>укциона дополн</w:t>
      </w:r>
      <w:r w:rsidR="00734115">
        <w:rPr>
          <w:sz w:val="24"/>
        </w:rPr>
        <w:t>яют собой положения инструкции У</w:t>
      </w:r>
      <w:r>
        <w:rPr>
          <w:sz w:val="24"/>
        </w:rPr>
        <w:t xml:space="preserve">частникам размещения заказа (ИУРЗ). В случае противоречий между положениями </w:t>
      </w:r>
      <w:r w:rsidR="00E96E2B">
        <w:rPr>
          <w:sz w:val="24"/>
        </w:rPr>
        <w:t>И</w:t>
      </w:r>
      <w:r>
        <w:rPr>
          <w:sz w:val="24"/>
        </w:rPr>
        <w:t xml:space="preserve">нформационной карты ИУРЗ и инструкции </w:t>
      </w:r>
      <w:r w:rsidR="00734115">
        <w:rPr>
          <w:sz w:val="24"/>
        </w:rPr>
        <w:t>У</w:t>
      </w:r>
      <w:r>
        <w:rPr>
          <w:sz w:val="24"/>
        </w:rPr>
        <w:t xml:space="preserve">частникам размещения </w:t>
      </w:r>
      <w:r w:rsidR="00E96E2B">
        <w:rPr>
          <w:sz w:val="24"/>
        </w:rPr>
        <w:t>заказа, И</w:t>
      </w:r>
      <w:r>
        <w:rPr>
          <w:sz w:val="24"/>
        </w:rPr>
        <w:t>нформационная карта ИУРЗ имеет преобладающую силу.</w:t>
      </w:r>
    </w:p>
    <w:p w:rsidR="00EB56D1" w:rsidRDefault="00EB56D1">
      <w:pPr>
        <w:widowControl w:val="0"/>
        <w:autoSpaceDE w:val="0"/>
        <w:jc w:val="both"/>
        <w:rPr>
          <w:sz w:val="24"/>
        </w:rPr>
      </w:pPr>
    </w:p>
    <w:tbl>
      <w:tblPr>
        <w:tblW w:w="10056"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09"/>
        <w:gridCol w:w="8647"/>
      </w:tblGrid>
      <w:tr w:rsidR="00EB56D1" w:rsidRPr="00146A1D">
        <w:tc>
          <w:tcPr>
            <w:tcW w:w="1409" w:type="dxa"/>
          </w:tcPr>
          <w:p w:rsidR="00EB56D1" w:rsidRPr="00146A1D" w:rsidRDefault="00EB56D1">
            <w:pPr>
              <w:widowControl w:val="0"/>
              <w:autoSpaceDE w:val="0"/>
              <w:snapToGrid w:val="0"/>
              <w:rPr>
                <w:b/>
                <w:sz w:val="24"/>
                <w:szCs w:val="24"/>
              </w:rPr>
            </w:pPr>
            <w:r w:rsidRPr="00146A1D">
              <w:rPr>
                <w:b/>
                <w:sz w:val="24"/>
                <w:szCs w:val="24"/>
              </w:rPr>
              <w:t>ИУРЗ  1.1</w:t>
            </w:r>
            <w:r w:rsidR="005C5B5A" w:rsidRPr="00146A1D">
              <w:rPr>
                <w:b/>
                <w:sz w:val="24"/>
                <w:szCs w:val="24"/>
              </w:rPr>
              <w:t>.</w:t>
            </w:r>
          </w:p>
        </w:tc>
        <w:tc>
          <w:tcPr>
            <w:tcW w:w="8647" w:type="dxa"/>
          </w:tcPr>
          <w:p w:rsidR="00EB56D1" w:rsidRPr="00FF46BD" w:rsidRDefault="001163FD" w:rsidP="00562501">
            <w:pPr>
              <w:snapToGrid w:val="0"/>
              <w:jc w:val="both"/>
              <w:rPr>
                <w:b/>
                <w:sz w:val="24"/>
                <w:szCs w:val="24"/>
              </w:rPr>
            </w:pPr>
            <w:r w:rsidRPr="00FF46BD">
              <w:rPr>
                <w:b/>
                <w:sz w:val="24"/>
                <w:szCs w:val="24"/>
              </w:rPr>
              <w:t>П</w:t>
            </w:r>
            <w:r w:rsidR="007E51B5" w:rsidRPr="00FF46BD">
              <w:rPr>
                <w:b/>
                <w:sz w:val="24"/>
                <w:szCs w:val="24"/>
              </w:rPr>
              <w:t xml:space="preserve">редмет </w:t>
            </w:r>
            <w:r w:rsidR="00EB56D1" w:rsidRPr="00FF46BD">
              <w:rPr>
                <w:b/>
                <w:sz w:val="24"/>
                <w:szCs w:val="24"/>
              </w:rPr>
              <w:t xml:space="preserve">Аукциона. </w:t>
            </w:r>
          </w:p>
          <w:p w:rsidR="00EE30B7" w:rsidRPr="00A00990" w:rsidRDefault="00AF4174" w:rsidP="00EE30B7">
            <w:pPr>
              <w:jc w:val="both"/>
              <w:rPr>
                <w:sz w:val="24"/>
                <w:szCs w:val="24"/>
              </w:rPr>
            </w:pPr>
            <w:r w:rsidRPr="00EE30B7">
              <w:rPr>
                <w:sz w:val="24"/>
                <w:szCs w:val="24"/>
              </w:rPr>
              <w:t>А</w:t>
            </w:r>
            <w:r w:rsidR="00747213" w:rsidRPr="00EE30B7">
              <w:rPr>
                <w:sz w:val="24"/>
                <w:szCs w:val="24"/>
              </w:rPr>
              <w:t xml:space="preserve">укцион на право заключить </w:t>
            </w:r>
            <w:r w:rsidR="004B3EA8" w:rsidRPr="00EE30B7">
              <w:rPr>
                <w:sz w:val="24"/>
                <w:szCs w:val="24"/>
              </w:rPr>
              <w:t>Г</w:t>
            </w:r>
            <w:r w:rsidR="00747213" w:rsidRPr="00EE30B7">
              <w:rPr>
                <w:sz w:val="24"/>
                <w:szCs w:val="24"/>
              </w:rPr>
              <w:t xml:space="preserve">осударственный контракт </w:t>
            </w:r>
            <w:r w:rsidR="00915B20" w:rsidRPr="00EE30B7">
              <w:rPr>
                <w:sz w:val="24"/>
                <w:szCs w:val="24"/>
              </w:rPr>
              <w:t xml:space="preserve">на выполнение работ (оказание услуг) </w:t>
            </w:r>
            <w:r w:rsidR="00747213" w:rsidRPr="00EE30B7">
              <w:rPr>
                <w:sz w:val="24"/>
                <w:szCs w:val="24"/>
              </w:rPr>
              <w:t>по проекту</w:t>
            </w:r>
            <w:r w:rsidR="003F2ACA" w:rsidRPr="00EE30B7">
              <w:rPr>
                <w:sz w:val="24"/>
                <w:szCs w:val="24"/>
              </w:rPr>
              <w:t xml:space="preserve"> </w:t>
            </w:r>
            <w:r w:rsidR="00EE30B7" w:rsidRPr="006B56EA">
              <w:rPr>
                <w:sz w:val="24"/>
                <w:szCs w:val="24"/>
              </w:rPr>
              <w:t>«</w:t>
            </w:r>
            <w:r w:rsidR="00EE30B7" w:rsidRPr="00DD3348">
              <w:rPr>
                <w:sz w:val="24"/>
                <w:szCs w:val="24"/>
              </w:rPr>
              <w:t xml:space="preserve">Обеспечение участия российских ученых и исследователей в программе мероприятий Всемирного конгресса мобильных технологий (GSMA Mobile World Congress 2014) </w:t>
            </w:r>
            <w:r w:rsidR="00EE30B7">
              <w:rPr>
                <w:sz w:val="24"/>
                <w:szCs w:val="24"/>
              </w:rPr>
              <w:t>в рамках Года науки Россия-ЕС</w:t>
            </w:r>
            <w:r w:rsidR="00EE30B7" w:rsidRPr="007D7005">
              <w:rPr>
                <w:sz w:val="24"/>
                <w:szCs w:val="24"/>
              </w:rPr>
              <w:t>»,</w:t>
            </w:r>
            <w:r w:rsidR="00EE30B7">
              <w:rPr>
                <w:sz w:val="24"/>
                <w:szCs w:val="24"/>
              </w:rPr>
              <w:t xml:space="preserve"> </w:t>
            </w:r>
            <w:r w:rsidR="00EE30B7" w:rsidRPr="001F2813">
              <w:rPr>
                <w:sz w:val="24"/>
                <w:szCs w:val="24"/>
              </w:rPr>
              <w:t xml:space="preserve">проводимому в рамках мероприятия </w:t>
            </w:r>
            <w:r w:rsidR="00EE30B7" w:rsidRPr="006B56EA">
              <w:rPr>
                <w:sz w:val="24"/>
                <w:szCs w:val="24"/>
              </w:rPr>
              <w:t>2.3</w:t>
            </w:r>
            <w:r w:rsidR="00EE30B7" w:rsidRPr="001F2813">
              <w:rPr>
                <w:sz w:val="24"/>
                <w:szCs w:val="24"/>
              </w:rPr>
              <w:t xml:space="preserve"> федеральной целевой программы «Исследования и разработки по </w:t>
            </w:r>
            <w:r w:rsidR="00EE30B7" w:rsidRPr="006B56EA">
              <w:rPr>
                <w:sz w:val="24"/>
                <w:szCs w:val="24"/>
              </w:rPr>
              <w:t>приоритетным направлениям развития научно-технологического комплекса России на 20</w:t>
            </w:r>
            <w:r w:rsidR="00EE30B7">
              <w:rPr>
                <w:sz w:val="24"/>
                <w:szCs w:val="24"/>
              </w:rPr>
              <w:t>14</w:t>
            </w:r>
            <w:r w:rsidR="00EE30B7" w:rsidRPr="006B56EA">
              <w:rPr>
                <w:sz w:val="24"/>
                <w:szCs w:val="24"/>
              </w:rPr>
              <w:t>-20</w:t>
            </w:r>
            <w:r w:rsidR="00EE30B7">
              <w:rPr>
                <w:sz w:val="24"/>
                <w:szCs w:val="24"/>
              </w:rPr>
              <w:t>20</w:t>
            </w:r>
            <w:r w:rsidR="00EE30B7" w:rsidRPr="006B56EA">
              <w:rPr>
                <w:sz w:val="24"/>
                <w:szCs w:val="24"/>
              </w:rPr>
              <w:t xml:space="preserve"> годы»</w:t>
            </w:r>
            <w:r w:rsidR="00EE30B7">
              <w:rPr>
                <w:sz w:val="24"/>
                <w:szCs w:val="24"/>
              </w:rPr>
              <w:t>.</w:t>
            </w:r>
          </w:p>
          <w:p w:rsidR="00EB56D1" w:rsidRPr="00B04366" w:rsidRDefault="00EB56D1" w:rsidP="00562501">
            <w:pPr>
              <w:pStyle w:val="ad"/>
              <w:widowControl/>
              <w:jc w:val="both"/>
              <w:rPr>
                <w:rFonts w:ascii="Times New Roman" w:hAnsi="Times New Roman"/>
                <w:b/>
                <w:szCs w:val="24"/>
                <w:lang w:val="ru-RU"/>
              </w:rPr>
            </w:pPr>
          </w:p>
          <w:p w:rsidR="005C5B5A" w:rsidRPr="00EE30B7" w:rsidRDefault="00DF1F66" w:rsidP="00EE30B7">
            <w:pPr>
              <w:pStyle w:val="ad"/>
              <w:widowControl/>
              <w:jc w:val="both"/>
              <w:rPr>
                <w:rFonts w:ascii="Calibri" w:hAnsi="Calibri"/>
                <w:b/>
                <w:bCs/>
                <w:szCs w:val="24"/>
                <w:lang w:val="ru-RU"/>
              </w:rPr>
            </w:pPr>
            <w:r w:rsidRPr="00FF46BD">
              <w:rPr>
                <w:rFonts w:ascii="Times New Roman" w:hAnsi="Times New Roman"/>
                <w:b/>
                <w:szCs w:val="24"/>
                <w:lang w:val="ru-RU"/>
              </w:rPr>
              <w:t>Номер Аукциона:</w:t>
            </w:r>
            <w:r w:rsidR="00B661BD" w:rsidRPr="00FF46BD">
              <w:rPr>
                <w:rFonts w:ascii="Times New Roman" w:hAnsi="Times New Roman"/>
                <w:b/>
                <w:szCs w:val="24"/>
                <w:lang w:val="ru-RU"/>
              </w:rPr>
              <w:t xml:space="preserve"> </w:t>
            </w:r>
            <w:r w:rsidR="00B04366" w:rsidRPr="00FD00D2">
              <w:rPr>
                <w:rFonts w:ascii="Times New Roman" w:hAnsi="Times New Roman"/>
                <w:lang w:val="ru-RU"/>
              </w:rPr>
              <w:t>2014-16-589-000</w:t>
            </w:r>
            <w:r w:rsidR="00EE30B7" w:rsidRPr="00FD00D2">
              <w:rPr>
                <w:rFonts w:ascii="Times New Roman" w:hAnsi="Times New Roman"/>
                <w:szCs w:val="24"/>
                <w:lang w:val="ru-RU"/>
              </w:rPr>
              <w:t>9</w:t>
            </w:r>
          </w:p>
        </w:tc>
      </w:tr>
      <w:tr w:rsidR="005C5B5A" w:rsidRPr="00146A1D">
        <w:tc>
          <w:tcPr>
            <w:tcW w:w="1409" w:type="dxa"/>
          </w:tcPr>
          <w:p w:rsidR="005C5B5A" w:rsidRPr="00A24A5D" w:rsidRDefault="005C5B5A" w:rsidP="005C5B5A">
            <w:pPr>
              <w:widowControl w:val="0"/>
              <w:autoSpaceDE w:val="0"/>
              <w:snapToGrid w:val="0"/>
              <w:rPr>
                <w:b/>
                <w:sz w:val="24"/>
                <w:szCs w:val="24"/>
              </w:rPr>
            </w:pPr>
            <w:r w:rsidRPr="00A24A5D">
              <w:rPr>
                <w:b/>
                <w:sz w:val="24"/>
                <w:szCs w:val="24"/>
              </w:rPr>
              <w:t>ИУРЗ  1.2.</w:t>
            </w:r>
          </w:p>
        </w:tc>
        <w:tc>
          <w:tcPr>
            <w:tcW w:w="8647" w:type="dxa"/>
          </w:tcPr>
          <w:p w:rsidR="00915B20" w:rsidRPr="00FF46BD" w:rsidRDefault="005C5B5A" w:rsidP="00915B20">
            <w:pPr>
              <w:pStyle w:val="3"/>
              <w:ind w:firstLine="0"/>
              <w:jc w:val="left"/>
              <w:rPr>
                <w:b/>
                <w:i w:val="0"/>
                <w:sz w:val="24"/>
                <w:szCs w:val="24"/>
              </w:rPr>
            </w:pPr>
            <w:bookmarkStart w:id="42" w:name="_Toc255381773"/>
            <w:bookmarkStart w:id="43" w:name="_Toc270949091"/>
            <w:bookmarkStart w:id="44" w:name="_Toc283804649"/>
            <w:bookmarkStart w:id="45" w:name="_Toc291096926"/>
            <w:r w:rsidRPr="00FF46BD">
              <w:rPr>
                <w:b/>
                <w:i w:val="0"/>
                <w:sz w:val="24"/>
                <w:szCs w:val="24"/>
              </w:rPr>
              <w:t>Место</w:t>
            </w:r>
            <w:r w:rsidR="00DF1F66" w:rsidRPr="00FF46BD">
              <w:rPr>
                <w:b/>
                <w:i w:val="0"/>
                <w:sz w:val="24"/>
                <w:szCs w:val="24"/>
              </w:rPr>
              <w:t>, условия</w:t>
            </w:r>
            <w:r w:rsidRPr="00FF46BD">
              <w:rPr>
                <w:b/>
                <w:i w:val="0"/>
                <w:sz w:val="24"/>
                <w:szCs w:val="24"/>
              </w:rPr>
              <w:t xml:space="preserve"> и </w:t>
            </w:r>
            <w:r w:rsidR="00C121D6" w:rsidRPr="00FF46BD">
              <w:rPr>
                <w:b/>
                <w:i w:val="0"/>
                <w:sz w:val="24"/>
                <w:szCs w:val="24"/>
              </w:rPr>
              <w:t xml:space="preserve">сроки </w:t>
            </w:r>
            <w:r w:rsidR="00915B20" w:rsidRPr="00FF46BD">
              <w:rPr>
                <w:b/>
                <w:i w:val="0"/>
                <w:sz w:val="24"/>
                <w:szCs w:val="24"/>
              </w:rPr>
              <w:t>выполнения работ (оказания услуг)</w:t>
            </w:r>
            <w:bookmarkEnd w:id="42"/>
            <w:bookmarkEnd w:id="43"/>
            <w:r w:rsidR="00C121D6" w:rsidRPr="00FF46BD">
              <w:rPr>
                <w:b/>
                <w:i w:val="0"/>
                <w:sz w:val="24"/>
                <w:szCs w:val="24"/>
              </w:rPr>
              <w:t>:</w:t>
            </w:r>
            <w:bookmarkEnd w:id="44"/>
            <w:bookmarkEnd w:id="45"/>
          </w:p>
          <w:p w:rsidR="009A2B87" w:rsidRPr="00FD00D2" w:rsidRDefault="00C83F92" w:rsidP="009A2B87">
            <w:pPr>
              <w:pStyle w:val="ad"/>
              <w:jc w:val="both"/>
              <w:rPr>
                <w:szCs w:val="24"/>
                <w:lang w:val="ru-RU"/>
              </w:rPr>
            </w:pPr>
            <w:r w:rsidRPr="00307D8B">
              <w:rPr>
                <w:szCs w:val="24"/>
                <w:lang w:val="ru-RU"/>
              </w:rPr>
              <w:t>Работы выполняются (услуги оказываются) в Российской Федерации</w:t>
            </w:r>
            <w:r w:rsidR="009A2B87" w:rsidRPr="00FD00D2">
              <w:rPr>
                <w:szCs w:val="24"/>
                <w:lang w:val="ru-RU"/>
              </w:rPr>
              <w:t xml:space="preserve">, </w:t>
            </w:r>
            <w:r w:rsidR="00FD00D2" w:rsidRPr="00FD00D2">
              <w:rPr>
                <w:szCs w:val="24"/>
                <w:lang w:val="ru-RU"/>
              </w:rPr>
              <w:t xml:space="preserve">в </w:t>
            </w:r>
            <w:r w:rsidR="00FD00D2">
              <w:rPr>
                <w:szCs w:val="24"/>
                <w:lang w:val="ru-RU"/>
              </w:rPr>
              <w:t>Королевств</w:t>
            </w:r>
            <w:r w:rsidR="00FD00D2" w:rsidRPr="00FD00D2">
              <w:rPr>
                <w:szCs w:val="24"/>
                <w:lang w:val="ru-RU"/>
              </w:rPr>
              <w:t>е Испания</w:t>
            </w:r>
            <w:r w:rsidR="009A2B87" w:rsidRPr="00FD00D2">
              <w:rPr>
                <w:szCs w:val="24"/>
                <w:lang w:val="ru-RU"/>
              </w:rPr>
              <w:t>.</w:t>
            </w:r>
          </w:p>
          <w:p w:rsidR="00950CA8" w:rsidRPr="00891D12" w:rsidRDefault="00950CA8" w:rsidP="00950CA8">
            <w:pPr>
              <w:rPr>
                <w:bCs/>
                <w:sz w:val="24"/>
                <w:szCs w:val="24"/>
              </w:rPr>
            </w:pPr>
            <w:r w:rsidRPr="00DA391B">
              <w:rPr>
                <w:rFonts w:ascii="Gelvetsky 12pt" w:hAnsi="Gelvetsky 12pt"/>
                <w:sz w:val="24"/>
                <w:szCs w:val="24"/>
              </w:rPr>
              <w:t xml:space="preserve">Работы </w:t>
            </w:r>
            <w:r w:rsidRPr="00DA391B">
              <w:rPr>
                <w:rFonts w:ascii="Gelvetsky 12pt" w:hAnsi="Gelvetsky 12pt"/>
                <w:bCs/>
                <w:sz w:val="24"/>
                <w:szCs w:val="24"/>
              </w:rPr>
              <w:t xml:space="preserve">выполняются в </w:t>
            </w:r>
            <w:r w:rsidR="00891D12" w:rsidRPr="00891D12">
              <w:rPr>
                <w:bCs/>
                <w:sz w:val="24"/>
                <w:szCs w:val="24"/>
              </w:rPr>
              <w:t>1</w:t>
            </w:r>
            <w:r w:rsidR="00891D12">
              <w:rPr>
                <w:bCs/>
                <w:sz w:val="24"/>
                <w:szCs w:val="24"/>
              </w:rPr>
              <w:t xml:space="preserve"> этап</w:t>
            </w:r>
            <w:r w:rsidRPr="00891D12">
              <w:rPr>
                <w:bCs/>
                <w:sz w:val="24"/>
                <w:szCs w:val="24"/>
              </w:rPr>
              <w:t>.</w:t>
            </w:r>
          </w:p>
          <w:p w:rsidR="00A57A10" w:rsidRPr="00A57A10" w:rsidRDefault="00A57A10" w:rsidP="00A57A10">
            <w:pPr>
              <w:rPr>
                <w:sz w:val="24"/>
                <w:szCs w:val="24"/>
              </w:rPr>
            </w:pPr>
            <w:r w:rsidRPr="00A57A10">
              <w:rPr>
                <w:bCs/>
                <w:sz w:val="24"/>
                <w:szCs w:val="24"/>
              </w:rPr>
              <w:t>Работы выполняются (услуги оказываются) с момента заключения государственного контракта и до момента с</w:t>
            </w:r>
            <w:r w:rsidR="002D4DFE">
              <w:rPr>
                <w:bCs/>
                <w:sz w:val="24"/>
                <w:szCs w:val="24"/>
              </w:rPr>
              <w:t xml:space="preserve">дачи отчетной документации - </w:t>
            </w:r>
            <w:r w:rsidR="002D4DFE">
              <w:rPr>
                <w:bCs/>
                <w:sz w:val="24"/>
                <w:szCs w:val="24"/>
              </w:rPr>
              <w:br/>
            </w:r>
            <w:r w:rsidR="00B95D54" w:rsidRPr="00126420">
              <w:rPr>
                <w:bCs/>
                <w:sz w:val="24"/>
                <w:szCs w:val="24"/>
              </w:rPr>
              <w:t>«</w:t>
            </w:r>
            <w:r w:rsidR="00126420" w:rsidRPr="00126420">
              <w:rPr>
                <w:bCs/>
                <w:sz w:val="24"/>
                <w:szCs w:val="24"/>
              </w:rPr>
              <w:t>30</w:t>
            </w:r>
            <w:r w:rsidR="00B95D54" w:rsidRPr="00126420">
              <w:rPr>
                <w:bCs/>
                <w:sz w:val="24"/>
                <w:szCs w:val="24"/>
              </w:rPr>
              <w:t>»</w:t>
            </w:r>
            <w:r w:rsidRPr="00126420">
              <w:rPr>
                <w:sz w:val="24"/>
                <w:szCs w:val="24"/>
              </w:rPr>
              <w:t xml:space="preserve"> </w:t>
            </w:r>
            <w:r w:rsidR="00B95D54" w:rsidRPr="00126420">
              <w:rPr>
                <w:sz w:val="24"/>
                <w:szCs w:val="24"/>
              </w:rPr>
              <w:t xml:space="preserve"> </w:t>
            </w:r>
            <w:r w:rsidR="00126420" w:rsidRPr="00126420">
              <w:rPr>
                <w:sz w:val="24"/>
                <w:szCs w:val="24"/>
              </w:rPr>
              <w:t>марта</w:t>
            </w:r>
            <w:r w:rsidRPr="00126420">
              <w:rPr>
                <w:sz w:val="24"/>
                <w:szCs w:val="24"/>
              </w:rPr>
              <w:t xml:space="preserve"> </w:t>
            </w:r>
            <w:smartTag w:uri="urn:schemas-microsoft-com:office:smarttags" w:element="metricconverter">
              <w:smartTagPr>
                <w:attr w:name="ProductID" w:val="2014 г"/>
              </w:smartTagPr>
              <w:r w:rsidRPr="00126420">
                <w:rPr>
                  <w:sz w:val="24"/>
                  <w:szCs w:val="24"/>
                </w:rPr>
                <w:t>201</w:t>
              </w:r>
              <w:r w:rsidR="001212B2" w:rsidRPr="00126420">
                <w:rPr>
                  <w:sz w:val="24"/>
                  <w:szCs w:val="24"/>
                </w:rPr>
                <w:t>4</w:t>
              </w:r>
              <w:r w:rsidRPr="00126420">
                <w:rPr>
                  <w:sz w:val="24"/>
                  <w:szCs w:val="24"/>
                </w:rPr>
                <w:t xml:space="preserve"> г</w:t>
              </w:r>
            </w:smartTag>
            <w:r w:rsidRPr="00126420">
              <w:rPr>
                <w:sz w:val="24"/>
                <w:szCs w:val="24"/>
              </w:rPr>
              <w:t>.</w:t>
            </w:r>
          </w:p>
          <w:p w:rsidR="00C83F92" w:rsidRPr="006524DA" w:rsidRDefault="00A57A10" w:rsidP="00A57A10">
            <w:pPr>
              <w:jc w:val="both"/>
              <w:rPr>
                <w:sz w:val="24"/>
                <w:szCs w:val="24"/>
              </w:rPr>
            </w:pPr>
            <w:r w:rsidRPr="00A57A10">
              <w:rPr>
                <w:sz w:val="24"/>
                <w:szCs w:val="24"/>
              </w:rPr>
              <w:t xml:space="preserve">Работы (услуги) считаются выполненными (оказанными) с момента подписания Сторонами Государственного контракта Акта сдачи-приемки исполнения обязательств по Государственному контракту – </w:t>
            </w:r>
            <w:r w:rsidRPr="001212B2">
              <w:rPr>
                <w:sz w:val="24"/>
                <w:szCs w:val="24"/>
              </w:rPr>
              <w:t xml:space="preserve">до </w:t>
            </w:r>
            <w:r w:rsidR="00EE30B7">
              <w:rPr>
                <w:sz w:val="24"/>
                <w:szCs w:val="24"/>
              </w:rPr>
              <w:t>30</w:t>
            </w:r>
            <w:r w:rsidRPr="001212B2">
              <w:rPr>
                <w:sz w:val="24"/>
                <w:szCs w:val="24"/>
              </w:rPr>
              <w:t xml:space="preserve"> </w:t>
            </w:r>
            <w:r w:rsidR="00B95D54">
              <w:rPr>
                <w:sz w:val="24"/>
                <w:szCs w:val="24"/>
              </w:rPr>
              <w:t>апреля</w:t>
            </w:r>
            <w:r w:rsidRPr="001212B2">
              <w:rPr>
                <w:sz w:val="24"/>
                <w:szCs w:val="24"/>
              </w:rPr>
              <w:t xml:space="preserve"> </w:t>
            </w:r>
            <w:smartTag w:uri="urn:schemas-microsoft-com:office:smarttags" w:element="metricconverter">
              <w:smartTagPr>
                <w:attr w:name="ProductID" w:val="2014 г"/>
              </w:smartTagPr>
              <w:r w:rsidRPr="001212B2">
                <w:rPr>
                  <w:sz w:val="24"/>
                  <w:szCs w:val="24"/>
                </w:rPr>
                <w:t>201</w:t>
              </w:r>
              <w:r w:rsidR="001212B2" w:rsidRPr="001212B2">
                <w:rPr>
                  <w:sz w:val="24"/>
                  <w:szCs w:val="24"/>
                </w:rPr>
                <w:t>4</w:t>
              </w:r>
              <w:r w:rsidRPr="001212B2">
                <w:rPr>
                  <w:sz w:val="24"/>
                  <w:szCs w:val="24"/>
                </w:rPr>
                <w:t xml:space="preserve"> г</w:t>
              </w:r>
            </w:smartTag>
            <w:r w:rsidRPr="001212B2">
              <w:rPr>
                <w:sz w:val="24"/>
                <w:szCs w:val="24"/>
              </w:rPr>
              <w:t>.</w:t>
            </w:r>
          </w:p>
          <w:p w:rsidR="005C5B5A" w:rsidRPr="00FF46BD" w:rsidDel="007E51B5" w:rsidRDefault="005C5B5A" w:rsidP="00915B20">
            <w:pPr>
              <w:pStyle w:val="ad"/>
              <w:widowControl/>
              <w:jc w:val="both"/>
              <w:rPr>
                <w:rFonts w:ascii="Times New Roman" w:hAnsi="Times New Roman"/>
                <w:b/>
                <w:bCs/>
                <w:szCs w:val="24"/>
                <w:lang w:val="ru-RU"/>
              </w:rPr>
            </w:pPr>
          </w:p>
        </w:tc>
      </w:tr>
      <w:tr w:rsidR="005C5B5A" w:rsidRPr="00146A1D">
        <w:tc>
          <w:tcPr>
            <w:tcW w:w="1409" w:type="dxa"/>
          </w:tcPr>
          <w:p w:rsidR="005C5B5A" w:rsidRPr="00146A1D" w:rsidRDefault="005C5B5A" w:rsidP="005C5B5A">
            <w:pPr>
              <w:widowControl w:val="0"/>
              <w:autoSpaceDE w:val="0"/>
              <w:snapToGrid w:val="0"/>
              <w:rPr>
                <w:b/>
                <w:sz w:val="24"/>
                <w:szCs w:val="24"/>
              </w:rPr>
            </w:pPr>
            <w:r w:rsidRPr="00146A1D">
              <w:rPr>
                <w:b/>
                <w:sz w:val="24"/>
                <w:szCs w:val="24"/>
              </w:rPr>
              <w:t>ИУРЗ 2.1.</w:t>
            </w:r>
          </w:p>
        </w:tc>
        <w:tc>
          <w:tcPr>
            <w:tcW w:w="8647" w:type="dxa"/>
          </w:tcPr>
          <w:p w:rsidR="005C5B5A" w:rsidRPr="00146A1D" w:rsidRDefault="005C5B5A" w:rsidP="005C5B5A">
            <w:pPr>
              <w:pStyle w:val="ad"/>
              <w:widowControl/>
              <w:jc w:val="both"/>
              <w:rPr>
                <w:rFonts w:ascii="Times New Roman" w:hAnsi="Times New Roman"/>
                <w:b/>
                <w:szCs w:val="24"/>
                <w:lang w:val="ru-RU"/>
              </w:rPr>
            </w:pPr>
            <w:r w:rsidRPr="00146A1D">
              <w:rPr>
                <w:rFonts w:ascii="Times New Roman" w:hAnsi="Times New Roman"/>
                <w:b/>
                <w:szCs w:val="24"/>
                <w:lang w:val="ru-RU"/>
              </w:rPr>
              <w:t>Источник финансирования заказа:</w:t>
            </w:r>
          </w:p>
          <w:p w:rsidR="005C5B5A" w:rsidRDefault="00541E19" w:rsidP="005C5B5A">
            <w:pPr>
              <w:pStyle w:val="ad"/>
              <w:widowControl/>
              <w:jc w:val="both"/>
              <w:rPr>
                <w:rFonts w:ascii="Times New Roman" w:hAnsi="Times New Roman"/>
                <w:szCs w:val="24"/>
                <w:lang w:val="ru-RU"/>
              </w:rPr>
            </w:pPr>
            <w:r>
              <w:rPr>
                <w:rFonts w:ascii="Times New Roman" w:hAnsi="Times New Roman"/>
                <w:szCs w:val="24"/>
                <w:lang w:val="ru-RU"/>
              </w:rPr>
              <w:t>Выполнение работ (оказание услуг)</w:t>
            </w:r>
            <w:r w:rsidR="004B3EA8" w:rsidRPr="00146A1D">
              <w:rPr>
                <w:rFonts w:ascii="Times New Roman" w:hAnsi="Times New Roman"/>
                <w:szCs w:val="24"/>
                <w:lang w:val="ru-RU"/>
              </w:rPr>
              <w:t xml:space="preserve"> по Г</w:t>
            </w:r>
            <w:r w:rsidR="005C5B5A" w:rsidRPr="00146A1D">
              <w:rPr>
                <w:rFonts w:ascii="Times New Roman" w:hAnsi="Times New Roman"/>
                <w:szCs w:val="24"/>
                <w:lang w:val="ru-RU"/>
              </w:rPr>
              <w:t>осударственному контракту ф</w:t>
            </w:r>
            <w:r w:rsidR="004B3EA8" w:rsidRPr="00146A1D">
              <w:rPr>
                <w:rFonts w:ascii="Times New Roman" w:hAnsi="Times New Roman"/>
                <w:szCs w:val="24"/>
                <w:lang w:val="ru-RU"/>
              </w:rPr>
              <w:t>инансируе</w:t>
            </w:r>
            <w:r w:rsidR="005C5B5A" w:rsidRPr="00146A1D">
              <w:rPr>
                <w:rFonts w:ascii="Times New Roman" w:hAnsi="Times New Roman"/>
                <w:szCs w:val="24"/>
                <w:lang w:val="ru-RU"/>
              </w:rPr>
              <w:t>тся за счет средств федерального бюджета.</w:t>
            </w:r>
          </w:p>
          <w:p w:rsidR="00B81065" w:rsidRDefault="00B81065" w:rsidP="005C5B5A">
            <w:pPr>
              <w:pStyle w:val="ad"/>
              <w:widowControl/>
              <w:jc w:val="both"/>
              <w:rPr>
                <w:rFonts w:ascii="Times New Roman" w:hAnsi="Times New Roman"/>
                <w:szCs w:val="24"/>
                <w:lang w:val="ru-RU"/>
              </w:rPr>
            </w:pPr>
          </w:p>
          <w:p w:rsidR="009A2B87" w:rsidRPr="009304EC" w:rsidRDefault="00B81065" w:rsidP="009A2B87">
            <w:pPr>
              <w:autoSpaceDE w:val="0"/>
              <w:snapToGrid w:val="0"/>
              <w:jc w:val="both"/>
              <w:rPr>
                <w:sz w:val="24"/>
                <w:szCs w:val="24"/>
              </w:rPr>
            </w:pPr>
            <w:r w:rsidRPr="00146A1D">
              <w:rPr>
                <w:b/>
                <w:sz w:val="24"/>
                <w:szCs w:val="24"/>
              </w:rPr>
              <w:t>Начальная (максимальная) цена Государственного контракта</w:t>
            </w:r>
            <w:r w:rsidR="00D57644">
              <w:rPr>
                <w:b/>
                <w:sz w:val="24"/>
                <w:szCs w:val="24"/>
              </w:rPr>
              <w:t>:</w:t>
            </w:r>
            <w:r w:rsidR="005309E7">
              <w:rPr>
                <w:b/>
                <w:sz w:val="24"/>
                <w:szCs w:val="24"/>
              </w:rPr>
              <w:t xml:space="preserve"> </w:t>
            </w:r>
            <w:r w:rsidR="001212B2" w:rsidRPr="001212B2">
              <w:rPr>
                <w:sz w:val="24"/>
                <w:szCs w:val="24"/>
              </w:rPr>
              <w:t>3</w:t>
            </w:r>
            <w:r w:rsidR="009A2B87" w:rsidRPr="001212B2">
              <w:rPr>
                <w:sz w:val="24"/>
                <w:szCs w:val="24"/>
              </w:rPr>
              <w:t xml:space="preserve"> 000 000 (</w:t>
            </w:r>
            <w:r w:rsidR="001212B2" w:rsidRPr="001212B2">
              <w:rPr>
                <w:sz w:val="24"/>
                <w:szCs w:val="24"/>
              </w:rPr>
              <w:t>три</w:t>
            </w:r>
            <w:r w:rsidR="009A2B87" w:rsidRPr="001212B2">
              <w:rPr>
                <w:sz w:val="24"/>
                <w:szCs w:val="24"/>
              </w:rPr>
              <w:t xml:space="preserve"> миллиона) рублей 00 копеек.</w:t>
            </w:r>
          </w:p>
          <w:p w:rsidR="00891D12" w:rsidRDefault="00891D12" w:rsidP="00AC7C49">
            <w:pPr>
              <w:pStyle w:val="ad"/>
              <w:widowControl/>
              <w:jc w:val="both"/>
              <w:rPr>
                <w:rFonts w:ascii="Times New Roman" w:hAnsi="Times New Roman"/>
                <w:color w:val="000000"/>
                <w:szCs w:val="24"/>
                <w:lang w:val="ru-RU" w:eastAsia="ru-RU"/>
              </w:rPr>
            </w:pPr>
          </w:p>
          <w:p w:rsidR="00DA5043" w:rsidRPr="00950CA8" w:rsidRDefault="00D11BDD" w:rsidP="00AC7C49">
            <w:pPr>
              <w:pStyle w:val="ad"/>
              <w:widowControl/>
              <w:jc w:val="both"/>
              <w:rPr>
                <w:rFonts w:ascii="Times New Roman" w:hAnsi="Times New Roman"/>
                <w:szCs w:val="24"/>
                <w:lang w:val="ru-RU"/>
              </w:rPr>
            </w:pPr>
            <w:r w:rsidRPr="00D11BDD">
              <w:rPr>
                <w:rFonts w:ascii="Times New Roman" w:hAnsi="Times New Roman"/>
                <w:color w:val="000000"/>
                <w:szCs w:val="24"/>
                <w:lang w:val="ru-RU" w:eastAsia="ru-RU"/>
              </w:rPr>
              <w:t>В цену работ (услуг), выполняемых (оказываемых) по Государственному контракту включаются расходы по оплате всех необходимых налогов, пошлин и сборов.</w:t>
            </w:r>
          </w:p>
        </w:tc>
      </w:tr>
      <w:tr w:rsidR="005C5B5A" w:rsidRPr="00146A1D">
        <w:tc>
          <w:tcPr>
            <w:tcW w:w="1409" w:type="dxa"/>
          </w:tcPr>
          <w:p w:rsidR="005C5B5A" w:rsidRPr="00146A1D" w:rsidRDefault="005C5B5A" w:rsidP="005C5B5A">
            <w:pPr>
              <w:widowControl w:val="0"/>
              <w:autoSpaceDE w:val="0"/>
              <w:snapToGrid w:val="0"/>
              <w:rPr>
                <w:b/>
                <w:sz w:val="24"/>
                <w:szCs w:val="24"/>
              </w:rPr>
            </w:pPr>
            <w:r w:rsidRPr="00146A1D">
              <w:rPr>
                <w:b/>
                <w:sz w:val="24"/>
                <w:szCs w:val="24"/>
              </w:rPr>
              <w:t>ИУРЗ 2.2.</w:t>
            </w:r>
          </w:p>
        </w:tc>
        <w:tc>
          <w:tcPr>
            <w:tcW w:w="8647" w:type="dxa"/>
            <w:shd w:val="clear" w:color="auto" w:fill="auto"/>
          </w:tcPr>
          <w:p w:rsidR="000F3D32" w:rsidRPr="00502B1C" w:rsidRDefault="000F3D32" w:rsidP="000F3D32">
            <w:pPr>
              <w:pStyle w:val="afff"/>
              <w:jc w:val="both"/>
              <w:rPr>
                <w:rFonts w:ascii="Times New Roman" w:hAnsi="Times New Roman"/>
                <w:b/>
                <w:bCs/>
              </w:rPr>
            </w:pPr>
            <w:r w:rsidRPr="00502B1C">
              <w:rPr>
                <w:rFonts w:ascii="Times New Roman" w:hAnsi="Times New Roman"/>
                <w:b/>
                <w:bCs/>
              </w:rPr>
              <w:t>Форма, сроки и порядок оплаты:</w:t>
            </w:r>
          </w:p>
          <w:p w:rsidR="000F3D32" w:rsidRPr="00502B1C" w:rsidRDefault="000F3D32" w:rsidP="000F3D32">
            <w:pPr>
              <w:pStyle w:val="afff"/>
              <w:jc w:val="both"/>
              <w:rPr>
                <w:rFonts w:ascii="Times New Roman" w:hAnsi="Times New Roman"/>
              </w:rPr>
            </w:pPr>
            <w:r w:rsidRPr="00502B1C">
              <w:rPr>
                <w:rFonts w:ascii="Times New Roman" w:hAnsi="Times New Roman"/>
              </w:rPr>
              <w:t>Валюта – российский рубль.</w:t>
            </w:r>
          </w:p>
          <w:p w:rsidR="000F3D32" w:rsidRPr="00502B1C" w:rsidRDefault="000F3D32" w:rsidP="000F3D32">
            <w:pPr>
              <w:pStyle w:val="afff"/>
              <w:jc w:val="both"/>
            </w:pPr>
            <w:r w:rsidRPr="00502B1C">
              <w:rPr>
                <w:rFonts w:ascii="Times New Roman" w:hAnsi="Times New Roman"/>
              </w:rPr>
              <w:t>Форма оплаты – безналичный расчет.</w:t>
            </w:r>
          </w:p>
          <w:p w:rsidR="000F3D32" w:rsidRPr="00502B1C" w:rsidRDefault="000F3D32" w:rsidP="000F3D32">
            <w:pPr>
              <w:pStyle w:val="afff"/>
              <w:jc w:val="both"/>
              <w:rPr>
                <w:rFonts w:ascii="Times New Roman" w:hAnsi="Times New Roman"/>
              </w:rPr>
            </w:pPr>
            <w:r w:rsidRPr="00502B1C">
              <w:rPr>
                <w:rFonts w:ascii="Times New Roman" w:hAnsi="Times New Roman"/>
              </w:rPr>
              <w:t xml:space="preserve">Расчеты с Исполнителем осуществляются в пределах стоимости (цены), предусмотренной государственным контрактом, в период </w:t>
            </w:r>
            <w:bookmarkStart w:id="46" w:name="_Hlk336336988"/>
            <w:r w:rsidRPr="00502B1C">
              <w:rPr>
                <w:rFonts w:ascii="Times New Roman" w:hAnsi="Times New Roman"/>
              </w:rPr>
              <w:t>30 (тридцати) дней с</w:t>
            </w:r>
            <w:bookmarkEnd w:id="46"/>
            <w:r w:rsidRPr="00502B1C">
              <w:rPr>
                <w:rFonts w:ascii="Times New Roman" w:hAnsi="Times New Roman"/>
              </w:rPr>
              <w:t xml:space="preserve"> момента представления  Исполнителем подписанного Сторонами акта сдачи-приемки исполнения обязательств по Государственному контракту, по установленной Государственным Заказчиком форме и при условии поступления средств федерального бюджета на счет Государственного Заказчика.</w:t>
            </w:r>
          </w:p>
          <w:p w:rsidR="000F3D32" w:rsidRDefault="000F3D32" w:rsidP="000F3D32">
            <w:pPr>
              <w:jc w:val="both"/>
              <w:rPr>
                <w:sz w:val="24"/>
                <w:szCs w:val="24"/>
              </w:rPr>
            </w:pPr>
            <w:r>
              <w:rPr>
                <w:sz w:val="24"/>
                <w:szCs w:val="24"/>
              </w:rPr>
              <w:t>При оплате заключенного государственного контракта, применяется официальный курс иностранной валюты к рублю Российской Федерации, установленный Центральным банком Российской Федерации на день платежа.</w:t>
            </w:r>
          </w:p>
          <w:p w:rsidR="001D61C8" w:rsidRPr="00146A1D" w:rsidRDefault="001D61C8" w:rsidP="00734115">
            <w:pPr>
              <w:tabs>
                <w:tab w:val="left" w:pos="567"/>
              </w:tabs>
              <w:jc w:val="both"/>
              <w:rPr>
                <w:bCs/>
                <w:i/>
                <w:iCs/>
                <w:sz w:val="24"/>
                <w:szCs w:val="24"/>
              </w:rPr>
            </w:pPr>
          </w:p>
        </w:tc>
      </w:tr>
      <w:tr w:rsidR="00EB56D1" w:rsidRPr="00146A1D">
        <w:tc>
          <w:tcPr>
            <w:tcW w:w="1409" w:type="dxa"/>
          </w:tcPr>
          <w:p w:rsidR="00EB56D1" w:rsidRPr="00146A1D" w:rsidRDefault="00EB56D1">
            <w:pPr>
              <w:widowControl w:val="0"/>
              <w:autoSpaceDE w:val="0"/>
              <w:snapToGrid w:val="0"/>
              <w:rPr>
                <w:b/>
                <w:spacing w:val="-3"/>
                <w:sz w:val="24"/>
                <w:szCs w:val="24"/>
              </w:rPr>
            </w:pPr>
            <w:r w:rsidRPr="00146A1D">
              <w:rPr>
                <w:b/>
                <w:sz w:val="24"/>
                <w:szCs w:val="24"/>
              </w:rPr>
              <w:t>ИУРЗ</w:t>
            </w:r>
            <w:r w:rsidRPr="00146A1D">
              <w:rPr>
                <w:b/>
                <w:spacing w:val="-3"/>
                <w:sz w:val="24"/>
                <w:szCs w:val="24"/>
              </w:rPr>
              <w:t xml:space="preserve"> 3.1</w:t>
            </w:r>
            <w:r w:rsidR="005C5B5A" w:rsidRPr="00146A1D">
              <w:rPr>
                <w:b/>
                <w:spacing w:val="-3"/>
                <w:sz w:val="24"/>
                <w:szCs w:val="24"/>
              </w:rPr>
              <w:t>.</w:t>
            </w:r>
          </w:p>
        </w:tc>
        <w:tc>
          <w:tcPr>
            <w:tcW w:w="8647" w:type="dxa"/>
          </w:tcPr>
          <w:p w:rsidR="007220A0" w:rsidRDefault="007220A0" w:rsidP="003A1DB1">
            <w:pPr>
              <w:jc w:val="both"/>
              <w:rPr>
                <w:b/>
                <w:sz w:val="24"/>
                <w:szCs w:val="24"/>
              </w:rPr>
            </w:pPr>
            <w:r>
              <w:rPr>
                <w:b/>
                <w:sz w:val="24"/>
                <w:szCs w:val="24"/>
              </w:rPr>
              <w:t>Заказчик: Министерство образования и науки Российской Федерации.</w:t>
            </w:r>
          </w:p>
          <w:p w:rsidR="003A1DB1" w:rsidRPr="00F04469" w:rsidRDefault="00073203" w:rsidP="003A1DB1">
            <w:pPr>
              <w:jc w:val="both"/>
              <w:rPr>
                <w:sz w:val="24"/>
                <w:szCs w:val="24"/>
              </w:rPr>
            </w:pPr>
            <w:r>
              <w:rPr>
                <w:b/>
                <w:sz w:val="24"/>
                <w:szCs w:val="24"/>
              </w:rPr>
              <w:lastRenderedPageBreak/>
              <w:t>Место нахождения:</w:t>
            </w:r>
            <w:r w:rsidR="003A1DB1" w:rsidRPr="00F04469">
              <w:rPr>
                <w:sz w:val="24"/>
                <w:szCs w:val="24"/>
              </w:rPr>
              <w:t xml:space="preserve"> Россия, г. Москва, Тверская ул., д. 11</w:t>
            </w:r>
            <w:r>
              <w:rPr>
                <w:sz w:val="24"/>
                <w:szCs w:val="24"/>
              </w:rPr>
              <w:t>.</w:t>
            </w:r>
          </w:p>
          <w:p w:rsidR="00073203" w:rsidRPr="00F04469" w:rsidRDefault="00073203" w:rsidP="00073203">
            <w:pPr>
              <w:jc w:val="both"/>
              <w:rPr>
                <w:sz w:val="24"/>
                <w:szCs w:val="24"/>
              </w:rPr>
            </w:pPr>
            <w:r>
              <w:rPr>
                <w:b/>
                <w:sz w:val="24"/>
                <w:szCs w:val="24"/>
              </w:rPr>
              <w:t>Почтовый адрес:</w:t>
            </w:r>
            <w:r w:rsidRPr="00F04469">
              <w:rPr>
                <w:sz w:val="24"/>
                <w:szCs w:val="24"/>
              </w:rPr>
              <w:t xml:space="preserve"> Россия, г. Москва, Тверская ул., д. 11</w:t>
            </w:r>
            <w:r>
              <w:rPr>
                <w:sz w:val="24"/>
                <w:szCs w:val="24"/>
              </w:rPr>
              <w:t>.</w:t>
            </w:r>
          </w:p>
          <w:p w:rsidR="001808A4" w:rsidRDefault="001808A4" w:rsidP="001808A4">
            <w:pPr>
              <w:pStyle w:val="Normal1"/>
              <w:ind w:firstLine="0"/>
              <w:jc w:val="left"/>
              <w:rPr>
                <w:szCs w:val="24"/>
              </w:rPr>
            </w:pPr>
            <w:r w:rsidRPr="009209F7">
              <w:rPr>
                <w:b/>
                <w:szCs w:val="24"/>
              </w:rPr>
              <w:t>Контактное лицо от Заказчика</w:t>
            </w:r>
            <w:r w:rsidRPr="00AC582B">
              <w:rPr>
                <w:b/>
                <w:szCs w:val="24"/>
              </w:rPr>
              <w:t>:</w:t>
            </w:r>
            <w:r w:rsidR="003E598D">
              <w:rPr>
                <w:b/>
                <w:szCs w:val="24"/>
              </w:rPr>
              <w:t xml:space="preserve"> </w:t>
            </w:r>
            <w:r w:rsidR="0075675E" w:rsidRPr="00AC582B">
              <w:rPr>
                <w:szCs w:val="24"/>
              </w:rPr>
              <w:t>Воронина В.Н.</w:t>
            </w:r>
            <w:r w:rsidR="00E95D2B" w:rsidRPr="00AC582B">
              <w:rPr>
                <w:szCs w:val="24"/>
              </w:rPr>
              <w:t xml:space="preserve">, </w:t>
            </w:r>
            <w:r w:rsidR="00F01064">
              <w:rPr>
                <w:szCs w:val="24"/>
              </w:rPr>
              <w:t>Сергеева</w:t>
            </w:r>
            <w:r w:rsidR="003E598D" w:rsidRPr="00AC582B">
              <w:rPr>
                <w:szCs w:val="24"/>
              </w:rPr>
              <w:t xml:space="preserve"> И.</w:t>
            </w:r>
            <w:r w:rsidR="00F01064">
              <w:rPr>
                <w:szCs w:val="24"/>
              </w:rPr>
              <w:t>В</w:t>
            </w:r>
            <w:r w:rsidR="003E598D">
              <w:rPr>
                <w:szCs w:val="24"/>
              </w:rPr>
              <w:t>.</w:t>
            </w:r>
          </w:p>
          <w:p w:rsidR="001808A4" w:rsidRPr="0068572E" w:rsidRDefault="001808A4" w:rsidP="001808A4">
            <w:pPr>
              <w:pStyle w:val="Normal1"/>
              <w:ind w:firstLine="0"/>
              <w:jc w:val="left"/>
              <w:rPr>
                <w:szCs w:val="24"/>
              </w:rPr>
            </w:pPr>
            <w:r w:rsidRPr="009209F7">
              <w:rPr>
                <w:b/>
                <w:szCs w:val="24"/>
              </w:rPr>
              <w:t>Контактный телефон</w:t>
            </w:r>
            <w:r>
              <w:rPr>
                <w:b/>
                <w:szCs w:val="24"/>
              </w:rPr>
              <w:t xml:space="preserve">: </w:t>
            </w:r>
            <w:r w:rsidR="00983F3B" w:rsidRPr="00855395">
              <w:t>8-495-629-</w:t>
            </w:r>
            <w:r w:rsidR="00612DBD">
              <w:t>61-02</w:t>
            </w:r>
            <w:r w:rsidR="00983F3B" w:rsidRPr="00855395">
              <w:t>, 8-495-629-</w:t>
            </w:r>
            <w:r w:rsidR="00983F3B">
              <w:t>86</w:t>
            </w:r>
            <w:r w:rsidR="00983F3B" w:rsidRPr="00855395">
              <w:t>-</w:t>
            </w:r>
            <w:r w:rsidR="00983F3B">
              <w:t>19</w:t>
            </w:r>
            <w:r w:rsidR="00983F3B" w:rsidRPr="00855395">
              <w:t>, 8-495-642-00-70</w:t>
            </w:r>
          </w:p>
          <w:p w:rsidR="003E598D" w:rsidRPr="00AC582B" w:rsidRDefault="001808A4" w:rsidP="003E598D">
            <w:pPr>
              <w:rPr>
                <w:sz w:val="24"/>
                <w:szCs w:val="24"/>
              </w:rPr>
            </w:pPr>
            <w:r w:rsidRPr="00C407F2">
              <w:rPr>
                <w:rFonts w:eastAsia="Arial"/>
                <w:b/>
                <w:sz w:val="24"/>
                <w:szCs w:val="24"/>
              </w:rPr>
              <w:t>Адрес электронной почты (E-mail):</w:t>
            </w:r>
            <w:r w:rsidRPr="00C407F2">
              <w:rPr>
                <w:b/>
                <w:sz w:val="24"/>
                <w:szCs w:val="24"/>
              </w:rPr>
              <w:t xml:space="preserve"> </w:t>
            </w:r>
            <w:hyperlink r:id="rId8" w:history="1">
              <w:r w:rsidR="003E598D" w:rsidRPr="00C407F2">
                <w:rPr>
                  <w:sz w:val="24"/>
                  <w:szCs w:val="24"/>
                </w:rPr>
                <w:t>konkurs@fcntp.ru</w:t>
              </w:r>
            </w:hyperlink>
            <w:r w:rsidR="003E598D" w:rsidRPr="00C407F2">
              <w:rPr>
                <w:sz w:val="24"/>
                <w:szCs w:val="24"/>
              </w:rPr>
              <w:t xml:space="preserve">, </w:t>
            </w:r>
            <w:r w:rsidR="0075675E" w:rsidRPr="00AC582B">
              <w:rPr>
                <w:sz w:val="24"/>
                <w:szCs w:val="24"/>
                <w:lang w:val="en-US"/>
              </w:rPr>
              <w:t>voronina</w:t>
            </w:r>
            <w:r w:rsidR="0075675E" w:rsidRPr="00AC582B">
              <w:rPr>
                <w:sz w:val="24"/>
                <w:szCs w:val="24"/>
              </w:rPr>
              <w:t>-</w:t>
            </w:r>
            <w:r w:rsidR="0075675E" w:rsidRPr="00AC582B">
              <w:rPr>
                <w:sz w:val="24"/>
                <w:szCs w:val="24"/>
                <w:lang w:val="en-US"/>
              </w:rPr>
              <w:t>vn</w:t>
            </w:r>
            <w:r w:rsidR="0075675E" w:rsidRPr="00AC582B">
              <w:rPr>
                <w:sz w:val="24"/>
                <w:szCs w:val="24"/>
              </w:rPr>
              <w:t>@mon.</w:t>
            </w:r>
            <w:r w:rsidR="0075675E" w:rsidRPr="007A76C9">
              <w:rPr>
                <w:sz w:val="24"/>
                <w:szCs w:val="24"/>
              </w:rPr>
              <w:t>gov.ru</w:t>
            </w:r>
            <w:r w:rsidR="00E95D2B" w:rsidRPr="00AC582B">
              <w:rPr>
                <w:sz w:val="24"/>
                <w:szCs w:val="24"/>
              </w:rPr>
              <w:t>,</w:t>
            </w:r>
            <w:r w:rsidR="003E598D" w:rsidRPr="00AC582B">
              <w:rPr>
                <w:sz w:val="24"/>
                <w:szCs w:val="24"/>
              </w:rPr>
              <w:t xml:space="preserve">  </w:t>
            </w:r>
            <w:r w:rsidR="00F01064" w:rsidRPr="00F01064">
              <w:rPr>
                <w:sz w:val="24"/>
                <w:szCs w:val="24"/>
              </w:rPr>
              <w:t>sergeeva-iv@mon.gov.ru</w:t>
            </w:r>
          </w:p>
          <w:p w:rsidR="001808A4" w:rsidRPr="00AC582B" w:rsidRDefault="001808A4" w:rsidP="001808A4">
            <w:pPr>
              <w:rPr>
                <w:sz w:val="24"/>
                <w:szCs w:val="24"/>
              </w:rPr>
            </w:pPr>
          </w:p>
          <w:p w:rsidR="00E104A0" w:rsidRPr="007E11B9" w:rsidRDefault="00E104A0" w:rsidP="00E104A0">
            <w:pPr>
              <w:pStyle w:val="Normal"/>
              <w:ind w:firstLine="0"/>
              <w:rPr>
                <w:szCs w:val="24"/>
              </w:rPr>
            </w:pPr>
            <w:r w:rsidRPr="007E11B9">
              <w:rPr>
                <w:b/>
                <w:szCs w:val="24"/>
              </w:rPr>
              <w:t xml:space="preserve">Специализированная организация: </w:t>
            </w:r>
            <w:r w:rsidRPr="007E11B9">
              <w:rPr>
                <w:szCs w:val="24"/>
              </w:rPr>
              <w:t>не предусмотрена.</w:t>
            </w:r>
          </w:p>
          <w:p w:rsidR="00EB56D1" w:rsidRPr="00791F75" w:rsidRDefault="00EB56D1" w:rsidP="00B1557B">
            <w:pPr>
              <w:pStyle w:val="Normal"/>
              <w:ind w:firstLine="0"/>
              <w:jc w:val="left"/>
              <w:rPr>
                <w:spacing w:val="-3"/>
                <w:szCs w:val="24"/>
              </w:rPr>
            </w:pPr>
          </w:p>
        </w:tc>
      </w:tr>
      <w:tr w:rsidR="00EB56D1" w:rsidRPr="00146A1D">
        <w:tc>
          <w:tcPr>
            <w:tcW w:w="1409" w:type="dxa"/>
          </w:tcPr>
          <w:p w:rsidR="00EB56D1" w:rsidRPr="00146A1D" w:rsidRDefault="00EB56D1">
            <w:pPr>
              <w:widowControl w:val="0"/>
              <w:autoSpaceDE w:val="0"/>
              <w:snapToGrid w:val="0"/>
              <w:rPr>
                <w:b/>
                <w:spacing w:val="-3"/>
                <w:sz w:val="24"/>
                <w:szCs w:val="24"/>
              </w:rPr>
            </w:pPr>
            <w:r w:rsidRPr="00146A1D">
              <w:rPr>
                <w:b/>
                <w:sz w:val="24"/>
                <w:szCs w:val="24"/>
              </w:rPr>
              <w:lastRenderedPageBreak/>
              <w:t>ИУРЗ</w:t>
            </w:r>
            <w:r w:rsidRPr="00146A1D">
              <w:rPr>
                <w:b/>
                <w:spacing w:val="-3"/>
                <w:sz w:val="24"/>
                <w:szCs w:val="24"/>
                <w:lang w:val="en-US"/>
              </w:rPr>
              <w:t xml:space="preserve"> </w:t>
            </w:r>
            <w:r w:rsidRPr="00146A1D">
              <w:rPr>
                <w:b/>
                <w:spacing w:val="-3"/>
                <w:sz w:val="24"/>
                <w:szCs w:val="24"/>
              </w:rPr>
              <w:t>5</w:t>
            </w:r>
            <w:r w:rsidRPr="00146A1D">
              <w:rPr>
                <w:b/>
                <w:spacing w:val="-3"/>
                <w:sz w:val="24"/>
                <w:szCs w:val="24"/>
                <w:lang w:val="en-US"/>
              </w:rPr>
              <w:t>.1</w:t>
            </w:r>
            <w:r w:rsidR="005C5B5A" w:rsidRPr="00146A1D">
              <w:rPr>
                <w:b/>
                <w:spacing w:val="-3"/>
                <w:sz w:val="24"/>
                <w:szCs w:val="24"/>
              </w:rPr>
              <w:t>.</w:t>
            </w:r>
          </w:p>
        </w:tc>
        <w:tc>
          <w:tcPr>
            <w:tcW w:w="8647" w:type="dxa"/>
          </w:tcPr>
          <w:p w:rsidR="00EB56D1" w:rsidRPr="00146A1D" w:rsidRDefault="00EB56D1">
            <w:pPr>
              <w:widowControl w:val="0"/>
              <w:autoSpaceDE w:val="0"/>
              <w:snapToGrid w:val="0"/>
              <w:ind w:left="34" w:firstLine="425"/>
              <w:jc w:val="both"/>
              <w:rPr>
                <w:b/>
                <w:sz w:val="24"/>
                <w:szCs w:val="24"/>
              </w:rPr>
            </w:pPr>
            <w:r w:rsidRPr="00146A1D">
              <w:rPr>
                <w:b/>
                <w:sz w:val="24"/>
                <w:szCs w:val="24"/>
              </w:rPr>
              <w:t xml:space="preserve">Требования, предъявляемые к </w:t>
            </w:r>
            <w:r w:rsidR="00E2323B" w:rsidRPr="00146A1D">
              <w:rPr>
                <w:b/>
                <w:sz w:val="24"/>
                <w:szCs w:val="24"/>
              </w:rPr>
              <w:t>У</w:t>
            </w:r>
            <w:r w:rsidRPr="00146A1D">
              <w:rPr>
                <w:b/>
                <w:sz w:val="24"/>
                <w:szCs w:val="24"/>
              </w:rPr>
              <w:t xml:space="preserve">частнику размещения заказа. </w:t>
            </w:r>
          </w:p>
          <w:p w:rsidR="00EB56D1" w:rsidRPr="00146A1D" w:rsidRDefault="00EB56D1">
            <w:pPr>
              <w:widowControl w:val="0"/>
              <w:autoSpaceDE w:val="0"/>
              <w:jc w:val="both"/>
              <w:rPr>
                <w:b/>
                <w:i/>
                <w:sz w:val="24"/>
                <w:szCs w:val="24"/>
              </w:rPr>
            </w:pPr>
            <w:r w:rsidRPr="00146A1D">
              <w:rPr>
                <w:b/>
                <w:i/>
                <w:sz w:val="24"/>
                <w:szCs w:val="24"/>
              </w:rPr>
              <w:t>Участник размещения заказа должен соответствовать следующим требованиям:</w:t>
            </w:r>
          </w:p>
          <w:p w:rsidR="00EB56D1" w:rsidRPr="00146A1D" w:rsidRDefault="00EB56D1">
            <w:pPr>
              <w:widowControl w:val="0"/>
              <w:autoSpaceDE w:val="0"/>
              <w:jc w:val="both"/>
              <w:rPr>
                <w:b/>
                <w:i/>
                <w:sz w:val="24"/>
                <w:szCs w:val="24"/>
              </w:rPr>
            </w:pPr>
          </w:p>
          <w:p w:rsidR="00EB56D1" w:rsidRPr="0031044D" w:rsidRDefault="005C5B5A">
            <w:pPr>
              <w:pStyle w:val="ConsNormal"/>
              <w:widowControl/>
              <w:ind w:firstLine="540"/>
              <w:jc w:val="both"/>
              <w:rPr>
                <w:rFonts w:ascii="Times New Roman" w:hAnsi="Times New Roman"/>
                <w:i/>
                <w:sz w:val="24"/>
                <w:szCs w:val="24"/>
              </w:rPr>
            </w:pPr>
            <w:r w:rsidRPr="00146A1D">
              <w:rPr>
                <w:rFonts w:ascii="Times New Roman" w:hAnsi="Times New Roman"/>
                <w:sz w:val="24"/>
                <w:szCs w:val="24"/>
              </w:rPr>
              <w:t xml:space="preserve">1) </w:t>
            </w:r>
            <w:r w:rsidR="00EB56D1" w:rsidRPr="00146A1D">
              <w:rPr>
                <w:rFonts w:ascii="Times New Roman" w:hAnsi="Times New Roman"/>
                <w:sz w:val="24"/>
                <w:szCs w:val="24"/>
              </w:rPr>
              <w:t xml:space="preserve">Соответствие </w:t>
            </w:r>
            <w:r w:rsidR="00E2323B" w:rsidRPr="00146A1D">
              <w:rPr>
                <w:rFonts w:ascii="Times New Roman" w:hAnsi="Times New Roman"/>
                <w:sz w:val="24"/>
                <w:szCs w:val="24"/>
              </w:rPr>
              <w:t>У</w:t>
            </w:r>
            <w:r w:rsidR="00EB56D1" w:rsidRPr="00146A1D">
              <w:rPr>
                <w:rFonts w:ascii="Times New Roman" w:hAnsi="Times New Roman"/>
                <w:sz w:val="24"/>
                <w:szCs w:val="24"/>
              </w:rPr>
              <w:t xml:space="preserve">частника размещения заказа требованиям, устанавливаемым законодательством Российской Федерации к лицам, осуществляющим </w:t>
            </w:r>
            <w:r w:rsidR="00541E19">
              <w:rPr>
                <w:rFonts w:ascii="Times New Roman" w:hAnsi="Times New Roman"/>
                <w:sz w:val="24"/>
                <w:szCs w:val="24"/>
              </w:rPr>
              <w:t>выполнение работ (оказание услуг)</w:t>
            </w:r>
            <w:r w:rsidR="00EB56D1" w:rsidRPr="00146A1D">
              <w:rPr>
                <w:rFonts w:ascii="Times New Roman" w:hAnsi="Times New Roman"/>
                <w:sz w:val="24"/>
                <w:szCs w:val="24"/>
              </w:rPr>
              <w:t xml:space="preserve">, </w:t>
            </w:r>
            <w:r w:rsidR="00160C61" w:rsidRPr="00146A1D">
              <w:rPr>
                <w:rFonts w:ascii="Times New Roman" w:hAnsi="Times New Roman"/>
                <w:sz w:val="24"/>
                <w:szCs w:val="24"/>
              </w:rPr>
              <w:t>являющ</w:t>
            </w:r>
            <w:r w:rsidR="00160C61">
              <w:rPr>
                <w:rFonts w:ascii="Times New Roman" w:hAnsi="Times New Roman"/>
                <w:sz w:val="24"/>
                <w:szCs w:val="24"/>
              </w:rPr>
              <w:t>их</w:t>
            </w:r>
            <w:r w:rsidR="00160C61" w:rsidRPr="00146A1D">
              <w:rPr>
                <w:rFonts w:ascii="Times New Roman" w:hAnsi="Times New Roman"/>
                <w:sz w:val="24"/>
                <w:szCs w:val="24"/>
              </w:rPr>
              <w:t xml:space="preserve">ся </w:t>
            </w:r>
            <w:r w:rsidR="00EB56D1" w:rsidRPr="00146A1D">
              <w:rPr>
                <w:rFonts w:ascii="Times New Roman" w:hAnsi="Times New Roman"/>
                <w:sz w:val="24"/>
                <w:szCs w:val="24"/>
              </w:rPr>
              <w:t xml:space="preserve">предметом </w:t>
            </w:r>
            <w:r w:rsidRPr="00146A1D">
              <w:rPr>
                <w:rFonts w:ascii="Times New Roman" w:hAnsi="Times New Roman"/>
                <w:sz w:val="24"/>
                <w:szCs w:val="24"/>
              </w:rPr>
              <w:t xml:space="preserve">настоящего </w:t>
            </w:r>
            <w:r w:rsidR="009A1FFE" w:rsidRPr="00146A1D">
              <w:rPr>
                <w:rFonts w:ascii="Times New Roman" w:hAnsi="Times New Roman"/>
                <w:sz w:val="24"/>
                <w:szCs w:val="24"/>
              </w:rPr>
              <w:t>А</w:t>
            </w:r>
            <w:r w:rsidR="00061107" w:rsidRPr="00146A1D">
              <w:rPr>
                <w:rFonts w:ascii="Times New Roman" w:hAnsi="Times New Roman"/>
                <w:sz w:val="24"/>
                <w:szCs w:val="24"/>
              </w:rPr>
              <w:t>укциона</w:t>
            </w:r>
            <w:r w:rsidR="00EB56D1" w:rsidRPr="00146A1D">
              <w:rPr>
                <w:rFonts w:ascii="Times New Roman" w:hAnsi="Times New Roman"/>
                <w:sz w:val="24"/>
                <w:szCs w:val="24"/>
              </w:rPr>
              <w:t>;</w:t>
            </w:r>
          </w:p>
          <w:p w:rsidR="00EB56D1" w:rsidRPr="00146A1D" w:rsidRDefault="00EB56D1">
            <w:pPr>
              <w:pStyle w:val="ConsNormal"/>
              <w:widowControl/>
              <w:ind w:firstLine="540"/>
              <w:jc w:val="both"/>
              <w:rPr>
                <w:rFonts w:ascii="Times New Roman" w:hAnsi="Times New Roman"/>
                <w:sz w:val="24"/>
                <w:szCs w:val="24"/>
              </w:rPr>
            </w:pPr>
          </w:p>
          <w:p w:rsidR="00EB56D1" w:rsidRPr="00146A1D" w:rsidRDefault="005C5B5A">
            <w:pPr>
              <w:autoSpaceDE w:val="0"/>
              <w:ind w:firstLine="540"/>
              <w:jc w:val="both"/>
              <w:rPr>
                <w:sz w:val="24"/>
                <w:szCs w:val="24"/>
              </w:rPr>
            </w:pPr>
            <w:r w:rsidRPr="00146A1D">
              <w:rPr>
                <w:sz w:val="24"/>
                <w:szCs w:val="24"/>
              </w:rPr>
              <w:t xml:space="preserve">2) </w:t>
            </w:r>
            <w:r w:rsidR="00EB56D1" w:rsidRPr="00146A1D">
              <w:rPr>
                <w:sz w:val="24"/>
                <w:szCs w:val="24"/>
              </w:rPr>
              <w:t xml:space="preserve">Непроведение ликвидации </w:t>
            </w:r>
            <w:r w:rsidRPr="00146A1D">
              <w:rPr>
                <w:sz w:val="24"/>
                <w:szCs w:val="24"/>
              </w:rPr>
              <w:t xml:space="preserve">Участника </w:t>
            </w:r>
            <w:r w:rsidR="00EB56D1" w:rsidRPr="00146A1D">
              <w:rPr>
                <w:sz w:val="24"/>
                <w:szCs w:val="24"/>
              </w:rPr>
              <w:t>размещения заказа - юридического лица</w:t>
            </w:r>
            <w:r w:rsidRPr="00146A1D">
              <w:rPr>
                <w:sz w:val="24"/>
                <w:szCs w:val="24"/>
              </w:rPr>
              <w:t xml:space="preserve"> </w:t>
            </w:r>
            <w:r w:rsidR="00DF7FC4">
              <w:rPr>
                <w:sz w:val="24"/>
                <w:szCs w:val="24"/>
              </w:rPr>
              <w:t>и</w:t>
            </w:r>
            <w:r w:rsidR="00927726">
              <w:rPr>
                <w:sz w:val="24"/>
                <w:szCs w:val="24"/>
              </w:rPr>
              <w:t xml:space="preserve"> </w:t>
            </w:r>
            <w:r w:rsidR="00EB56D1" w:rsidRPr="00146A1D">
              <w:rPr>
                <w:sz w:val="24"/>
                <w:szCs w:val="24"/>
              </w:rPr>
              <w:t xml:space="preserve">отсутствие решения арбитражного суда о признании </w:t>
            </w:r>
            <w:r w:rsidRPr="00146A1D">
              <w:rPr>
                <w:sz w:val="24"/>
                <w:szCs w:val="24"/>
              </w:rPr>
              <w:t xml:space="preserve">Участника </w:t>
            </w:r>
            <w:r w:rsidR="00EB56D1" w:rsidRPr="00146A1D">
              <w:rPr>
                <w:sz w:val="24"/>
                <w:szCs w:val="24"/>
              </w:rPr>
              <w:t>размещения заказа - юридического лица, индивидуального предпринимателя банкротом и об открытии конкурсного производства;</w:t>
            </w:r>
          </w:p>
          <w:p w:rsidR="00EB56D1" w:rsidRPr="00146A1D" w:rsidRDefault="00EB56D1">
            <w:pPr>
              <w:autoSpaceDE w:val="0"/>
              <w:ind w:firstLine="540"/>
              <w:jc w:val="both"/>
              <w:rPr>
                <w:sz w:val="24"/>
                <w:szCs w:val="24"/>
              </w:rPr>
            </w:pPr>
          </w:p>
          <w:p w:rsidR="00EB56D1" w:rsidRPr="00146A1D" w:rsidRDefault="005C5B5A">
            <w:pPr>
              <w:pStyle w:val="ConsNormal"/>
              <w:widowControl/>
              <w:ind w:firstLine="540"/>
              <w:jc w:val="both"/>
              <w:rPr>
                <w:rFonts w:ascii="Times New Roman" w:hAnsi="Times New Roman"/>
                <w:sz w:val="24"/>
                <w:szCs w:val="24"/>
              </w:rPr>
            </w:pPr>
            <w:r w:rsidRPr="00146A1D">
              <w:rPr>
                <w:rFonts w:ascii="Times New Roman" w:hAnsi="Times New Roman"/>
                <w:sz w:val="24"/>
                <w:szCs w:val="24"/>
              </w:rPr>
              <w:t xml:space="preserve">3)  </w:t>
            </w:r>
            <w:r w:rsidR="00EB56D1" w:rsidRPr="00146A1D">
              <w:rPr>
                <w:rFonts w:ascii="Times New Roman" w:hAnsi="Times New Roman"/>
                <w:sz w:val="24"/>
                <w:szCs w:val="24"/>
              </w:rPr>
              <w:t xml:space="preserve">Неприостановление деятельности </w:t>
            </w:r>
            <w:r w:rsidRPr="00146A1D">
              <w:rPr>
                <w:rFonts w:ascii="Times New Roman" w:hAnsi="Times New Roman"/>
                <w:sz w:val="24"/>
                <w:szCs w:val="24"/>
              </w:rPr>
              <w:t xml:space="preserve">Участника </w:t>
            </w:r>
            <w:r w:rsidR="00EB56D1" w:rsidRPr="00146A1D">
              <w:rPr>
                <w:rFonts w:ascii="Times New Roman" w:hAnsi="Times New Roman"/>
                <w:sz w:val="24"/>
                <w:szCs w:val="24"/>
              </w:rPr>
              <w:t xml:space="preserve">размещения заказа в порядке, предусмотренном Кодексом Российской Федерации об административных правонарушениях, на день </w:t>
            </w:r>
            <w:r w:rsidR="00466A07" w:rsidRPr="00146A1D">
              <w:rPr>
                <w:rFonts w:ascii="Times New Roman" w:hAnsi="Times New Roman"/>
                <w:sz w:val="24"/>
                <w:szCs w:val="24"/>
              </w:rPr>
              <w:t>подачи</w:t>
            </w:r>
            <w:r w:rsidR="00EB56D1" w:rsidRPr="00146A1D">
              <w:rPr>
                <w:rFonts w:ascii="Times New Roman" w:hAnsi="Times New Roman"/>
                <w:sz w:val="24"/>
                <w:szCs w:val="24"/>
              </w:rPr>
              <w:t xml:space="preserve"> </w:t>
            </w:r>
            <w:r w:rsidRPr="00146A1D">
              <w:rPr>
                <w:rFonts w:ascii="Times New Roman" w:hAnsi="Times New Roman"/>
                <w:sz w:val="24"/>
                <w:szCs w:val="24"/>
              </w:rPr>
              <w:t xml:space="preserve">Заявки </w:t>
            </w:r>
            <w:r w:rsidR="00EB56D1" w:rsidRPr="00146A1D">
              <w:rPr>
                <w:rFonts w:ascii="Times New Roman" w:hAnsi="Times New Roman"/>
                <w:sz w:val="24"/>
                <w:szCs w:val="24"/>
              </w:rPr>
              <w:t xml:space="preserve">на участие в </w:t>
            </w:r>
            <w:r w:rsidRPr="00146A1D">
              <w:rPr>
                <w:rFonts w:ascii="Times New Roman" w:hAnsi="Times New Roman"/>
                <w:sz w:val="24"/>
                <w:szCs w:val="24"/>
              </w:rPr>
              <w:t>Аукционе</w:t>
            </w:r>
            <w:r w:rsidR="00EB56D1" w:rsidRPr="00146A1D">
              <w:rPr>
                <w:rFonts w:ascii="Times New Roman" w:hAnsi="Times New Roman"/>
                <w:sz w:val="24"/>
                <w:szCs w:val="24"/>
              </w:rPr>
              <w:t>;</w:t>
            </w:r>
          </w:p>
          <w:p w:rsidR="00EB56D1" w:rsidRPr="00146A1D" w:rsidRDefault="00EB56D1">
            <w:pPr>
              <w:pStyle w:val="ConsNormal"/>
              <w:widowControl/>
              <w:ind w:firstLine="540"/>
              <w:jc w:val="both"/>
              <w:rPr>
                <w:rFonts w:ascii="Times New Roman" w:hAnsi="Times New Roman"/>
                <w:sz w:val="24"/>
                <w:szCs w:val="24"/>
              </w:rPr>
            </w:pPr>
          </w:p>
          <w:p w:rsidR="00EB56D1" w:rsidRPr="00146A1D" w:rsidRDefault="005C5B5A">
            <w:pPr>
              <w:pStyle w:val="ConsNormal"/>
              <w:widowControl/>
              <w:ind w:firstLine="540"/>
              <w:jc w:val="both"/>
              <w:rPr>
                <w:rFonts w:ascii="Times New Roman" w:hAnsi="Times New Roman"/>
                <w:sz w:val="24"/>
                <w:szCs w:val="24"/>
              </w:rPr>
            </w:pPr>
            <w:r w:rsidRPr="00146A1D">
              <w:rPr>
                <w:rFonts w:ascii="Times New Roman" w:hAnsi="Times New Roman"/>
                <w:sz w:val="24"/>
                <w:szCs w:val="24"/>
              </w:rPr>
              <w:t xml:space="preserve">4) </w:t>
            </w:r>
            <w:r w:rsidR="00EB56D1" w:rsidRPr="00146A1D">
              <w:rPr>
                <w:rFonts w:ascii="Times New Roman" w:hAnsi="Times New Roman"/>
                <w:sz w:val="24"/>
                <w:szCs w:val="24"/>
              </w:rPr>
              <w:t xml:space="preserve">Отсутствие у </w:t>
            </w:r>
            <w:r w:rsidRPr="00146A1D">
              <w:rPr>
                <w:rFonts w:ascii="Times New Roman" w:hAnsi="Times New Roman"/>
                <w:sz w:val="24"/>
                <w:szCs w:val="24"/>
              </w:rPr>
              <w:t xml:space="preserve">Участника </w:t>
            </w:r>
            <w:r w:rsidR="00EB56D1" w:rsidRPr="00146A1D">
              <w:rPr>
                <w:rFonts w:ascii="Times New Roman" w:hAnsi="Times New Roman"/>
                <w:sz w:val="24"/>
                <w:szCs w:val="24"/>
              </w:rPr>
              <w:t xml:space="preserve">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sidRPr="00146A1D">
              <w:rPr>
                <w:rFonts w:ascii="Times New Roman" w:hAnsi="Times New Roman"/>
                <w:sz w:val="24"/>
                <w:szCs w:val="24"/>
              </w:rPr>
              <w:t xml:space="preserve">Участника </w:t>
            </w:r>
            <w:r w:rsidR="00EB56D1" w:rsidRPr="00146A1D">
              <w:rPr>
                <w:rFonts w:ascii="Times New Roman" w:hAnsi="Times New Roman"/>
                <w:sz w:val="24"/>
                <w:szCs w:val="24"/>
              </w:rPr>
              <w:t xml:space="preserve">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w:t>
            </w:r>
            <w:r w:rsidRPr="00146A1D">
              <w:rPr>
                <w:rFonts w:ascii="Times New Roman" w:hAnsi="Times New Roman"/>
                <w:sz w:val="24"/>
                <w:szCs w:val="24"/>
              </w:rPr>
              <w:t xml:space="preserve">Заявки </w:t>
            </w:r>
            <w:r w:rsidR="00EB56D1" w:rsidRPr="00146A1D">
              <w:rPr>
                <w:rFonts w:ascii="Times New Roman" w:hAnsi="Times New Roman"/>
                <w:sz w:val="24"/>
                <w:szCs w:val="24"/>
              </w:rPr>
              <w:t xml:space="preserve">на участие в </w:t>
            </w:r>
            <w:r w:rsidRPr="00146A1D">
              <w:rPr>
                <w:rFonts w:ascii="Times New Roman" w:hAnsi="Times New Roman"/>
                <w:sz w:val="24"/>
                <w:szCs w:val="24"/>
              </w:rPr>
              <w:t xml:space="preserve">Аукционе </w:t>
            </w:r>
            <w:r w:rsidR="00773482" w:rsidRPr="00146A1D">
              <w:rPr>
                <w:rFonts w:ascii="Times New Roman" w:hAnsi="Times New Roman"/>
                <w:sz w:val="24"/>
                <w:szCs w:val="24"/>
              </w:rPr>
              <w:t>не принято;</w:t>
            </w:r>
          </w:p>
          <w:p w:rsidR="00EB56D1" w:rsidRPr="00146A1D" w:rsidRDefault="00EB56D1">
            <w:pPr>
              <w:pStyle w:val="ConsNormal"/>
              <w:widowControl/>
              <w:ind w:firstLine="540"/>
              <w:jc w:val="both"/>
              <w:rPr>
                <w:rFonts w:ascii="Times New Roman" w:hAnsi="Times New Roman"/>
                <w:sz w:val="24"/>
                <w:szCs w:val="24"/>
              </w:rPr>
            </w:pPr>
          </w:p>
          <w:p w:rsidR="00EB56D1" w:rsidRPr="00146A1D" w:rsidRDefault="00CB17CE" w:rsidP="001B645C">
            <w:pPr>
              <w:pStyle w:val="ConsNormal"/>
              <w:widowControl/>
              <w:ind w:firstLine="540"/>
              <w:jc w:val="both"/>
              <w:rPr>
                <w:rFonts w:ascii="Times New Roman" w:hAnsi="Times New Roman"/>
                <w:sz w:val="24"/>
                <w:szCs w:val="24"/>
              </w:rPr>
            </w:pPr>
            <w:r w:rsidRPr="00146A1D">
              <w:rPr>
                <w:rFonts w:ascii="Times New Roman" w:hAnsi="Times New Roman"/>
                <w:sz w:val="24"/>
                <w:szCs w:val="24"/>
              </w:rPr>
              <w:t xml:space="preserve">5) </w:t>
            </w:r>
            <w:r w:rsidR="00773482" w:rsidRPr="00146A1D">
              <w:rPr>
                <w:rFonts w:ascii="Times New Roman" w:hAnsi="Times New Roman"/>
                <w:sz w:val="24"/>
                <w:szCs w:val="24"/>
              </w:rPr>
              <w:t>Отсутствие в реестре недобросовестных поставщиков сведений об Участнике размещения заказа.</w:t>
            </w:r>
            <w:r w:rsidR="001B645C" w:rsidRPr="00146A1D">
              <w:rPr>
                <w:rFonts w:ascii="Times New Roman" w:hAnsi="Times New Roman"/>
                <w:sz w:val="24"/>
                <w:szCs w:val="24"/>
              </w:rPr>
              <w:t xml:space="preserve"> </w:t>
            </w:r>
          </w:p>
        </w:tc>
      </w:tr>
      <w:tr w:rsidR="00DA5043" w:rsidRPr="00146A1D">
        <w:tc>
          <w:tcPr>
            <w:tcW w:w="1409" w:type="dxa"/>
          </w:tcPr>
          <w:p w:rsidR="00DA5043" w:rsidRPr="00146A1D" w:rsidRDefault="00DA5043" w:rsidP="005714E3">
            <w:pPr>
              <w:widowControl w:val="0"/>
              <w:autoSpaceDE w:val="0"/>
              <w:snapToGrid w:val="0"/>
              <w:rPr>
                <w:b/>
                <w:sz w:val="24"/>
                <w:szCs w:val="24"/>
              </w:rPr>
            </w:pPr>
            <w:r>
              <w:rPr>
                <w:b/>
                <w:sz w:val="24"/>
                <w:szCs w:val="24"/>
              </w:rPr>
              <w:t>ИУРЗ 6.2.</w:t>
            </w:r>
          </w:p>
        </w:tc>
        <w:tc>
          <w:tcPr>
            <w:tcW w:w="8647" w:type="dxa"/>
          </w:tcPr>
          <w:p w:rsidR="00DA5043" w:rsidRDefault="00DA5043" w:rsidP="005714E3">
            <w:pPr>
              <w:widowControl w:val="0"/>
              <w:autoSpaceDE w:val="0"/>
              <w:snapToGrid w:val="0"/>
              <w:ind w:left="59"/>
              <w:jc w:val="both"/>
              <w:rPr>
                <w:sz w:val="24"/>
                <w:szCs w:val="24"/>
              </w:rPr>
            </w:pPr>
            <w:r w:rsidRPr="008727B6">
              <w:rPr>
                <w:b/>
                <w:sz w:val="24"/>
                <w:szCs w:val="24"/>
              </w:rPr>
              <w:t>Обеспечение заявки на участие в Аукционе</w:t>
            </w:r>
            <w:r>
              <w:rPr>
                <w:b/>
                <w:sz w:val="24"/>
                <w:szCs w:val="24"/>
              </w:rPr>
              <w:t>:</w:t>
            </w:r>
            <w:r>
              <w:rPr>
                <w:sz w:val="24"/>
                <w:szCs w:val="24"/>
              </w:rPr>
              <w:t xml:space="preserve"> </w:t>
            </w:r>
            <w:r w:rsidR="003E598D">
              <w:rPr>
                <w:sz w:val="24"/>
                <w:szCs w:val="24"/>
              </w:rPr>
              <w:t xml:space="preserve">устанавливается в размере </w:t>
            </w:r>
            <w:r w:rsidR="003E598D" w:rsidRPr="00983F3B">
              <w:rPr>
                <w:sz w:val="24"/>
                <w:szCs w:val="24"/>
              </w:rPr>
              <w:t>5 %</w:t>
            </w:r>
            <w:r w:rsidR="003E598D">
              <w:rPr>
                <w:sz w:val="24"/>
                <w:szCs w:val="24"/>
              </w:rPr>
              <w:t xml:space="preserve"> начально</w:t>
            </w:r>
            <w:r w:rsidR="00BE1178">
              <w:rPr>
                <w:sz w:val="24"/>
                <w:szCs w:val="24"/>
              </w:rPr>
              <w:t>й (максимальной) ц</w:t>
            </w:r>
            <w:r w:rsidR="00B72D9E">
              <w:rPr>
                <w:sz w:val="24"/>
                <w:szCs w:val="24"/>
              </w:rPr>
              <w:t xml:space="preserve">ены контракта, что составляет </w:t>
            </w:r>
            <w:r w:rsidR="0061505C" w:rsidRPr="00F83F6F">
              <w:rPr>
                <w:sz w:val="24"/>
                <w:szCs w:val="24"/>
              </w:rPr>
              <w:t>1</w:t>
            </w:r>
            <w:r w:rsidR="00F83F6F" w:rsidRPr="00F83F6F">
              <w:rPr>
                <w:sz w:val="24"/>
                <w:szCs w:val="24"/>
              </w:rPr>
              <w:t>5</w:t>
            </w:r>
            <w:r w:rsidR="0061505C" w:rsidRPr="00F83F6F">
              <w:rPr>
                <w:sz w:val="24"/>
                <w:szCs w:val="24"/>
              </w:rPr>
              <w:t xml:space="preserve">0000 (сто </w:t>
            </w:r>
            <w:r w:rsidR="00F83F6F" w:rsidRPr="00F83F6F">
              <w:rPr>
                <w:sz w:val="24"/>
                <w:szCs w:val="24"/>
              </w:rPr>
              <w:t xml:space="preserve">пятьдесят </w:t>
            </w:r>
            <w:r w:rsidR="0061505C" w:rsidRPr="00F83F6F">
              <w:rPr>
                <w:sz w:val="24"/>
                <w:szCs w:val="24"/>
              </w:rPr>
              <w:t xml:space="preserve">тысяч) </w:t>
            </w:r>
            <w:r w:rsidR="00BE1178" w:rsidRPr="00F83F6F">
              <w:rPr>
                <w:sz w:val="24"/>
                <w:szCs w:val="24"/>
              </w:rPr>
              <w:t xml:space="preserve"> рублей.</w:t>
            </w:r>
          </w:p>
          <w:p w:rsidR="00601110" w:rsidRPr="00955636" w:rsidRDefault="00A3207A" w:rsidP="00601110">
            <w:pPr>
              <w:keepLines/>
              <w:widowControl w:val="0"/>
              <w:suppressLineNumbers/>
              <w:rPr>
                <w:sz w:val="24"/>
                <w:szCs w:val="24"/>
              </w:rPr>
            </w:pPr>
            <w:r>
              <w:rPr>
                <w:sz w:val="24"/>
                <w:szCs w:val="24"/>
              </w:rPr>
              <w:t>В платежном поручении в графе «</w:t>
            </w:r>
            <w:r w:rsidR="00601110" w:rsidRPr="00955636">
              <w:rPr>
                <w:sz w:val="24"/>
                <w:szCs w:val="24"/>
              </w:rPr>
              <w:t>Наименование платежа» указывается:</w:t>
            </w:r>
          </w:p>
          <w:p w:rsidR="00601110" w:rsidRPr="00146A1D" w:rsidRDefault="00891F1F" w:rsidP="00FD00D2">
            <w:pPr>
              <w:widowControl w:val="0"/>
              <w:autoSpaceDE w:val="0"/>
              <w:snapToGrid w:val="0"/>
              <w:ind w:left="59"/>
              <w:jc w:val="both"/>
              <w:rPr>
                <w:b/>
                <w:sz w:val="24"/>
                <w:szCs w:val="24"/>
              </w:rPr>
            </w:pPr>
            <w:r w:rsidRPr="006B56EA">
              <w:rPr>
                <w:sz w:val="24"/>
                <w:szCs w:val="24"/>
              </w:rPr>
              <w:t>«</w:t>
            </w:r>
            <w:r w:rsidRPr="00DD3348">
              <w:rPr>
                <w:sz w:val="24"/>
                <w:szCs w:val="24"/>
              </w:rPr>
              <w:t>Обеспечение участия российских ученых и исследователей в программе мероприятий Всемирного конгресса мобильных технологий (GSMA Mobile World Congress 2014</w:t>
            </w:r>
            <w:r w:rsidR="00FD00D2">
              <w:rPr>
                <w:sz w:val="24"/>
                <w:szCs w:val="24"/>
              </w:rPr>
              <w:t>)</w:t>
            </w:r>
            <w:r>
              <w:rPr>
                <w:sz w:val="24"/>
                <w:szCs w:val="24"/>
              </w:rPr>
              <w:t xml:space="preserve"> в рамках Года науки Россия-ЕС</w:t>
            </w:r>
            <w:r w:rsidRPr="007D7005">
              <w:rPr>
                <w:sz w:val="24"/>
                <w:szCs w:val="24"/>
              </w:rPr>
              <w:t>»</w:t>
            </w:r>
            <w:r w:rsidR="00590517">
              <w:rPr>
                <w:sz w:val="24"/>
                <w:szCs w:val="24"/>
              </w:rPr>
              <w:t>.</w:t>
            </w:r>
          </w:p>
        </w:tc>
      </w:tr>
      <w:tr w:rsidR="00D4359C" w:rsidRPr="00146A1D">
        <w:tc>
          <w:tcPr>
            <w:tcW w:w="1409" w:type="dxa"/>
          </w:tcPr>
          <w:p w:rsidR="00D4359C" w:rsidRPr="00146A1D" w:rsidRDefault="00D4359C" w:rsidP="00A72D21">
            <w:pPr>
              <w:pStyle w:val="FormField"/>
              <w:autoSpaceDE w:val="0"/>
              <w:snapToGrid w:val="0"/>
              <w:spacing w:before="0"/>
              <w:rPr>
                <w:rFonts w:ascii="Times New Roman" w:hAnsi="Times New Roman"/>
                <w:bCs/>
                <w:szCs w:val="24"/>
              </w:rPr>
            </w:pPr>
            <w:r w:rsidRPr="00146A1D">
              <w:rPr>
                <w:rFonts w:ascii="Times New Roman" w:hAnsi="Times New Roman"/>
                <w:bCs/>
                <w:szCs w:val="24"/>
              </w:rPr>
              <w:t>ИУРЗ 1</w:t>
            </w:r>
            <w:r>
              <w:rPr>
                <w:rFonts w:ascii="Times New Roman" w:hAnsi="Times New Roman"/>
                <w:bCs/>
                <w:szCs w:val="24"/>
              </w:rPr>
              <w:t>2</w:t>
            </w:r>
            <w:r w:rsidRPr="00146A1D">
              <w:rPr>
                <w:rFonts w:ascii="Times New Roman" w:hAnsi="Times New Roman"/>
                <w:bCs/>
                <w:szCs w:val="24"/>
              </w:rPr>
              <w:t>.1.</w:t>
            </w:r>
          </w:p>
        </w:tc>
        <w:tc>
          <w:tcPr>
            <w:tcW w:w="8647" w:type="dxa"/>
          </w:tcPr>
          <w:p w:rsidR="00D4359C" w:rsidRPr="00D11BDD" w:rsidRDefault="00D4359C" w:rsidP="00F82B43">
            <w:pPr>
              <w:pStyle w:val="Normal"/>
              <w:ind w:firstLine="0"/>
              <w:rPr>
                <w:b/>
                <w:i/>
                <w:szCs w:val="24"/>
              </w:rPr>
            </w:pPr>
            <w:r w:rsidRPr="00D11BDD">
              <w:rPr>
                <w:b/>
                <w:i/>
                <w:szCs w:val="24"/>
              </w:rPr>
              <w:t>Участник размещения заказа должен представить в составе второй части Заявки на участие в Аукционе следующие сведения:</w:t>
            </w:r>
          </w:p>
          <w:p w:rsidR="005A15D8" w:rsidRDefault="005A15D8" w:rsidP="001B0D2A">
            <w:pPr>
              <w:suppressAutoHyphens w:val="0"/>
              <w:autoSpaceDE w:val="0"/>
              <w:autoSpaceDN w:val="0"/>
              <w:adjustRightInd w:val="0"/>
              <w:ind w:firstLine="540"/>
              <w:jc w:val="both"/>
              <w:outlineLvl w:val="1"/>
              <w:rPr>
                <w:sz w:val="24"/>
                <w:szCs w:val="24"/>
                <w:lang w:eastAsia="ru-RU"/>
              </w:rPr>
            </w:pPr>
          </w:p>
          <w:p w:rsidR="00F42CBD" w:rsidRDefault="00F42CBD" w:rsidP="00F42CBD">
            <w:pPr>
              <w:suppressAutoHyphens w:val="0"/>
              <w:autoSpaceDE w:val="0"/>
              <w:autoSpaceDN w:val="0"/>
              <w:adjustRightInd w:val="0"/>
              <w:ind w:left="416"/>
              <w:jc w:val="both"/>
              <w:rPr>
                <w:sz w:val="24"/>
                <w:szCs w:val="24"/>
                <w:lang w:eastAsia="ru-RU"/>
              </w:rPr>
            </w:pPr>
            <w:r>
              <w:rPr>
                <w:sz w:val="24"/>
                <w:szCs w:val="24"/>
              </w:rPr>
              <w:t>1.</w:t>
            </w:r>
            <w:r w:rsidR="002D4DFE">
              <w:rPr>
                <w:sz w:val="24"/>
                <w:szCs w:val="24"/>
              </w:rPr>
              <w:t xml:space="preserve"> </w:t>
            </w:r>
            <w:r w:rsidR="001B0D2A" w:rsidRPr="0039568E">
              <w:rPr>
                <w:sz w:val="24"/>
                <w:szCs w:val="24"/>
              </w:rPr>
              <w:t>Общие сведения об Участнике размещения заказа</w:t>
            </w:r>
            <w:r w:rsidR="001B0D2A">
              <w:rPr>
                <w:sz w:val="24"/>
                <w:szCs w:val="24"/>
              </w:rPr>
              <w:t xml:space="preserve">: </w:t>
            </w:r>
            <w:r w:rsidR="001B0D2A" w:rsidRPr="001B0D2A">
              <w:rPr>
                <w:sz w:val="24"/>
                <w:szCs w:val="24"/>
              </w:rPr>
              <w:t xml:space="preserve">фирменное </w:t>
            </w:r>
            <w:r w:rsidR="001B0D2A" w:rsidRPr="001B0D2A">
              <w:rPr>
                <w:sz w:val="24"/>
                <w:szCs w:val="24"/>
              </w:rPr>
              <w:lastRenderedPageBreak/>
              <w:t>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r>
              <w:rPr>
                <w:sz w:val="24"/>
                <w:szCs w:val="24"/>
              </w:rPr>
              <w:t xml:space="preserve"> </w:t>
            </w:r>
            <w:r w:rsidR="0039568E" w:rsidRPr="0039568E">
              <w:rPr>
                <w:sz w:val="24"/>
                <w:szCs w:val="24"/>
              </w:rPr>
              <w:t xml:space="preserve"> </w:t>
            </w:r>
            <w:r>
              <w:rPr>
                <w:sz w:val="24"/>
                <w:szCs w:val="24"/>
                <w:lang w:eastAsia="ru-RU"/>
              </w:rPr>
              <w:t>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5A15D8" w:rsidRDefault="005A15D8" w:rsidP="00F42CBD">
            <w:pPr>
              <w:pStyle w:val="ConsNormal"/>
              <w:widowControl/>
              <w:suppressAutoHyphens w:val="0"/>
              <w:autoSpaceDE w:val="0"/>
              <w:autoSpaceDN w:val="0"/>
              <w:adjustRightInd w:val="0"/>
              <w:ind w:left="200" w:firstLine="0"/>
              <w:jc w:val="both"/>
              <w:rPr>
                <w:rFonts w:ascii="Times New Roman" w:hAnsi="Times New Roman"/>
                <w:sz w:val="24"/>
                <w:szCs w:val="24"/>
              </w:rPr>
            </w:pPr>
          </w:p>
          <w:p w:rsidR="00D4359C" w:rsidRDefault="00F42CBD" w:rsidP="00F42CBD">
            <w:pPr>
              <w:pStyle w:val="ConsNormal"/>
              <w:widowControl/>
              <w:suppressAutoHyphens w:val="0"/>
              <w:autoSpaceDE w:val="0"/>
              <w:autoSpaceDN w:val="0"/>
              <w:adjustRightInd w:val="0"/>
              <w:ind w:left="360" w:firstLine="0"/>
              <w:jc w:val="both"/>
              <w:rPr>
                <w:rFonts w:ascii="Times New Roman" w:hAnsi="Times New Roman"/>
                <w:sz w:val="24"/>
                <w:szCs w:val="24"/>
              </w:rPr>
            </w:pPr>
            <w:r>
              <w:rPr>
                <w:rFonts w:ascii="Times New Roman" w:hAnsi="Times New Roman"/>
                <w:sz w:val="24"/>
                <w:szCs w:val="24"/>
              </w:rPr>
              <w:t>2.</w:t>
            </w:r>
            <w:r w:rsidR="002D4DFE">
              <w:rPr>
                <w:rFonts w:ascii="Times New Roman" w:hAnsi="Times New Roman"/>
                <w:sz w:val="24"/>
                <w:szCs w:val="24"/>
              </w:rPr>
              <w:t xml:space="preserve"> </w:t>
            </w:r>
            <w:r w:rsidR="00D4359C" w:rsidRPr="004837C3">
              <w:rPr>
                <w:rFonts w:ascii="Times New Roman" w:hAnsi="Times New Roman"/>
                <w:sz w:val="24"/>
                <w:szCs w:val="24"/>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размещения заказа поставки товаров, выполнение работ, оказание услуг, являющихся предметом контракта, или внесение денежных средств в качестве обеспечения заявки на участие в </w:t>
            </w:r>
            <w:r w:rsidR="00C121D6">
              <w:rPr>
                <w:rFonts w:ascii="Times New Roman" w:hAnsi="Times New Roman"/>
                <w:sz w:val="24"/>
                <w:szCs w:val="24"/>
              </w:rPr>
              <w:t>А</w:t>
            </w:r>
            <w:r w:rsidR="00D4359C" w:rsidRPr="004837C3">
              <w:rPr>
                <w:rFonts w:ascii="Times New Roman" w:hAnsi="Times New Roman"/>
                <w:sz w:val="24"/>
                <w:szCs w:val="24"/>
              </w:rPr>
              <w:t>укционе, обеспечения исполнения контракта являются крупной сделкой. Предоставление указанного решения не требуется в случае, если начальная (максимальная) цена контракта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  (в соответствии с Федеральным законом №14-ФЗ «Об обществах с ограниченной ответственностью»; Федеральным законом №208-ФЗ «Об акционерных обществах»; Федеральным законом №161-ФЗ «О государственных и муниципальных унитарных предприятиях»</w:t>
            </w:r>
            <w:r w:rsidR="00C121D6">
              <w:rPr>
                <w:rFonts w:ascii="Times New Roman" w:hAnsi="Times New Roman"/>
                <w:sz w:val="24"/>
                <w:szCs w:val="24"/>
              </w:rPr>
              <w:t>,</w:t>
            </w:r>
            <w:r w:rsidR="00C121D6" w:rsidRPr="00BD26C1">
              <w:rPr>
                <w:rFonts w:ascii="Times New Roman" w:hAnsi="Times New Roman"/>
                <w:sz w:val="24"/>
                <w:szCs w:val="24"/>
              </w:rPr>
              <w:t xml:space="preserve"> Федеральным законом № 7-ФЗ «О некоммерческих организациях</w:t>
            </w:r>
            <w:r w:rsidR="00C121D6" w:rsidRPr="00B93B08">
              <w:rPr>
                <w:rFonts w:ascii="Times New Roman" w:hAnsi="Times New Roman"/>
                <w:sz w:val="24"/>
                <w:szCs w:val="24"/>
              </w:rPr>
              <w:t>»</w:t>
            </w:r>
            <w:r w:rsidR="00B93B08" w:rsidRPr="00B93B08">
              <w:rPr>
                <w:rFonts w:ascii="Times New Roman" w:hAnsi="Times New Roman"/>
                <w:sz w:val="24"/>
                <w:szCs w:val="24"/>
              </w:rPr>
              <w:t>, Федеральным законом № 174-ФЗ «Об автономных учреждениях»):</w:t>
            </w:r>
          </w:p>
          <w:p w:rsidR="005A15D8" w:rsidRPr="004837C3" w:rsidRDefault="005A15D8" w:rsidP="004837C3">
            <w:pPr>
              <w:pStyle w:val="ConsNormal"/>
              <w:widowControl/>
              <w:suppressAutoHyphens w:val="0"/>
              <w:autoSpaceDE w:val="0"/>
              <w:autoSpaceDN w:val="0"/>
              <w:adjustRightInd w:val="0"/>
              <w:ind w:left="200" w:firstLine="0"/>
              <w:jc w:val="both"/>
              <w:rPr>
                <w:rFonts w:ascii="Times New Roman" w:hAnsi="Times New Roman"/>
                <w:sz w:val="24"/>
                <w:szCs w:val="24"/>
              </w:rPr>
            </w:pPr>
          </w:p>
          <w:p w:rsidR="00D4359C" w:rsidRPr="00B93B08" w:rsidRDefault="00D4359C" w:rsidP="00F82B43">
            <w:pPr>
              <w:pStyle w:val="Normal"/>
              <w:tabs>
                <w:tab w:val="left" w:pos="1193"/>
                <w:tab w:val="left" w:pos="1735"/>
              </w:tabs>
              <w:spacing w:line="216" w:lineRule="auto"/>
              <w:rPr>
                <w:szCs w:val="24"/>
              </w:rPr>
            </w:pPr>
            <w:r>
              <w:rPr>
                <w:szCs w:val="24"/>
              </w:rPr>
              <w:t>2.</w:t>
            </w:r>
            <w:r w:rsidR="004837C3">
              <w:rPr>
                <w:szCs w:val="24"/>
              </w:rPr>
              <w:t>1</w:t>
            </w:r>
            <w:r>
              <w:rPr>
                <w:szCs w:val="24"/>
              </w:rPr>
              <w:t xml:space="preserve">. </w:t>
            </w:r>
            <w:r w:rsidR="00C121D6" w:rsidRPr="00BD26C1">
              <w:rPr>
                <w:szCs w:val="24"/>
              </w:rPr>
              <w:t xml:space="preserve">В случае если заключение государственного контракта в соответствии с настоящей документацией об </w:t>
            </w:r>
            <w:r w:rsidR="00C121D6">
              <w:rPr>
                <w:szCs w:val="24"/>
              </w:rPr>
              <w:t>А</w:t>
            </w:r>
            <w:r w:rsidR="00C121D6" w:rsidRPr="00BD26C1">
              <w:rPr>
                <w:szCs w:val="24"/>
              </w:rPr>
              <w:t xml:space="preserve">укционе на условиях, предложенных участником, или внесение денежных средств в качестве </w:t>
            </w:r>
            <w:r w:rsidR="00C121D6" w:rsidRPr="00B93B08">
              <w:rPr>
                <w:szCs w:val="24"/>
              </w:rPr>
              <w:t>обеспечения заявки на участие в Аукционе, обеспечения исполнения контракта является для участника крупной сделкой, в зависимости от организационно-правовой формы участника - юридического лица</w:t>
            </w:r>
            <w:r w:rsidRPr="00B93B08">
              <w:rPr>
                <w:szCs w:val="24"/>
              </w:rPr>
              <w:t>:</w:t>
            </w:r>
          </w:p>
          <w:p w:rsidR="00B93B08" w:rsidRPr="00B93B08" w:rsidRDefault="00B93B08" w:rsidP="00B93B08">
            <w:pPr>
              <w:pStyle w:val="Normal"/>
              <w:numPr>
                <w:ilvl w:val="1"/>
                <w:numId w:val="2"/>
              </w:numPr>
              <w:tabs>
                <w:tab w:val="clear" w:pos="1440"/>
                <w:tab w:val="num" w:pos="484"/>
                <w:tab w:val="left" w:pos="767"/>
              </w:tabs>
              <w:spacing w:before="120" w:after="120" w:line="216" w:lineRule="auto"/>
              <w:ind w:left="484" w:firstLine="0"/>
              <w:rPr>
                <w:szCs w:val="24"/>
              </w:rPr>
            </w:pPr>
            <w:r w:rsidRPr="00B93B08">
              <w:rPr>
                <w:szCs w:val="24"/>
              </w:rPr>
              <w:t>документ, содержащий решение об одобрении крупной сделки, принятое и оформленное в соответствии со ст. 46 Федерального закона № 14-ФЗ «Об обществах с ограниченной ответственностью» (для Участников, зарегистрированных в форме обществ с ограниченной ответственностью);</w:t>
            </w:r>
          </w:p>
          <w:p w:rsidR="00B93B08" w:rsidRPr="00B93B08" w:rsidRDefault="00B93B08" w:rsidP="00B93B08">
            <w:pPr>
              <w:pStyle w:val="Normal"/>
              <w:numPr>
                <w:ilvl w:val="1"/>
                <w:numId w:val="2"/>
              </w:numPr>
              <w:tabs>
                <w:tab w:val="clear" w:pos="1440"/>
                <w:tab w:val="num" w:pos="484"/>
                <w:tab w:val="left" w:pos="767"/>
              </w:tabs>
              <w:spacing w:before="120" w:after="120" w:line="216" w:lineRule="auto"/>
              <w:ind w:left="484" w:firstLine="0"/>
              <w:rPr>
                <w:szCs w:val="24"/>
              </w:rPr>
            </w:pPr>
            <w:r w:rsidRPr="00B93B08">
              <w:rPr>
                <w:szCs w:val="24"/>
              </w:rPr>
              <w:t>документ, содержащий решение об одобрении крупной сделки, принятое и оформленное в соответствии со ст.79 Федерального закона №208-ФЗ «Об акционерных обществах» (для участников зарегистрированных в форме акционерного общества);</w:t>
            </w:r>
          </w:p>
          <w:p w:rsidR="00B93B08" w:rsidRPr="00B93B08" w:rsidRDefault="00B93B08" w:rsidP="00B93B08">
            <w:pPr>
              <w:pStyle w:val="Normal"/>
              <w:numPr>
                <w:ilvl w:val="1"/>
                <w:numId w:val="2"/>
              </w:numPr>
              <w:tabs>
                <w:tab w:val="clear" w:pos="1440"/>
                <w:tab w:val="num" w:pos="484"/>
                <w:tab w:val="left" w:pos="767"/>
              </w:tabs>
              <w:spacing w:before="120" w:after="120" w:line="216" w:lineRule="auto"/>
              <w:ind w:left="484" w:firstLine="0"/>
              <w:rPr>
                <w:szCs w:val="24"/>
              </w:rPr>
            </w:pPr>
            <w:r w:rsidRPr="00B93B08">
              <w:rPr>
                <w:szCs w:val="24"/>
              </w:rPr>
              <w:t>документ, подтверждающий согласие собственника имущества унитарного предприятия о совершении крупной сделки, принятое в соответствии со ст. 23 Федерального закона №161-ФЗ «О государственных и муниципальных унитарных предприятиях»;</w:t>
            </w:r>
          </w:p>
          <w:p w:rsidR="00B93B08" w:rsidRPr="00B93B08" w:rsidRDefault="00B93B08" w:rsidP="00B93B08">
            <w:pPr>
              <w:pStyle w:val="Normal"/>
              <w:numPr>
                <w:ilvl w:val="1"/>
                <w:numId w:val="2"/>
              </w:numPr>
              <w:tabs>
                <w:tab w:val="clear" w:pos="1440"/>
                <w:tab w:val="num" w:pos="484"/>
                <w:tab w:val="left" w:pos="767"/>
              </w:tabs>
              <w:spacing w:before="120" w:after="120" w:line="216" w:lineRule="auto"/>
              <w:ind w:left="459" w:firstLine="0"/>
              <w:rPr>
                <w:szCs w:val="24"/>
              </w:rPr>
            </w:pPr>
            <w:r w:rsidRPr="00B93B08">
              <w:rPr>
                <w:szCs w:val="24"/>
              </w:rPr>
              <w:t>документ, подтверждающий согласие соответствующего органа, осуществляющего функции и полномочия учредителя бюджетного учреждения, о совершении крупной сделки, принятое в соответствии со ст. 13 Федерального закона №7-ФЗ «О некоммерческих организациях»;</w:t>
            </w:r>
          </w:p>
          <w:p w:rsidR="00D4359C" w:rsidRPr="00B93B08" w:rsidRDefault="00B93B08" w:rsidP="00B93B08">
            <w:pPr>
              <w:pStyle w:val="Normal"/>
              <w:numPr>
                <w:ilvl w:val="1"/>
                <w:numId w:val="2"/>
              </w:numPr>
              <w:tabs>
                <w:tab w:val="clear" w:pos="1440"/>
                <w:tab w:val="num" w:pos="484"/>
                <w:tab w:val="left" w:pos="767"/>
              </w:tabs>
              <w:spacing w:before="120" w:after="120" w:line="216" w:lineRule="auto"/>
              <w:ind w:left="459" w:firstLine="0"/>
              <w:rPr>
                <w:szCs w:val="24"/>
              </w:rPr>
            </w:pPr>
            <w:r w:rsidRPr="00B93B08">
              <w:rPr>
                <w:szCs w:val="24"/>
              </w:rPr>
              <w:t xml:space="preserve">документ, подтверждающий предварительное одобрение наблюдательного совета автономного учреждения на совершение крупной </w:t>
            </w:r>
            <w:r w:rsidRPr="00B93B08">
              <w:rPr>
                <w:szCs w:val="24"/>
              </w:rPr>
              <w:lastRenderedPageBreak/>
              <w:t>сделки, принятое в соответствии со ст. 15 Федерального закона № 174-ФЗ «Об автономных учреждениях».</w:t>
            </w:r>
            <w:r w:rsidR="00C121D6" w:rsidRPr="00B93B08">
              <w:rPr>
                <w:szCs w:val="24"/>
              </w:rPr>
              <w:t xml:space="preserve"> </w:t>
            </w:r>
          </w:p>
          <w:p w:rsidR="00D4359C" w:rsidRDefault="00D4359C" w:rsidP="00F82B43">
            <w:pPr>
              <w:pStyle w:val="ConsNormal"/>
              <w:widowControl/>
              <w:ind w:firstLine="0"/>
              <w:jc w:val="both"/>
              <w:rPr>
                <w:rFonts w:ascii="Times New Roman" w:hAnsi="Times New Roman"/>
                <w:sz w:val="24"/>
                <w:szCs w:val="24"/>
              </w:rPr>
            </w:pPr>
            <w:r w:rsidRPr="00B93B08">
              <w:rPr>
                <w:rFonts w:ascii="Times New Roman" w:hAnsi="Times New Roman"/>
                <w:sz w:val="24"/>
                <w:szCs w:val="24"/>
              </w:rPr>
              <w:t>2.</w:t>
            </w:r>
            <w:r w:rsidR="004837C3" w:rsidRPr="00B93B08">
              <w:rPr>
                <w:rFonts w:ascii="Times New Roman" w:hAnsi="Times New Roman"/>
                <w:sz w:val="24"/>
                <w:szCs w:val="24"/>
              </w:rPr>
              <w:t>2</w:t>
            </w:r>
            <w:r w:rsidRPr="00B93B08">
              <w:rPr>
                <w:rFonts w:ascii="Times New Roman" w:hAnsi="Times New Roman"/>
                <w:sz w:val="24"/>
                <w:szCs w:val="24"/>
              </w:rPr>
              <w:t>.</w:t>
            </w:r>
            <w:r w:rsidR="00073203" w:rsidRPr="00B93B08">
              <w:rPr>
                <w:rFonts w:ascii="Times New Roman" w:hAnsi="Times New Roman"/>
                <w:sz w:val="24"/>
                <w:szCs w:val="24"/>
              </w:rPr>
              <w:t xml:space="preserve"> </w:t>
            </w:r>
            <w:r w:rsidRPr="00B93B08">
              <w:rPr>
                <w:rFonts w:ascii="Times New Roman" w:hAnsi="Times New Roman"/>
                <w:sz w:val="24"/>
                <w:szCs w:val="24"/>
              </w:rPr>
              <w:t xml:space="preserve">В случае если для Участника размещения заказа выполнение работ, оказание услуг, являющихся предметом контракта, или внесение денежных средств в качестве обеспечения Заявки на участие в </w:t>
            </w:r>
            <w:r w:rsidR="00DF7FC4" w:rsidRPr="00B93B08">
              <w:rPr>
                <w:rFonts w:ascii="Times New Roman" w:hAnsi="Times New Roman"/>
                <w:sz w:val="24"/>
                <w:szCs w:val="24"/>
              </w:rPr>
              <w:t>А</w:t>
            </w:r>
            <w:r w:rsidRPr="00B93B08">
              <w:rPr>
                <w:rFonts w:ascii="Times New Roman" w:hAnsi="Times New Roman"/>
                <w:sz w:val="24"/>
                <w:szCs w:val="24"/>
              </w:rPr>
              <w:t xml:space="preserve">укционе (если данное требование установлено документацией об </w:t>
            </w:r>
            <w:r w:rsidR="00DF7FC4" w:rsidRPr="00B93B08">
              <w:rPr>
                <w:rFonts w:ascii="Times New Roman" w:hAnsi="Times New Roman"/>
                <w:sz w:val="24"/>
                <w:szCs w:val="24"/>
              </w:rPr>
              <w:t>А</w:t>
            </w:r>
            <w:r w:rsidRPr="00B93B08">
              <w:rPr>
                <w:rFonts w:ascii="Times New Roman" w:hAnsi="Times New Roman"/>
                <w:sz w:val="24"/>
                <w:szCs w:val="24"/>
              </w:rPr>
              <w:t>укционе), обеспечения исполнения контракта (если данное требование установлено документацией</w:t>
            </w:r>
            <w:r w:rsidRPr="004B01F3">
              <w:rPr>
                <w:rFonts w:ascii="Times New Roman" w:hAnsi="Times New Roman"/>
                <w:sz w:val="24"/>
                <w:szCs w:val="24"/>
              </w:rPr>
              <w:t xml:space="preserve"> об </w:t>
            </w:r>
            <w:r w:rsidR="00DF7FC4">
              <w:rPr>
                <w:rFonts w:ascii="Times New Roman" w:hAnsi="Times New Roman"/>
                <w:sz w:val="24"/>
                <w:szCs w:val="24"/>
              </w:rPr>
              <w:t>А</w:t>
            </w:r>
            <w:r w:rsidRPr="004B01F3">
              <w:rPr>
                <w:rFonts w:ascii="Times New Roman" w:hAnsi="Times New Roman"/>
                <w:sz w:val="24"/>
                <w:szCs w:val="24"/>
              </w:rPr>
              <w:t xml:space="preserve">укционе) не являются крупной сделкой, Участник вправе в составе второй части Заявки на участие в аукционе представить оригинал уведомления о том, что для Участника размещения заказа выполнение работ, оказание услуг, являющихся предметом контракта, или внесение денежных средств в качестве обеспечения Заявки на участие в </w:t>
            </w:r>
            <w:r w:rsidR="00DF7FC4">
              <w:rPr>
                <w:rFonts w:ascii="Times New Roman" w:hAnsi="Times New Roman"/>
                <w:sz w:val="24"/>
                <w:szCs w:val="24"/>
              </w:rPr>
              <w:t>А</w:t>
            </w:r>
            <w:r w:rsidRPr="004B01F3">
              <w:rPr>
                <w:rFonts w:ascii="Times New Roman" w:hAnsi="Times New Roman"/>
                <w:sz w:val="24"/>
                <w:szCs w:val="24"/>
              </w:rPr>
              <w:t>укционе, обеспечения исполнения контракта не являются крупной сделкой</w:t>
            </w:r>
          </w:p>
          <w:p w:rsidR="00D4359C" w:rsidRDefault="00D4359C" w:rsidP="00F82B43">
            <w:pPr>
              <w:pStyle w:val="Normal"/>
              <w:tabs>
                <w:tab w:val="left" w:pos="1193"/>
                <w:tab w:val="left" w:pos="1735"/>
              </w:tabs>
              <w:spacing w:line="216" w:lineRule="auto"/>
              <w:rPr>
                <w:szCs w:val="24"/>
              </w:rPr>
            </w:pPr>
          </w:p>
          <w:p w:rsidR="00D4359C" w:rsidRDefault="00D4359C" w:rsidP="0075675E">
            <w:pPr>
              <w:pStyle w:val="ConsNormal"/>
              <w:widowControl/>
              <w:ind w:left="34" w:firstLine="0"/>
              <w:jc w:val="both"/>
              <w:rPr>
                <w:rFonts w:ascii="Times New Roman" w:hAnsi="Times New Roman"/>
                <w:sz w:val="24"/>
                <w:szCs w:val="24"/>
              </w:rPr>
            </w:pPr>
            <w:r w:rsidRPr="00DE6D08">
              <w:rPr>
                <w:rFonts w:ascii="Times New Roman" w:hAnsi="Times New Roman"/>
                <w:sz w:val="24"/>
                <w:szCs w:val="24"/>
              </w:rPr>
              <w:t>3. Копии документов, подтверждающих наличие у Участника размещения заказа исключительных прав на объекты интеллектуальной собственности.</w:t>
            </w:r>
          </w:p>
          <w:p w:rsidR="00572997" w:rsidRPr="00DE6D08" w:rsidRDefault="00572997" w:rsidP="0075675E">
            <w:pPr>
              <w:pStyle w:val="ConsNormal"/>
              <w:widowControl/>
              <w:ind w:left="34" w:firstLine="0"/>
              <w:jc w:val="both"/>
              <w:rPr>
                <w:rFonts w:ascii="Times New Roman" w:hAnsi="Times New Roman"/>
                <w:sz w:val="24"/>
                <w:szCs w:val="24"/>
              </w:rPr>
            </w:pPr>
            <w:r>
              <w:rPr>
                <w:rFonts w:ascii="Times New Roman" w:hAnsi="Times New Roman"/>
                <w:sz w:val="24"/>
                <w:szCs w:val="24"/>
              </w:rPr>
              <w:t>Не требуется.</w:t>
            </w:r>
          </w:p>
          <w:p w:rsidR="003A1DB1" w:rsidRPr="004C6304" w:rsidRDefault="003A1DB1" w:rsidP="003A1DB1">
            <w:pPr>
              <w:pStyle w:val="ConsNormal"/>
              <w:widowControl/>
              <w:tabs>
                <w:tab w:val="left" w:pos="1244"/>
              </w:tabs>
              <w:ind w:firstLine="0"/>
              <w:jc w:val="both"/>
              <w:rPr>
                <w:rFonts w:ascii="Times New Roman" w:hAnsi="Times New Roman"/>
                <w:sz w:val="24"/>
                <w:szCs w:val="24"/>
                <w:lang w:eastAsia="ru-RU"/>
              </w:rPr>
            </w:pPr>
            <w:r w:rsidRPr="00774E4B">
              <w:rPr>
                <w:rFonts w:ascii="Times New Roman" w:hAnsi="Times New Roman"/>
                <w:sz w:val="24"/>
                <w:szCs w:val="24"/>
                <w:lang w:eastAsia="ru-RU"/>
              </w:rPr>
              <w:t>4</w:t>
            </w:r>
            <w:r w:rsidRPr="004C6304">
              <w:rPr>
                <w:rFonts w:ascii="Times New Roman" w:hAnsi="Times New Roman"/>
                <w:sz w:val="24"/>
                <w:szCs w:val="24"/>
                <w:lang w:eastAsia="ru-RU"/>
              </w:rPr>
              <w:t>. Копии следующих документов, подтверждающих соответствие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работам, услугам</w:t>
            </w:r>
            <w:r>
              <w:rPr>
                <w:rFonts w:ascii="Times New Roman" w:hAnsi="Times New Roman"/>
                <w:sz w:val="24"/>
                <w:szCs w:val="24"/>
                <w:lang w:eastAsia="ru-RU"/>
              </w:rPr>
              <w:t>:</w:t>
            </w:r>
            <w:r w:rsidRPr="004C6304">
              <w:rPr>
                <w:rFonts w:ascii="Times New Roman" w:hAnsi="Times New Roman"/>
                <w:sz w:val="24"/>
                <w:szCs w:val="24"/>
                <w:lang w:eastAsia="ru-RU"/>
              </w:rPr>
              <w:t xml:space="preserve"> </w:t>
            </w:r>
          </w:p>
          <w:p w:rsidR="003A1DB1" w:rsidRPr="004C6304" w:rsidRDefault="003A1DB1" w:rsidP="003A1DB1">
            <w:pPr>
              <w:pStyle w:val="ConsNormal"/>
              <w:widowControl/>
              <w:tabs>
                <w:tab w:val="left" w:pos="1244"/>
              </w:tabs>
              <w:ind w:firstLine="0"/>
              <w:jc w:val="both"/>
              <w:rPr>
                <w:rFonts w:ascii="Times New Roman" w:hAnsi="Times New Roman"/>
                <w:color w:val="000000"/>
                <w:sz w:val="24"/>
                <w:szCs w:val="24"/>
                <w:lang w:eastAsia="ru-RU"/>
              </w:rPr>
            </w:pPr>
            <w:r>
              <w:rPr>
                <w:rFonts w:ascii="Times New Roman" w:hAnsi="Times New Roman"/>
                <w:color w:val="000000"/>
                <w:sz w:val="24"/>
                <w:szCs w:val="24"/>
                <w:lang w:eastAsia="ru-RU"/>
              </w:rPr>
              <w:t>Н</w:t>
            </w:r>
            <w:r w:rsidRPr="004C6304">
              <w:rPr>
                <w:rFonts w:ascii="Times New Roman" w:hAnsi="Times New Roman"/>
                <w:color w:val="000000"/>
                <w:sz w:val="24"/>
                <w:szCs w:val="24"/>
                <w:lang w:eastAsia="ru-RU"/>
              </w:rPr>
              <w:t>е требуется</w:t>
            </w:r>
          </w:p>
          <w:p w:rsidR="00D4359C" w:rsidRPr="004837C3" w:rsidRDefault="00D4359C" w:rsidP="001B645C">
            <w:pPr>
              <w:suppressAutoHyphens w:val="0"/>
              <w:autoSpaceDE w:val="0"/>
              <w:autoSpaceDN w:val="0"/>
              <w:adjustRightInd w:val="0"/>
              <w:ind w:firstLine="720"/>
              <w:jc w:val="both"/>
              <w:rPr>
                <w:color w:val="FF0000"/>
                <w:sz w:val="24"/>
                <w:szCs w:val="24"/>
              </w:rPr>
            </w:pPr>
          </w:p>
        </w:tc>
      </w:tr>
      <w:tr w:rsidR="00EB56D1" w:rsidRPr="00146A1D">
        <w:tc>
          <w:tcPr>
            <w:tcW w:w="1409" w:type="dxa"/>
          </w:tcPr>
          <w:p w:rsidR="00EB56D1" w:rsidRPr="00146A1D" w:rsidRDefault="00EB56D1" w:rsidP="008500AA">
            <w:pPr>
              <w:pStyle w:val="FormField"/>
              <w:autoSpaceDE w:val="0"/>
              <w:snapToGrid w:val="0"/>
              <w:spacing w:before="0"/>
              <w:rPr>
                <w:rFonts w:ascii="Times New Roman" w:hAnsi="Times New Roman"/>
                <w:bCs/>
                <w:szCs w:val="24"/>
              </w:rPr>
            </w:pPr>
            <w:r w:rsidRPr="00146A1D">
              <w:rPr>
                <w:rFonts w:ascii="Times New Roman" w:hAnsi="Times New Roman"/>
                <w:bCs/>
                <w:szCs w:val="24"/>
              </w:rPr>
              <w:lastRenderedPageBreak/>
              <w:t xml:space="preserve">ИУРЗ </w:t>
            </w:r>
            <w:r w:rsidR="008500AA" w:rsidRPr="00146A1D">
              <w:rPr>
                <w:rFonts w:ascii="Times New Roman" w:hAnsi="Times New Roman"/>
                <w:bCs/>
                <w:szCs w:val="24"/>
              </w:rPr>
              <w:t>1</w:t>
            </w:r>
            <w:r w:rsidR="008500AA">
              <w:rPr>
                <w:rFonts w:ascii="Times New Roman" w:hAnsi="Times New Roman"/>
                <w:bCs/>
                <w:szCs w:val="24"/>
              </w:rPr>
              <w:t>2</w:t>
            </w:r>
            <w:r w:rsidRPr="00146A1D">
              <w:rPr>
                <w:rFonts w:ascii="Times New Roman" w:hAnsi="Times New Roman"/>
                <w:bCs/>
                <w:szCs w:val="24"/>
              </w:rPr>
              <w:t>.2</w:t>
            </w:r>
          </w:p>
        </w:tc>
        <w:tc>
          <w:tcPr>
            <w:tcW w:w="8647" w:type="dxa"/>
          </w:tcPr>
          <w:p w:rsidR="003A1DB1" w:rsidRPr="004C6304" w:rsidRDefault="003A1DB1" w:rsidP="003A1DB1">
            <w:pPr>
              <w:widowControl w:val="0"/>
              <w:autoSpaceDE w:val="0"/>
              <w:snapToGrid w:val="0"/>
              <w:ind w:left="34"/>
              <w:jc w:val="both"/>
              <w:rPr>
                <w:b/>
                <w:sz w:val="24"/>
                <w:szCs w:val="24"/>
              </w:rPr>
            </w:pPr>
            <w:r w:rsidRPr="004C6304">
              <w:rPr>
                <w:b/>
                <w:sz w:val="24"/>
                <w:szCs w:val="24"/>
              </w:rPr>
              <w:t>Участник размещения заказа должен представить в составе второй части Заявки на участие в Аукционе документы, подтверждающие соответствие Участника размещения заказа требованиям, предъявляемым законодательством Российской Федерации к лицам, осуществляющим выполнение работ (оказание услуг), являющихся предметом торгов:</w:t>
            </w:r>
          </w:p>
          <w:p w:rsidR="003A1DB1" w:rsidRPr="004C6304" w:rsidRDefault="003A1DB1" w:rsidP="003A1DB1">
            <w:pPr>
              <w:widowControl w:val="0"/>
              <w:autoSpaceDE w:val="0"/>
              <w:ind w:left="34"/>
              <w:jc w:val="both"/>
              <w:rPr>
                <w:sz w:val="24"/>
                <w:szCs w:val="24"/>
              </w:rPr>
            </w:pPr>
            <w:r w:rsidRPr="004C6304">
              <w:rPr>
                <w:sz w:val="24"/>
                <w:szCs w:val="24"/>
              </w:rPr>
              <w:t>Не требуется</w:t>
            </w:r>
          </w:p>
          <w:p w:rsidR="00EB56D1" w:rsidRPr="00146A1D" w:rsidRDefault="00EB56D1" w:rsidP="001B645C">
            <w:pPr>
              <w:suppressAutoHyphens w:val="0"/>
              <w:autoSpaceDE w:val="0"/>
              <w:autoSpaceDN w:val="0"/>
              <w:adjustRightInd w:val="0"/>
              <w:ind w:firstLine="720"/>
              <w:jc w:val="both"/>
              <w:rPr>
                <w:szCs w:val="24"/>
              </w:rPr>
            </w:pPr>
          </w:p>
        </w:tc>
      </w:tr>
      <w:tr w:rsidR="00EB56D1" w:rsidRPr="00146A1D">
        <w:tc>
          <w:tcPr>
            <w:tcW w:w="1409" w:type="dxa"/>
          </w:tcPr>
          <w:p w:rsidR="00EB56D1" w:rsidRPr="00146A1D" w:rsidRDefault="00EB56D1" w:rsidP="008500AA">
            <w:pPr>
              <w:widowControl w:val="0"/>
              <w:autoSpaceDE w:val="0"/>
              <w:snapToGrid w:val="0"/>
              <w:rPr>
                <w:b/>
                <w:sz w:val="24"/>
                <w:szCs w:val="24"/>
              </w:rPr>
            </w:pPr>
            <w:r w:rsidRPr="00146A1D">
              <w:rPr>
                <w:b/>
                <w:sz w:val="24"/>
                <w:szCs w:val="24"/>
              </w:rPr>
              <w:t xml:space="preserve">ИУРЗ </w:t>
            </w:r>
            <w:r w:rsidR="008500AA" w:rsidRPr="00146A1D">
              <w:rPr>
                <w:b/>
                <w:sz w:val="24"/>
                <w:szCs w:val="24"/>
              </w:rPr>
              <w:t>1</w:t>
            </w:r>
            <w:r w:rsidR="008500AA">
              <w:rPr>
                <w:b/>
                <w:sz w:val="24"/>
                <w:szCs w:val="24"/>
              </w:rPr>
              <w:t>3</w:t>
            </w:r>
            <w:r w:rsidRPr="00146A1D">
              <w:rPr>
                <w:b/>
                <w:sz w:val="24"/>
                <w:szCs w:val="24"/>
              </w:rPr>
              <w:t>.1</w:t>
            </w:r>
          </w:p>
        </w:tc>
        <w:tc>
          <w:tcPr>
            <w:tcW w:w="8647" w:type="dxa"/>
          </w:tcPr>
          <w:p w:rsidR="00EB56D1" w:rsidRPr="002F4F59" w:rsidRDefault="00EB56D1">
            <w:pPr>
              <w:pStyle w:val="Normal"/>
              <w:snapToGrid w:val="0"/>
              <w:rPr>
                <w:b/>
                <w:i/>
                <w:szCs w:val="24"/>
              </w:rPr>
            </w:pPr>
            <w:r w:rsidRPr="002F4F59">
              <w:rPr>
                <w:b/>
                <w:i/>
                <w:szCs w:val="24"/>
              </w:rPr>
              <w:t xml:space="preserve">Участник должен представить в составе </w:t>
            </w:r>
            <w:r w:rsidR="001B648E" w:rsidRPr="002F4F59">
              <w:rPr>
                <w:b/>
                <w:i/>
                <w:szCs w:val="24"/>
              </w:rPr>
              <w:t xml:space="preserve">первой части </w:t>
            </w:r>
            <w:r w:rsidR="004B3EA8" w:rsidRPr="002F4F59">
              <w:rPr>
                <w:b/>
                <w:i/>
                <w:szCs w:val="24"/>
              </w:rPr>
              <w:t>З</w:t>
            </w:r>
            <w:r w:rsidRPr="002F4F59">
              <w:rPr>
                <w:b/>
                <w:i/>
                <w:szCs w:val="24"/>
              </w:rPr>
              <w:t xml:space="preserve">аявки на участие в </w:t>
            </w:r>
            <w:r w:rsidR="009A1FFE" w:rsidRPr="002F4F59">
              <w:rPr>
                <w:b/>
                <w:i/>
                <w:szCs w:val="24"/>
              </w:rPr>
              <w:t>А</w:t>
            </w:r>
            <w:r w:rsidRPr="002F4F59">
              <w:rPr>
                <w:b/>
                <w:i/>
                <w:szCs w:val="24"/>
              </w:rPr>
              <w:t xml:space="preserve">укционе </w:t>
            </w:r>
            <w:r w:rsidR="001B648E" w:rsidRPr="002F4F59">
              <w:rPr>
                <w:b/>
                <w:i/>
                <w:szCs w:val="24"/>
              </w:rPr>
              <w:t>следующие сведения</w:t>
            </w:r>
            <w:r w:rsidRPr="002F4F59">
              <w:rPr>
                <w:b/>
                <w:i/>
                <w:szCs w:val="24"/>
              </w:rPr>
              <w:t>:</w:t>
            </w:r>
          </w:p>
          <w:p w:rsidR="00F0781E" w:rsidRPr="002F4F59" w:rsidRDefault="00F0781E" w:rsidP="009D19D1">
            <w:pPr>
              <w:pStyle w:val="ConsNormal"/>
              <w:widowControl/>
              <w:ind w:left="-11" w:firstLine="11"/>
              <w:jc w:val="both"/>
              <w:rPr>
                <w:rFonts w:ascii="Times New Roman" w:hAnsi="Times New Roman"/>
                <w:sz w:val="24"/>
                <w:szCs w:val="24"/>
              </w:rPr>
            </w:pPr>
          </w:p>
          <w:p w:rsidR="00060541" w:rsidRPr="002F4F59" w:rsidRDefault="00F0781E" w:rsidP="00060541">
            <w:pPr>
              <w:suppressAutoHyphens w:val="0"/>
              <w:autoSpaceDE w:val="0"/>
              <w:autoSpaceDN w:val="0"/>
              <w:adjustRightInd w:val="0"/>
              <w:ind w:firstLine="540"/>
              <w:jc w:val="both"/>
              <w:rPr>
                <w:sz w:val="24"/>
                <w:szCs w:val="24"/>
                <w:lang w:eastAsia="ru-RU"/>
              </w:rPr>
            </w:pPr>
            <w:r w:rsidRPr="002F4F59">
              <w:rPr>
                <w:sz w:val="24"/>
                <w:szCs w:val="24"/>
                <w:lang w:eastAsia="ru-RU"/>
              </w:rPr>
              <w:t>1) согласие</w:t>
            </w:r>
            <w:r w:rsidR="00BB692B" w:rsidRPr="002F4F59">
              <w:rPr>
                <w:sz w:val="24"/>
                <w:szCs w:val="24"/>
                <w:lang w:eastAsia="ru-RU"/>
              </w:rPr>
              <w:t xml:space="preserve"> участника размещения заказа на</w:t>
            </w:r>
            <w:r w:rsidRPr="002F4F59">
              <w:rPr>
                <w:sz w:val="24"/>
                <w:szCs w:val="24"/>
                <w:lang w:eastAsia="ru-RU"/>
              </w:rPr>
              <w:t xml:space="preserve"> выполнение работ</w:t>
            </w:r>
            <w:r w:rsidR="00BB692B" w:rsidRPr="002F4F59">
              <w:rPr>
                <w:sz w:val="24"/>
                <w:szCs w:val="24"/>
                <w:lang w:eastAsia="ru-RU"/>
              </w:rPr>
              <w:t xml:space="preserve"> (</w:t>
            </w:r>
            <w:r w:rsidRPr="002F4F59">
              <w:rPr>
                <w:sz w:val="24"/>
                <w:szCs w:val="24"/>
                <w:lang w:eastAsia="ru-RU"/>
              </w:rPr>
              <w:t>оказание услуг</w:t>
            </w:r>
            <w:r w:rsidR="00BB692B" w:rsidRPr="002F4F59">
              <w:rPr>
                <w:sz w:val="24"/>
                <w:szCs w:val="24"/>
                <w:lang w:eastAsia="ru-RU"/>
              </w:rPr>
              <w:t>)</w:t>
            </w:r>
            <w:r w:rsidRPr="002F4F59">
              <w:rPr>
                <w:sz w:val="24"/>
                <w:szCs w:val="24"/>
                <w:lang w:eastAsia="ru-RU"/>
              </w:rPr>
              <w:t xml:space="preserve">, </w:t>
            </w:r>
            <w:r w:rsidR="00060541" w:rsidRPr="002F4F59">
              <w:rPr>
                <w:sz w:val="24"/>
                <w:szCs w:val="24"/>
              </w:rPr>
              <w:t xml:space="preserve">на условиях, предусмотренных документацией об </w:t>
            </w:r>
            <w:r w:rsidR="00DF7FC4" w:rsidRPr="002F4F59">
              <w:rPr>
                <w:sz w:val="24"/>
                <w:szCs w:val="24"/>
              </w:rPr>
              <w:t>А</w:t>
            </w:r>
            <w:r w:rsidR="00060541" w:rsidRPr="002F4F59">
              <w:rPr>
                <w:sz w:val="24"/>
                <w:szCs w:val="24"/>
              </w:rPr>
              <w:t>укционе.</w:t>
            </w:r>
          </w:p>
          <w:p w:rsidR="00F40679" w:rsidRPr="002F4F59" w:rsidRDefault="00D47B9B" w:rsidP="00F40679">
            <w:pPr>
              <w:suppressAutoHyphens w:val="0"/>
              <w:autoSpaceDE w:val="0"/>
              <w:autoSpaceDN w:val="0"/>
              <w:adjustRightInd w:val="0"/>
              <w:ind w:firstLine="540"/>
              <w:jc w:val="both"/>
              <w:rPr>
                <w:sz w:val="24"/>
                <w:szCs w:val="24"/>
                <w:lang w:eastAsia="ru-RU"/>
              </w:rPr>
            </w:pPr>
            <w:r w:rsidRPr="002F4F59">
              <w:rPr>
                <w:sz w:val="24"/>
                <w:szCs w:val="24"/>
                <w:lang w:eastAsia="ru-RU"/>
              </w:rPr>
              <w:t xml:space="preserve">Указанные сведения рекомендуется представить </w:t>
            </w:r>
            <w:r w:rsidR="00F0781E" w:rsidRPr="002F4F59">
              <w:rPr>
                <w:sz w:val="24"/>
                <w:szCs w:val="24"/>
              </w:rPr>
              <w:t xml:space="preserve">в соответствии с Формой 2 Раздела </w:t>
            </w:r>
            <w:r w:rsidR="0043750C" w:rsidRPr="002F4F59">
              <w:rPr>
                <w:sz w:val="24"/>
                <w:szCs w:val="24"/>
                <w:lang w:val="en-US"/>
              </w:rPr>
              <w:t>I</w:t>
            </w:r>
            <w:r w:rsidR="00F0781E" w:rsidRPr="002F4F59">
              <w:rPr>
                <w:sz w:val="24"/>
                <w:szCs w:val="24"/>
              </w:rPr>
              <w:t>V настоящей документации об Аукционе</w:t>
            </w:r>
            <w:r w:rsidR="00BB692B" w:rsidRPr="002F4F59">
              <w:rPr>
                <w:sz w:val="24"/>
                <w:szCs w:val="24"/>
                <w:lang w:eastAsia="ru-RU"/>
              </w:rPr>
              <w:t>.</w:t>
            </w:r>
          </w:p>
        </w:tc>
      </w:tr>
      <w:tr w:rsidR="00A7744D" w:rsidRPr="00146A1D">
        <w:tc>
          <w:tcPr>
            <w:tcW w:w="1409" w:type="dxa"/>
          </w:tcPr>
          <w:p w:rsidR="00A7744D" w:rsidRPr="00146A1D" w:rsidRDefault="00A7744D" w:rsidP="003A6A4C">
            <w:pPr>
              <w:widowControl w:val="0"/>
              <w:autoSpaceDE w:val="0"/>
              <w:snapToGrid w:val="0"/>
              <w:rPr>
                <w:b/>
                <w:sz w:val="24"/>
                <w:szCs w:val="24"/>
              </w:rPr>
            </w:pPr>
            <w:r w:rsidRPr="00146A1D">
              <w:rPr>
                <w:b/>
                <w:sz w:val="24"/>
                <w:szCs w:val="24"/>
              </w:rPr>
              <w:t>ИУРЗ  1</w:t>
            </w:r>
            <w:r>
              <w:rPr>
                <w:b/>
                <w:sz w:val="24"/>
                <w:szCs w:val="24"/>
              </w:rPr>
              <w:t>5</w:t>
            </w:r>
            <w:r w:rsidRPr="00146A1D">
              <w:rPr>
                <w:b/>
                <w:sz w:val="24"/>
                <w:szCs w:val="24"/>
              </w:rPr>
              <w:t>.1</w:t>
            </w:r>
          </w:p>
        </w:tc>
        <w:tc>
          <w:tcPr>
            <w:tcW w:w="8647" w:type="dxa"/>
          </w:tcPr>
          <w:p w:rsidR="00A7744D" w:rsidRPr="002F4F59" w:rsidRDefault="00A7744D" w:rsidP="00502B1C">
            <w:pPr>
              <w:tabs>
                <w:tab w:val="left" w:pos="720"/>
              </w:tabs>
              <w:jc w:val="both"/>
              <w:rPr>
                <w:sz w:val="24"/>
                <w:szCs w:val="24"/>
              </w:rPr>
            </w:pPr>
            <w:r w:rsidRPr="002F4F59">
              <w:rPr>
                <w:b/>
                <w:sz w:val="24"/>
                <w:szCs w:val="24"/>
              </w:rPr>
              <w:t>Дата и время окончания срока подачи заявок на участие в открытом аукционе в электронной форме:</w:t>
            </w:r>
            <w:r w:rsidRPr="002F4F59">
              <w:rPr>
                <w:sz w:val="24"/>
                <w:szCs w:val="24"/>
              </w:rPr>
              <w:t xml:space="preserve">  </w:t>
            </w:r>
          </w:p>
          <w:p w:rsidR="00A7744D" w:rsidRPr="002F4F59" w:rsidRDefault="00A7744D" w:rsidP="00502B1C">
            <w:pPr>
              <w:tabs>
                <w:tab w:val="left" w:pos="720"/>
              </w:tabs>
              <w:jc w:val="both"/>
              <w:rPr>
                <w:sz w:val="24"/>
                <w:szCs w:val="24"/>
              </w:rPr>
            </w:pPr>
          </w:p>
          <w:p w:rsidR="00A7744D" w:rsidRPr="002F4F59" w:rsidRDefault="00A7744D" w:rsidP="00F21E0D">
            <w:pPr>
              <w:tabs>
                <w:tab w:val="left" w:pos="720"/>
              </w:tabs>
              <w:jc w:val="both"/>
              <w:rPr>
                <w:sz w:val="24"/>
                <w:szCs w:val="24"/>
              </w:rPr>
            </w:pPr>
            <w:r w:rsidRPr="002F4F59">
              <w:rPr>
                <w:color w:val="000000"/>
                <w:sz w:val="24"/>
                <w:szCs w:val="24"/>
              </w:rPr>
              <w:t xml:space="preserve">в </w:t>
            </w:r>
            <w:r w:rsidR="00883788" w:rsidRPr="002F4F59">
              <w:rPr>
                <w:color w:val="000000"/>
                <w:sz w:val="24"/>
                <w:szCs w:val="24"/>
              </w:rPr>
              <w:t>1</w:t>
            </w:r>
            <w:r w:rsidR="00F21E0D">
              <w:rPr>
                <w:color w:val="000000"/>
                <w:sz w:val="24"/>
                <w:szCs w:val="24"/>
              </w:rPr>
              <w:t>6</w:t>
            </w:r>
            <w:r w:rsidRPr="002F4F59">
              <w:rPr>
                <w:color w:val="000000"/>
                <w:sz w:val="24"/>
                <w:szCs w:val="24"/>
              </w:rPr>
              <w:t xml:space="preserve"> часов 00 минут по московскому времени</w:t>
            </w:r>
            <w:r w:rsidR="004E17D8" w:rsidRPr="002F4F59">
              <w:rPr>
                <w:color w:val="000000"/>
                <w:sz w:val="24"/>
                <w:szCs w:val="24"/>
              </w:rPr>
              <w:t>:</w:t>
            </w:r>
            <w:r w:rsidR="00576ECF" w:rsidRPr="002F4F59">
              <w:rPr>
                <w:color w:val="000000"/>
                <w:sz w:val="24"/>
                <w:szCs w:val="24"/>
              </w:rPr>
              <w:t xml:space="preserve"> </w:t>
            </w:r>
            <w:r w:rsidR="00A9550F" w:rsidRPr="002F4F59">
              <w:rPr>
                <w:bCs/>
                <w:sz w:val="24"/>
                <w:szCs w:val="24"/>
                <w:lang w:eastAsia="ru-RU"/>
              </w:rPr>
              <w:t>«</w:t>
            </w:r>
            <w:r w:rsidR="00F21E0D">
              <w:rPr>
                <w:bCs/>
                <w:sz w:val="24"/>
                <w:szCs w:val="24"/>
                <w:lang w:eastAsia="ru-RU"/>
              </w:rPr>
              <w:t>0</w:t>
            </w:r>
            <w:r w:rsidR="002F4F59" w:rsidRPr="002F4F59">
              <w:rPr>
                <w:bCs/>
                <w:sz w:val="24"/>
                <w:szCs w:val="24"/>
                <w:lang w:eastAsia="ru-RU"/>
              </w:rPr>
              <w:t>9</w:t>
            </w:r>
            <w:r w:rsidR="00E255D0" w:rsidRPr="002F4F59">
              <w:rPr>
                <w:bCs/>
                <w:sz w:val="24"/>
                <w:szCs w:val="24"/>
                <w:lang w:eastAsia="ru-RU"/>
              </w:rPr>
              <w:t xml:space="preserve">» </w:t>
            </w:r>
            <w:r w:rsidR="00FD00D2" w:rsidRPr="002F4F59">
              <w:rPr>
                <w:bCs/>
                <w:sz w:val="24"/>
                <w:szCs w:val="24"/>
                <w:lang w:eastAsia="ru-RU"/>
              </w:rPr>
              <w:t>января</w:t>
            </w:r>
            <w:r w:rsidRPr="002F4F59">
              <w:rPr>
                <w:bCs/>
                <w:sz w:val="24"/>
                <w:szCs w:val="24"/>
                <w:lang w:eastAsia="ru-RU"/>
              </w:rPr>
              <w:t xml:space="preserve"> 201</w:t>
            </w:r>
            <w:r w:rsidR="00F83F6F" w:rsidRPr="002F4F59">
              <w:rPr>
                <w:bCs/>
                <w:sz w:val="24"/>
                <w:szCs w:val="24"/>
                <w:lang w:eastAsia="ru-RU"/>
              </w:rPr>
              <w:t>4</w:t>
            </w:r>
            <w:r w:rsidRPr="002F4F59">
              <w:rPr>
                <w:bCs/>
                <w:sz w:val="24"/>
                <w:szCs w:val="24"/>
                <w:lang w:eastAsia="ru-RU"/>
              </w:rPr>
              <w:t xml:space="preserve"> года</w:t>
            </w:r>
          </w:p>
        </w:tc>
      </w:tr>
      <w:tr w:rsidR="00A7744D" w:rsidRPr="00146A1D">
        <w:tc>
          <w:tcPr>
            <w:tcW w:w="1409" w:type="dxa"/>
          </w:tcPr>
          <w:p w:rsidR="00A7744D" w:rsidRPr="00E31627" w:rsidRDefault="00A7744D" w:rsidP="00E31627">
            <w:pPr>
              <w:widowControl w:val="0"/>
              <w:autoSpaceDE w:val="0"/>
              <w:snapToGrid w:val="0"/>
              <w:rPr>
                <w:b/>
                <w:sz w:val="24"/>
                <w:szCs w:val="24"/>
                <w:lang w:val="en-US"/>
              </w:rPr>
            </w:pPr>
            <w:r w:rsidRPr="00146A1D">
              <w:rPr>
                <w:b/>
                <w:sz w:val="24"/>
                <w:szCs w:val="24"/>
              </w:rPr>
              <w:t>ИУРЗ  1</w:t>
            </w:r>
            <w:r>
              <w:rPr>
                <w:b/>
                <w:sz w:val="24"/>
                <w:szCs w:val="24"/>
                <w:lang w:val="en-US"/>
              </w:rPr>
              <w:t>7</w:t>
            </w:r>
            <w:r w:rsidRPr="00146A1D">
              <w:rPr>
                <w:b/>
                <w:sz w:val="24"/>
                <w:szCs w:val="24"/>
              </w:rPr>
              <w:t>.</w:t>
            </w:r>
            <w:r>
              <w:rPr>
                <w:b/>
                <w:sz w:val="24"/>
                <w:szCs w:val="24"/>
                <w:lang w:val="en-US"/>
              </w:rPr>
              <w:t>1</w:t>
            </w:r>
          </w:p>
        </w:tc>
        <w:tc>
          <w:tcPr>
            <w:tcW w:w="8647" w:type="dxa"/>
          </w:tcPr>
          <w:p w:rsidR="00576ECF" w:rsidRPr="002F4F59" w:rsidRDefault="00A7744D" w:rsidP="00576ECF">
            <w:pPr>
              <w:autoSpaceDE w:val="0"/>
              <w:snapToGrid w:val="0"/>
              <w:jc w:val="both"/>
              <w:rPr>
                <w:b/>
                <w:bCs/>
                <w:sz w:val="24"/>
                <w:szCs w:val="24"/>
              </w:rPr>
            </w:pPr>
            <w:r w:rsidRPr="002F4F59">
              <w:rPr>
                <w:b/>
                <w:sz w:val="24"/>
                <w:szCs w:val="24"/>
              </w:rPr>
              <w:t>Дата окончания срока рассмотрения первых частей заявок на участие в Аукционе</w:t>
            </w:r>
            <w:r w:rsidRPr="002F4F59">
              <w:rPr>
                <w:b/>
                <w:bCs/>
                <w:sz w:val="24"/>
                <w:szCs w:val="24"/>
              </w:rPr>
              <w:t>:</w:t>
            </w:r>
            <w:r w:rsidR="00576ECF" w:rsidRPr="002F4F59">
              <w:rPr>
                <w:b/>
                <w:bCs/>
                <w:sz w:val="24"/>
                <w:szCs w:val="24"/>
              </w:rPr>
              <w:t xml:space="preserve"> </w:t>
            </w:r>
          </w:p>
          <w:p w:rsidR="00576ECF" w:rsidRPr="002F4F59" w:rsidRDefault="00576ECF" w:rsidP="00576ECF">
            <w:pPr>
              <w:autoSpaceDE w:val="0"/>
              <w:snapToGrid w:val="0"/>
              <w:jc w:val="both"/>
              <w:rPr>
                <w:bCs/>
                <w:sz w:val="24"/>
                <w:szCs w:val="24"/>
                <w:lang w:eastAsia="ru-RU"/>
              </w:rPr>
            </w:pPr>
          </w:p>
          <w:p w:rsidR="00A7744D" w:rsidRPr="002F4F59" w:rsidRDefault="00FD00D2" w:rsidP="00576ECF">
            <w:pPr>
              <w:autoSpaceDE w:val="0"/>
              <w:snapToGrid w:val="0"/>
              <w:jc w:val="both"/>
              <w:rPr>
                <w:color w:val="000000"/>
                <w:sz w:val="24"/>
                <w:szCs w:val="24"/>
              </w:rPr>
            </w:pPr>
            <w:r w:rsidRPr="002F4F59">
              <w:rPr>
                <w:bCs/>
                <w:sz w:val="24"/>
                <w:szCs w:val="24"/>
                <w:lang w:eastAsia="ru-RU"/>
              </w:rPr>
              <w:t>«</w:t>
            </w:r>
            <w:r w:rsidR="002F4F59" w:rsidRPr="002F4F59">
              <w:rPr>
                <w:bCs/>
                <w:sz w:val="24"/>
                <w:szCs w:val="24"/>
                <w:lang w:eastAsia="ru-RU"/>
              </w:rPr>
              <w:t>10</w:t>
            </w:r>
            <w:r w:rsidRPr="002F4F59">
              <w:rPr>
                <w:bCs/>
                <w:sz w:val="24"/>
                <w:szCs w:val="24"/>
                <w:lang w:eastAsia="ru-RU"/>
              </w:rPr>
              <w:t>» января 2014 года</w:t>
            </w:r>
            <w:r w:rsidR="00A7744D" w:rsidRPr="002F4F59">
              <w:rPr>
                <w:color w:val="000000"/>
                <w:sz w:val="24"/>
                <w:szCs w:val="24"/>
              </w:rPr>
              <w:t>.</w:t>
            </w:r>
          </w:p>
          <w:p w:rsidR="00576ECF" w:rsidRPr="002F4F59" w:rsidRDefault="00576ECF" w:rsidP="00576ECF">
            <w:pPr>
              <w:ind w:left="34"/>
              <w:jc w:val="both"/>
              <w:rPr>
                <w:b/>
                <w:sz w:val="24"/>
                <w:szCs w:val="24"/>
              </w:rPr>
            </w:pPr>
          </w:p>
        </w:tc>
      </w:tr>
      <w:tr w:rsidR="00A7744D" w:rsidRPr="00146A1D">
        <w:tc>
          <w:tcPr>
            <w:tcW w:w="1409" w:type="dxa"/>
          </w:tcPr>
          <w:p w:rsidR="00A7744D" w:rsidRPr="00146A1D" w:rsidRDefault="00A7744D" w:rsidP="00B94533">
            <w:pPr>
              <w:widowControl w:val="0"/>
              <w:autoSpaceDE w:val="0"/>
              <w:snapToGrid w:val="0"/>
              <w:rPr>
                <w:b/>
                <w:sz w:val="24"/>
                <w:szCs w:val="24"/>
              </w:rPr>
            </w:pPr>
            <w:r w:rsidRPr="00146A1D">
              <w:rPr>
                <w:b/>
                <w:sz w:val="24"/>
                <w:szCs w:val="24"/>
              </w:rPr>
              <w:t xml:space="preserve">ИУРЗ </w:t>
            </w:r>
            <w:r>
              <w:rPr>
                <w:b/>
                <w:sz w:val="24"/>
                <w:szCs w:val="24"/>
              </w:rPr>
              <w:t>18</w:t>
            </w:r>
            <w:r w:rsidRPr="00146A1D">
              <w:rPr>
                <w:b/>
                <w:sz w:val="24"/>
                <w:szCs w:val="24"/>
              </w:rPr>
              <w:t>.</w:t>
            </w:r>
            <w:r>
              <w:rPr>
                <w:b/>
                <w:sz w:val="24"/>
                <w:szCs w:val="24"/>
              </w:rPr>
              <w:t>2</w:t>
            </w:r>
            <w:r w:rsidRPr="00146A1D">
              <w:rPr>
                <w:b/>
                <w:sz w:val="24"/>
                <w:szCs w:val="24"/>
              </w:rPr>
              <w:t>.</w:t>
            </w:r>
          </w:p>
        </w:tc>
        <w:tc>
          <w:tcPr>
            <w:tcW w:w="8647" w:type="dxa"/>
          </w:tcPr>
          <w:p w:rsidR="00576ECF" w:rsidRPr="002F4F59" w:rsidRDefault="00A7744D" w:rsidP="00576ECF">
            <w:pPr>
              <w:autoSpaceDE w:val="0"/>
              <w:snapToGrid w:val="0"/>
              <w:jc w:val="both"/>
              <w:rPr>
                <w:b/>
                <w:sz w:val="24"/>
                <w:szCs w:val="24"/>
              </w:rPr>
            </w:pPr>
            <w:r w:rsidRPr="002F4F59">
              <w:rPr>
                <w:b/>
                <w:sz w:val="24"/>
                <w:szCs w:val="24"/>
              </w:rPr>
              <w:t>Дата проведения Аукциона:</w:t>
            </w:r>
          </w:p>
          <w:p w:rsidR="00576ECF" w:rsidRPr="002F4F59" w:rsidRDefault="00576ECF" w:rsidP="00576ECF">
            <w:pPr>
              <w:autoSpaceDE w:val="0"/>
              <w:snapToGrid w:val="0"/>
              <w:jc w:val="both"/>
              <w:rPr>
                <w:b/>
                <w:sz w:val="24"/>
                <w:szCs w:val="24"/>
              </w:rPr>
            </w:pPr>
          </w:p>
          <w:p w:rsidR="00A7744D" w:rsidRPr="002F4F59" w:rsidRDefault="00FD00D2" w:rsidP="00576ECF">
            <w:pPr>
              <w:autoSpaceDE w:val="0"/>
              <w:snapToGrid w:val="0"/>
              <w:jc w:val="both"/>
              <w:rPr>
                <w:color w:val="000000"/>
                <w:sz w:val="24"/>
                <w:szCs w:val="24"/>
              </w:rPr>
            </w:pPr>
            <w:r w:rsidRPr="002F4F59">
              <w:rPr>
                <w:bCs/>
                <w:sz w:val="24"/>
                <w:szCs w:val="24"/>
                <w:lang w:eastAsia="ru-RU"/>
              </w:rPr>
              <w:t>«</w:t>
            </w:r>
            <w:r w:rsidR="002F4F59" w:rsidRPr="002F4F59">
              <w:rPr>
                <w:bCs/>
                <w:sz w:val="24"/>
                <w:szCs w:val="24"/>
                <w:lang w:eastAsia="ru-RU"/>
              </w:rPr>
              <w:t>13</w:t>
            </w:r>
            <w:r w:rsidRPr="002F4F59">
              <w:rPr>
                <w:bCs/>
                <w:sz w:val="24"/>
                <w:szCs w:val="24"/>
                <w:lang w:eastAsia="ru-RU"/>
              </w:rPr>
              <w:t>» января 2014 года</w:t>
            </w:r>
            <w:r w:rsidR="00A7744D" w:rsidRPr="002F4F59">
              <w:rPr>
                <w:color w:val="000000"/>
                <w:sz w:val="24"/>
                <w:szCs w:val="24"/>
              </w:rPr>
              <w:t>.</w:t>
            </w:r>
          </w:p>
          <w:p w:rsidR="00576ECF" w:rsidRPr="002F4F59" w:rsidRDefault="00576ECF" w:rsidP="00576ECF">
            <w:pPr>
              <w:autoSpaceDE w:val="0"/>
              <w:jc w:val="both"/>
              <w:rPr>
                <w:sz w:val="24"/>
                <w:szCs w:val="24"/>
              </w:rPr>
            </w:pPr>
          </w:p>
        </w:tc>
      </w:tr>
      <w:tr w:rsidR="003A1DB1" w:rsidRPr="00B80B11">
        <w:tc>
          <w:tcPr>
            <w:tcW w:w="1409" w:type="dxa"/>
          </w:tcPr>
          <w:p w:rsidR="003A1DB1" w:rsidRPr="00146A1D" w:rsidRDefault="003A1DB1" w:rsidP="003A6A4C">
            <w:pPr>
              <w:widowControl w:val="0"/>
              <w:autoSpaceDE w:val="0"/>
              <w:snapToGrid w:val="0"/>
              <w:rPr>
                <w:b/>
                <w:sz w:val="24"/>
                <w:szCs w:val="24"/>
              </w:rPr>
            </w:pPr>
            <w:r w:rsidRPr="00146A1D">
              <w:rPr>
                <w:b/>
                <w:sz w:val="24"/>
                <w:szCs w:val="24"/>
              </w:rPr>
              <w:t>ИУРЗ 2</w:t>
            </w:r>
            <w:r>
              <w:rPr>
                <w:b/>
                <w:sz w:val="24"/>
                <w:szCs w:val="24"/>
              </w:rPr>
              <w:t>3</w:t>
            </w:r>
            <w:r w:rsidRPr="00146A1D">
              <w:rPr>
                <w:b/>
                <w:sz w:val="24"/>
                <w:szCs w:val="24"/>
              </w:rPr>
              <w:t>.1</w:t>
            </w:r>
          </w:p>
        </w:tc>
        <w:tc>
          <w:tcPr>
            <w:tcW w:w="8647" w:type="dxa"/>
          </w:tcPr>
          <w:p w:rsidR="003A1DB1" w:rsidRPr="002F4F59" w:rsidRDefault="003A1DB1" w:rsidP="00974540">
            <w:pPr>
              <w:widowControl w:val="0"/>
              <w:autoSpaceDE w:val="0"/>
              <w:snapToGrid w:val="0"/>
              <w:jc w:val="both"/>
              <w:rPr>
                <w:b/>
                <w:sz w:val="24"/>
                <w:szCs w:val="24"/>
              </w:rPr>
            </w:pPr>
            <w:r w:rsidRPr="002F4F59">
              <w:rPr>
                <w:b/>
                <w:sz w:val="24"/>
                <w:szCs w:val="24"/>
              </w:rPr>
              <w:t>Обеспечение исполнения Государственного контракта.</w:t>
            </w:r>
          </w:p>
          <w:p w:rsidR="0034544B" w:rsidRPr="002F4F59" w:rsidRDefault="0034544B" w:rsidP="0034544B">
            <w:pPr>
              <w:widowControl w:val="0"/>
              <w:autoSpaceDE w:val="0"/>
              <w:snapToGrid w:val="0"/>
              <w:ind w:left="59"/>
              <w:jc w:val="both"/>
              <w:rPr>
                <w:sz w:val="24"/>
                <w:szCs w:val="24"/>
              </w:rPr>
            </w:pPr>
            <w:r w:rsidRPr="002F4F59">
              <w:rPr>
                <w:sz w:val="24"/>
                <w:szCs w:val="24"/>
              </w:rPr>
              <w:t>Обеспечение исполнения Государственного контракта устана</w:t>
            </w:r>
            <w:r w:rsidR="003D6BD2" w:rsidRPr="002F4F59">
              <w:rPr>
                <w:sz w:val="24"/>
                <w:szCs w:val="24"/>
              </w:rPr>
              <w:t xml:space="preserve">вливается в </w:t>
            </w:r>
            <w:r w:rsidR="003D6BD2" w:rsidRPr="002F4F59">
              <w:rPr>
                <w:sz w:val="24"/>
                <w:szCs w:val="24"/>
              </w:rPr>
              <w:lastRenderedPageBreak/>
              <w:t xml:space="preserve">размере </w:t>
            </w:r>
            <w:r w:rsidR="0004630A" w:rsidRPr="002F4F59">
              <w:rPr>
                <w:sz w:val="24"/>
                <w:szCs w:val="24"/>
              </w:rPr>
              <w:t>2</w:t>
            </w:r>
            <w:r w:rsidR="0061505C" w:rsidRPr="002F4F59">
              <w:rPr>
                <w:sz w:val="24"/>
                <w:szCs w:val="24"/>
              </w:rPr>
              <w:t xml:space="preserve">0 % начальной (максимальной) цены контракта, что составляет </w:t>
            </w:r>
            <w:r w:rsidR="002D4DFE" w:rsidRPr="002F4F59">
              <w:rPr>
                <w:sz w:val="24"/>
                <w:szCs w:val="24"/>
              </w:rPr>
              <w:t>6</w:t>
            </w:r>
            <w:r w:rsidR="0061505C" w:rsidRPr="002F4F59">
              <w:rPr>
                <w:sz w:val="24"/>
                <w:szCs w:val="24"/>
              </w:rPr>
              <w:t>00000 (</w:t>
            </w:r>
            <w:r w:rsidR="002D4DFE" w:rsidRPr="002F4F59">
              <w:rPr>
                <w:sz w:val="24"/>
                <w:szCs w:val="24"/>
              </w:rPr>
              <w:t>шес</w:t>
            </w:r>
            <w:r w:rsidR="0087669F" w:rsidRPr="002F4F59">
              <w:rPr>
                <w:sz w:val="24"/>
                <w:szCs w:val="24"/>
              </w:rPr>
              <w:t>ть</w:t>
            </w:r>
            <w:r w:rsidR="0061505C" w:rsidRPr="002F4F59">
              <w:rPr>
                <w:sz w:val="24"/>
                <w:szCs w:val="24"/>
              </w:rPr>
              <w:t>сот тысяч)</w:t>
            </w:r>
            <w:r w:rsidRPr="002F4F59">
              <w:rPr>
                <w:sz w:val="24"/>
                <w:szCs w:val="24"/>
              </w:rPr>
              <w:t xml:space="preserve"> рублей.</w:t>
            </w:r>
          </w:p>
          <w:p w:rsidR="00612DBD" w:rsidRPr="002F4F59" w:rsidRDefault="00612DBD" w:rsidP="0034544B">
            <w:pPr>
              <w:widowControl w:val="0"/>
              <w:autoSpaceDE w:val="0"/>
              <w:snapToGrid w:val="0"/>
              <w:ind w:left="59"/>
              <w:jc w:val="both"/>
              <w:rPr>
                <w:sz w:val="24"/>
                <w:szCs w:val="24"/>
              </w:rPr>
            </w:pPr>
          </w:p>
          <w:p w:rsidR="0034544B" w:rsidRPr="002F4F59" w:rsidRDefault="00E547F6" w:rsidP="0034544B">
            <w:pPr>
              <w:widowControl w:val="0"/>
              <w:autoSpaceDE w:val="0"/>
              <w:snapToGrid w:val="0"/>
              <w:jc w:val="both"/>
              <w:rPr>
                <w:b/>
                <w:sz w:val="24"/>
                <w:szCs w:val="24"/>
              </w:rPr>
            </w:pPr>
            <w:r w:rsidRPr="002F4F59">
              <w:rPr>
                <w:b/>
                <w:sz w:val="24"/>
                <w:szCs w:val="24"/>
              </w:rPr>
              <w:t>Порядок обеспечения исполнения контракта указан в ст. 23 Раздела 1 ИУРЗ</w:t>
            </w:r>
          </w:p>
          <w:p w:rsidR="00BA5B54" w:rsidRPr="002F4F59" w:rsidRDefault="00BA5B54" w:rsidP="0034544B">
            <w:pPr>
              <w:widowControl w:val="0"/>
              <w:autoSpaceDE w:val="0"/>
              <w:snapToGrid w:val="0"/>
              <w:jc w:val="both"/>
              <w:rPr>
                <w:b/>
                <w:sz w:val="24"/>
                <w:szCs w:val="24"/>
              </w:rPr>
            </w:pPr>
          </w:p>
          <w:p w:rsidR="001A38E9" w:rsidRPr="002F4F59" w:rsidRDefault="001A38E9" w:rsidP="0034544B">
            <w:pPr>
              <w:widowControl w:val="0"/>
              <w:autoSpaceDE w:val="0"/>
              <w:snapToGrid w:val="0"/>
              <w:jc w:val="both"/>
              <w:rPr>
                <w:sz w:val="24"/>
                <w:szCs w:val="24"/>
              </w:rPr>
            </w:pPr>
            <w:r w:rsidRPr="002F4F59">
              <w:rPr>
                <w:sz w:val="24"/>
                <w:szCs w:val="24"/>
              </w:rPr>
              <w:t>Банковские реквизиты для перечисления денежных средств в качестве обеспечения исполнения Государственного контракта, в случае, если Участником Аукциона выбрана такая форма обеспечения исполнения контракта как залог денежных средств:</w:t>
            </w:r>
          </w:p>
          <w:p w:rsidR="00612DBD" w:rsidRPr="002F4F59" w:rsidRDefault="00612DBD" w:rsidP="00612DBD">
            <w:pPr>
              <w:widowControl w:val="0"/>
              <w:autoSpaceDE w:val="0"/>
              <w:snapToGrid w:val="0"/>
              <w:jc w:val="both"/>
              <w:rPr>
                <w:sz w:val="24"/>
                <w:szCs w:val="24"/>
              </w:rPr>
            </w:pPr>
            <w:smartTag w:uri="urn:schemas-microsoft-com:office:smarttags" w:element="metricconverter">
              <w:smartTagPr>
                <w:attr w:name="ProductID" w:val="125993, г"/>
              </w:smartTagPr>
              <w:r w:rsidRPr="002F4F59">
                <w:rPr>
                  <w:sz w:val="24"/>
                  <w:szCs w:val="24"/>
                </w:rPr>
                <w:t>125993, г</w:t>
              </w:r>
            </w:smartTag>
            <w:r w:rsidRPr="002F4F59">
              <w:rPr>
                <w:sz w:val="24"/>
                <w:szCs w:val="24"/>
              </w:rPr>
              <w:t>. Москва, ул. Тверская, д. 11, стр. 4</w:t>
            </w:r>
          </w:p>
          <w:p w:rsidR="007E5436" w:rsidRPr="002F4F59" w:rsidRDefault="00612DBD" w:rsidP="00612DBD">
            <w:pPr>
              <w:widowControl w:val="0"/>
              <w:autoSpaceDE w:val="0"/>
              <w:snapToGrid w:val="0"/>
              <w:jc w:val="both"/>
              <w:rPr>
                <w:sz w:val="24"/>
                <w:szCs w:val="24"/>
              </w:rPr>
            </w:pPr>
            <w:r w:rsidRPr="002F4F59">
              <w:rPr>
                <w:sz w:val="24"/>
                <w:szCs w:val="24"/>
              </w:rPr>
              <w:t xml:space="preserve">Расчетный счет: 40302810900001001901 Межрегионального операционного УФК (Министерство образования и науки Российской Федерации, л/с 05951000740) </w:t>
            </w:r>
          </w:p>
          <w:p w:rsidR="00612DBD" w:rsidRPr="002F4F59" w:rsidRDefault="00612DBD" w:rsidP="00612DBD">
            <w:pPr>
              <w:widowControl w:val="0"/>
              <w:autoSpaceDE w:val="0"/>
              <w:snapToGrid w:val="0"/>
              <w:jc w:val="both"/>
              <w:rPr>
                <w:sz w:val="24"/>
                <w:szCs w:val="24"/>
              </w:rPr>
            </w:pPr>
            <w:r w:rsidRPr="002F4F59">
              <w:rPr>
                <w:sz w:val="24"/>
                <w:szCs w:val="24"/>
              </w:rPr>
              <w:t>в ОПЕРУ-1 Банка России, г. Москва</w:t>
            </w:r>
          </w:p>
          <w:p w:rsidR="00612DBD" w:rsidRPr="002F4F59" w:rsidRDefault="00612DBD" w:rsidP="00612DBD">
            <w:pPr>
              <w:widowControl w:val="0"/>
              <w:autoSpaceDE w:val="0"/>
              <w:snapToGrid w:val="0"/>
              <w:jc w:val="both"/>
              <w:rPr>
                <w:sz w:val="24"/>
                <w:szCs w:val="24"/>
              </w:rPr>
            </w:pPr>
            <w:r w:rsidRPr="002F4F59">
              <w:rPr>
                <w:sz w:val="24"/>
                <w:szCs w:val="24"/>
              </w:rPr>
              <w:t>БИК 044501002</w:t>
            </w:r>
          </w:p>
          <w:p w:rsidR="00612DBD" w:rsidRPr="002F4F59" w:rsidRDefault="00612DBD" w:rsidP="00612DBD">
            <w:pPr>
              <w:widowControl w:val="0"/>
              <w:autoSpaceDE w:val="0"/>
              <w:snapToGrid w:val="0"/>
              <w:jc w:val="both"/>
              <w:rPr>
                <w:sz w:val="24"/>
                <w:szCs w:val="24"/>
              </w:rPr>
            </w:pPr>
            <w:r w:rsidRPr="002F4F59">
              <w:rPr>
                <w:sz w:val="24"/>
                <w:szCs w:val="24"/>
              </w:rPr>
              <w:t>ИНН 7710539135</w:t>
            </w:r>
          </w:p>
          <w:p w:rsidR="00612DBD" w:rsidRPr="002F4F59" w:rsidRDefault="00612DBD" w:rsidP="00612DBD">
            <w:pPr>
              <w:widowControl w:val="0"/>
              <w:autoSpaceDE w:val="0"/>
              <w:snapToGrid w:val="0"/>
              <w:jc w:val="both"/>
              <w:rPr>
                <w:sz w:val="24"/>
                <w:szCs w:val="24"/>
              </w:rPr>
            </w:pPr>
            <w:r w:rsidRPr="002F4F59">
              <w:rPr>
                <w:sz w:val="24"/>
                <w:szCs w:val="24"/>
              </w:rPr>
              <w:t>КПП 771001001</w:t>
            </w:r>
          </w:p>
          <w:p w:rsidR="00612DBD" w:rsidRPr="002F4F59" w:rsidRDefault="00612DBD" w:rsidP="00612DBD">
            <w:pPr>
              <w:widowControl w:val="0"/>
              <w:autoSpaceDE w:val="0"/>
              <w:snapToGrid w:val="0"/>
              <w:jc w:val="both"/>
              <w:rPr>
                <w:sz w:val="24"/>
                <w:szCs w:val="24"/>
              </w:rPr>
            </w:pPr>
            <w:r w:rsidRPr="002F4F59">
              <w:rPr>
                <w:sz w:val="24"/>
                <w:szCs w:val="24"/>
              </w:rPr>
              <w:t>ОКПО 00083380</w:t>
            </w:r>
          </w:p>
          <w:p w:rsidR="00612DBD" w:rsidRPr="002F4F59" w:rsidRDefault="00612DBD" w:rsidP="00612DBD">
            <w:pPr>
              <w:widowControl w:val="0"/>
              <w:autoSpaceDE w:val="0"/>
              <w:snapToGrid w:val="0"/>
              <w:jc w:val="both"/>
              <w:rPr>
                <w:sz w:val="24"/>
                <w:szCs w:val="24"/>
              </w:rPr>
            </w:pPr>
          </w:p>
          <w:p w:rsidR="0034544B" w:rsidRPr="002F4F59" w:rsidRDefault="0034544B" w:rsidP="0034544B">
            <w:pPr>
              <w:keepLines/>
              <w:widowControl w:val="0"/>
              <w:suppressLineNumbers/>
              <w:rPr>
                <w:sz w:val="24"/>
                <w:szCs w:val="24"/>
              </w:rPr>
            </w:pPr>
            <w:r w:rsidRPr="002F4F59">
              <w:rPr>
                <w:sz w:val="24"/>
                <w:szCs w:val="24"/>
              </w:rPr>
              <w:t>В платежном поручении в графе «Наименование платежа» указывается:</w:t>
            </w:r>
          </w:p>
          <w:p w:rsidR="003A1DB1" w:rsidRPr="002F4F59" w:rsidRDefault="00891F1F" w:rsidP="00FD00D2">
            <w:pPr>
              <w:jc w:val="both"/>
              <w:rPr>
                <w:color w:val="FF0000"/>
                <w:sz w:val="24"/>
                <w:szCs w:val="24"/>
              </w:rPr>
            </w:pPr>
            <w:r w:rsidRPr="002F4F59">
              <w:rPr>
                <w:sz w:val="24"/>
                <w:szCs w:val="24"/>
              </w:rPr>
              <w:t>«Обеспечение участия российских ученых и исследователей в программе мероприятий Всемирного конгресса мобильных технологий (GSMA Mobile World Congress 2014) в рамках Года науки Россия-ЕС</w:t>
            </w:r>
            <w:r w:rsidR="00590517" w:rsidRPr="002F4F59">
              <w:rPr>
                <w:sz w:val="24"/>
                <w:szCs w:val="24"/>
              </w:rPr>
              <w:t>».</w:t>
            </w:r>
          </w:p>
        </w:tc>
      </w:tr>
    </w:tbl>
    <w:p w:rsidR="003400E7" w:rsidRPr="003B1437" w:rsidRDefault="003400E7" w:rsidP="003400E7">
      <w:pPr>
        <w:jc w:val="right"/>
        <w:rPr>
          <w:sz w:val="24"/>
          <w:szCs w:val="24"/>
        </w:rPr>
      </w:pPr>
      <w:r>
        <w:rPr>
          <w:sz w:val="24"/>
          <w:szCs w:val="24"/>
        </w:rPr>
        <w:lastRenderedPageBreak/>
        <w:br w:type="page"/>
      </w:r>
      <w:r w:rsidRPr="003B1437">
        <w:rPr>
          <w:sz w:val="24"/>
          <w:szCs w:val="24"/>
        </w:rPr>
        <w:lastRenderedPageBreak/>
        <w:t xml:space="preserve">Приложение № 1 </w:t>
      </w:r>
    </w:p>
    <w:p w:rsidR="003400E7" w:rsidRPr="003B1437" w:rsidRDefault="003400E7" w:rsidP="003400E7">
      <w:pPr>
        <w:jc w:val="right"/>
        <w:rPr>
          <w:sz w:val="24"/>
          <w:szCs w:val="24"/>
        </w:rPr>
      </w:pPr>
      <w:r w:rsidRPr="003B1437">
        <w:rPr>
          <w:sz w:val="24"/>
          <w:szCs w:val="24"/>
        </w:rPr>
        <w:t>к ча</w:t>
      </w:r>
      <w:r w:rsidRPr="003B1437">
        <w:rPr>
          <w:sz w:val="24"/>
          <w:szCs w:val="24"/>
        </w:rPr>
        <w:t>с</w:t>
      </w:r>
      <w:r w:rsidRPr="003B1437">
        <w:rPr>
          <w:sz w:val="24"/>
          <w:szCs w:val="24"/>
        </w:rPr>
        <w:t xml:space="preserve">ти II «ИНФОРМАЦИОННАЯ КАРТА ИУРЗ»» </w:t>
      </w:r>
    </w:p>
    <w:p w:rsidR="003400E7" w:rsidRPr="003B1437" w:rsidRDefault="003400E7" w:rsidP="003400E7">
      <w:pPr>
        <w:tabs>
          <w:tab w:val="num" w:pos="1260"/>
          <w:tab w:val="num" w:pos="1440"/>
        </w:tabs>
        <w:rPr>
          <w:b/>
          <w:sz w:val="24"/>
          <w:szCs w:val="24"/>
        </w:rPr>
      </w:pPr>
    </w:p>
    <w:p w:rsidR="00B71CB9" w:rsidRPr="00FA6C5A" w:rsidRDefault="00B71CB9" w:rsidP="00B71CB9">
      <w:pPr>
        <w:tabs>
          <w:tab w:val="num" w:pos="1260"/>
          <w:tab w:val="num" w:pos="1440"/>
        </w:tabs>
        <w:jc w:val="center"/>
        <w:rPr>
          <w:b/>
          <w:sz w:val="24"/>
          <w:szCs w:val="24"/>
        </w:rPr>
      </w:pPr>
      <w:r w:rsidRPr="003B1437">
        <w:rPr>
          <w:b/>
          <w:sz w:val="24"/>
          <w:szCs w:val="24"/>
        </w:rPr>
        <w:t>ОБОСНОВАНИЕ НАЧАЛЬНОЙ (МАКСИМАЛЬНОЙ) ЦЕНЫ КОНТРАКТА (ЦЕНЫ ЛОТА)</w:t>
      </w:r>
    </w:p>
    <w:p w:rsidR="00B71CB9" w:rsidRPr="00FA6C5A" w:rsidRDefault="00B71CB9" w:rsidP="00B71CB9">
      <w:pPr>
        <w:tabs>
          <w:tab w:val="num" w:pos="1260"/>
          <w:tab w:val="num" w:pos="1440"/>
        </w:tabs>
        <w:rPr>
          <w:b/>
          <w:bCs/>
          <w:sz w:val="24"/>
          <w:szCs w:val="24"/>
        </w:rPr>
      </w:pPr>
    </w:p>
    <w:p w:rsidR="00FD00D2" w:rsidRPr="005457D5" w:rsidRDefault="00FD00D2" w:rsidP="00FD00D2">
      <w:pPr>
        <w:ind w:firstLine="709"/>
        <w:jc w:val="both"/>
        <w:rPr>
          <w:sz w:val="24"/>
          <w:szCs w:val="24"/>
        </w:rPr>
      </w:pPr>
      <w:r w:rsidRPr="005457D5">
        <w:rPr>
          <w:sz w:val="24"/>
          <w:szCs w:val="24"/>
        </w:rPr>
        <w:t>Основой (исходными данными) для расчета начальной (максимальной) цены контракта (цены лота) является количество поставленных задач, состав и объем работ и требования к ним, з</w:t>
      </w:r>
      <w:r w:rsidRPr="005457D5">
        <w:rPr>
          <w:sz w:val="24"/>
          <w:szCs w:val="24"/>
        </w:rPr>
        <w:t>а</w:t>
      </w:r>
      <w:r w:rsidRPr="005457D5">
        <w:rPr>
          <w:sz w:val="24"/>
          <w:szCs w:val="24"/>
        </w:rPr>
        <w:t>планированные и сформулированные в задании на выполнение работ.</w:t>
      </w:r>
    </w:p>
    <w:p w:rsidR="00FD00D2" w:rsidRPr="00884BA3" w:rsidRDefault="00FD00D2" w:rsidP="00FD00D2">
      <w:pPr>
        <w:ind w:firstLine="709"/>
        <w:jc w:val="both"/>
        <w:rPr>
          <w:sz w:val="24"/>
          <w:szCs w:val="24"/>
        </w:rPr>
      </w:pPr>
      <w:r w:rsidRPr="00884BA3">
        <w:rPr>
          <w:sz w:val="24"/>
          <w:szCs w:val="24"/>
        </w:rPr>
        <w:t xml:space="preserve">Трудозатраты по работам, выполняемым в рамках Задания, могут быть оценены в </w:t>
      </w:r>
      <w:r>
        <w:rPr>
          <w:sz w:val="24"/>
          <w:szCs w:val="24"/>
        </w:rPr>
        <w:t>20</w:t>
      </w:r>
      <w:r w:rsidRPr="00884BA3">
        <w:rPr>
          <w:sz w:val="24"/>
          <w:szCs w:val="24"/>
        </w:rPr>
        <w:t xml:space="preserve"> чел.-мес.</w:t>
      </w:r>
      <w:r w:rsidR="002F4F59" w:rsidRPr="002F4F59">
        <w:rPr>
          <w:sz w:val="24"/>
          <w:szCs w:val="24"/>
        </w:rPr>
        <w:t xml:space="preserve"> </w:t>
      </w:r>
      <w:r w:rsidR="002F4F59">
        <w:rPr>
          <w:sz w:val="24"/>
          <w:szCs w:val="24"/>
        </w:rPr>
        <w:t xml:space="preserve">(из расчета </w:t>
      </w:r>
      <w:r w:rsidR="002F4F59" w:rsidRPr="00884BA3">
        <w:rPr>
          <w:sz w:val="24"/>
          <w:szCs w:val="24"/>
        </w:rPr>
        <w:t>собственного и/или пр</w:t>
      </w:r>
      <w:r w:rsidR="002F4F59" w:rsidRPr="00884BA3">
        <w:rPr>
          <w:sz w:val="24"/>
          <w:szCs w:val="24"/>
        </w:rPr>
        <w:t>и</w:t>
      </w:r>
      <w:r w:rsidR="002F4F59" w:rsidRPr="00884BA3">
        <w:rPr>
          <w:sz w:val="24"/>
          <w:szCs w:val="24"/>
        </w:rPr>
        <w:t>влеченного персонала</w:t>
      </w:r>
      <w:r w:rsidR="002F4F59">
        <w:rPr>
          <w:sz w:val="24"/>
          <w:szCs w:val="24"/>
        </w:rPr>
        <w:t>)</w:t>
      </w:r>
      <w:r w:rsidR="002F4F59" w:rsidRPr="00884BA3">
        <w:rPr>
          <w:sz w:val="24"/>
          <w:szCs w:val="24"/>
        </w:rPr>
        <w:t>.</w:t>
      </w:r>
    </w:p>
    <w:p w:rsidR="00FD00D2" w:rsidRPr="00884BA3" w:rsidRDefault="00FD00D2" w:rsidP="00FD00D2">
      <w:pPr>
        <w:ind w:firstLine="709"/>
        <w:jc w:val="both"/>
        <w:rPr>
          <w:sz w:val="24"/>
          <w:szCs w:val="24"/>
        </w:rPr>
      </w:pPr>
      <w:r w:rsidRPr="00884BA3">
        <w:rPr>
          <w:sz w:val="24"/>
          <w:szCs w:val="24"/>
        </w:rPr>
        <w:t>В расчете расходов по оплате труда принят уровень средней заработной платы инж</w:t>
      </w:r>
      <w:r w:rsidRPr="00884BA3">
        <w:rPr>
          <w:sz w:val="24"/>
          <w:szCs w:val="24"/>
        </w:rPr>
        <w:t>е</w:t>
      </w:r>
      <w:r w:rsidRPr="00884BA3">
        <w:rPr>
          <w:sz w:val="24"/>
          <w:szCs w:val="24"/>
        </w:rPr>
        <w:t xml:space="preserve">нерно-технического состава в размере </w:t>
      </w:r>
      <w:r w:rsidRPr="00F83F6F">
        <w:rPr>
          <w:sz w:val="24"/>
          <w:szCs w:val="24"/>
        </w:rPr>
        <w:t>40 тыс</w:t>
      </w:r>
      <w:r w:rsidRPr="00884BA3">
        <w:rPr>
          <w:sz w:val="24"/>
          <w:szCs w:val="24"/>
        </w:rPr>
        <w:t>. руб./мес.</w:t>
      </w:r>
    </w:p>
    <w:p w:rsidR="00FD00D2" w:rsidRPr="006455B7" w:rsidRDefault="00FD00D2" w:rsidP="00FD00D2">
      <w:pPr>
        <w:ind w:firstLine="709"/>
        <w:jc w:val="both"/>
        <w:rPr>
          <w:sz w:val="24"/>
          <w:szCs w:val="24"/>
        </w:rPr>
      </w:pPr>
      <w:r w:rsidRPr="006455B7">
        <w:rPr>
          <w:sz w:val="24"/>
          <w:szCs w:val="24"/>
        </w:rPr>
        <w:t>Страховые взносы рассчитаны в соответствии со ст.58.2 Федерального закона от 24.07.2009 № 212-ФЗ (ред. от 29.12.2012)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ст. 22 Федерального закона от 24.07.1998 №125-ФЗ (ред. от 20.02.2012) «Об обязательном социальном страховании от несчастных случаев на производстве и профессиональных заболеваний» в размере 30,2 % от расходов на оплату труда.</w:t>
      </w:r>
    </w:p>
    <w:p w:rsidR="00FD00D2" w:rsidRPr="00CD4A9D" w:rsidRDefault="00FD00D2" w:rsidP="00FD00D2">
      <w:pPr>
        <w:ind w:firstLine="709"/>
        <w:rPr>
          <w:sz w:val="24"/>
          <w:szCs w:val="24"/>
        </w:rPr>
      </w:pPr>
      <w:r w:rsidRPr="00CD4A9D">
        <w:rPr>
          <w:sz w:val="24"/>
          <w:szCs w:val="24"/>
        </w:rPr>
        <w:t>Таким образом, по статье 1 «</w:t>
      </w:r>
      <w:r w:rsidRPr="00CD4A9D">
        <w:rPr>
          <w:bCs/>
          <w:sz w:val="24"/>
          <w:szCs w:val="24"/>
        </w:rPr>
        <w:t>Затраты на заработную плату работникам</w:t>
      </w:r>
      <w:r w:rsidRPr="00CD4A9D">
        <w:rPr>
          <w:sz w:val="24"/>
          <w:szCs w:val="24"/>
        </w:rPr>
        <w:t>», с учетом «з</w:t>
      </w:r>
      <w:r w:rsidRPr="00CD4A9D">
        <w:rPr>
          <w:sz w:val="24"/>
          <w:szCs w:val="24"/>
        </w:rPr>
        <w:t>а</w:t>
      </w:r>
      <w:r w:rsidRPr="00CD4A9D">
        <w:rPr>
          <w:sz w:val="24"/>
          <w:szCs w:val="24"/>
        </w:rPr>
        <w:t xml:space="preserve">трат на социальное страхование», оценены в размере </w:t>
      </w:r>
      <w:r w:rsidRPr="00CD4A9D">
        <w:rPr>
          <w:color w:val="000000"/>
          <w:sz w:val="24"/>
          <w:szCs w:val="24"/>
        </w:rPr>
        <w:t>1041,6</w:t>
      </w:r>
      <w:r w:rsidRPr="00CD4A9D">
        <w:rPr>
          <w:sz w:val="24"/>
          <w:szCs w:val="24"/>
        </w:rPr>
        <w:t xml:space="preserve"> тыс. руб.</w:t>
      </w:r>
    </w:p>
    <w:p w:rsidR="00FD00D2" w:rsidRPr="00CD4A9D" w:rsidRDefault="00FD00D2" w:rsidP="00FD00D2">
      <w:pPr>
        <w:ind w:firstLine="709"/>
        <w:rPr>
          <w:sz w:val="24"/>
          <w:szCs w:val="24"/>
        </w:rPr>
      </w:pPr>
      <w:r w:rsidRPr="00CD4A9D">
        <w:rPr>
          <w:sz w:val="24"/>
          <w:szCs w:val="24"/>
        </w:rPr>
        <w:t>Затраты по статье 2 «Затраты по работам (услугам), выполняемым (оказываемым) сторонними организациями», учтены по статье 5 «</w:t>
      </w:r>
      <w:r w:rsidRPr="00CD4A9D">
        <w:rPr>
          <w:bCs/>
          <w:sz w:val="24"/>
          <w:szCs w:val="24"/>
        </w:rPr>
        <w:t>Прочие прямые расходы</w:t>
      </w:r>
      <w:r w:rsidRPr="00CD4A9D">
        <w:rPr>
          <w:sz w:val="24"/>
          <w:szCs w:val="24"/>
        </w:rPr>
        <w:t>».</w:t>
      </w:r>
    </w:p>
    <w:p w:rsidR="00FD00D2" w:rsidRPr="00CD4A9D" w:rsidRDefault="00FD00D2" w:rsidP="00FD00D2">
      <w:pPr>
        <w:ind w:firstLine="709"/>
        <w:rPr>
          <w:sz w:val="24"/>
          <w:szCs w:val="24"/>
        </w:rPr>
      </w:pPr>
      <w:r w:rsidRPr="00CD4A9D">
        <w:rPr>
          <w:sz w:val="24"/>
          <w:szCs w:val="24"/>
        </w:rPr>
        <w:t>Затраты по статье 3 «Материалы и комплектующие» не предусмотрены.</w:t>
      </w:r>
    </w:p>
    <w:p w:rsidR="00FD00D2" w:rsidRPr="00CD4A9D" w:rsidRDefault="00FD00D2" w:rsidP="00FD00D2">
      <w:pPr>
        <w:ind w:firstLine="709"/>
        <w:rPr>
          <w:sz w:val="24"/>
          <w:szCs w:val="24"/>
        </w:rPr>
      </w:pPr>
      <w:r w:rsidRPr="00CD4A9D">
        <w:rPr>
          <w:sz w:val="24"/>
          <w:szCs w:val="24"/>
        </w:rPr>
        <w:t>Затраты по статье 4 «</w:t>
      </w:r>
      <w:r w:rsidRPr="00CD4A9D">
        <w:rPr>
          <w:bCs/>
          <w:sz w:val="24"/>
          <w:szCs w:val="24"/>
        </w:rPr>
        <w:t>Стоимость спецоборудования</w:t>
      </w:r>
      <w:r w:rsidRPr="00CD4A9D">
        <w:rPr>
          <w:sz w:val="24"/>
          <w:szCs w:val="24"/>
        </w:rPr>
        <w:t>» не предусмотрены.</w:t>
      </w:r>
    </w:p>
    <w:p w:rsidR="00FD00D2" w:rsidRPr="00CD4A9D" w:rsidRDefault="00FD00D2" w:rsidP="00FD00D2">
      <w:pPr>
        <w:ind w:firstLine="709"/>
        <w:rPr>
          <w:sz w:val="24"/>
          <w:szCs w:val="24"/>
        </w:rPr>
      </w:pPr>
      <w:r w:rsidRPr="00CD4A9D">
        <w:rPr>
          <w:sz w:val="24"/>
          <w:szCs w:val="24"/>
        </w:rPr>
        <w:t>Затраты по статье 5 «</w:t>
      </w:r>
      <w:r w:rsidRPr="00CD4A9D">
        <w:rPr>
          <w:bCs/>
          <w:sz w:val="24"/>
          <w:szCs w:val="24"/>
        </w:rPr>
        <w:t>Прочие прямые расходы</w:t>
      </w:r>
      <w:r w:rsidRPr="00CD4A9D">
        <w:rPr>
          <w:sz w:val="24"/>
          <w:szCs w:val="24"/>
        </w:rPr>
        <w:t>» могут включать в себя:</w:t>
      </w:r>
    </w:p>
    <w:p w:rsidR="00FD00D2" w:rsidRPr="00CD4A9D" w:rsidRDefault="00FD00D2" w:rsidP="00FD00D2">
      <w:pPr>
        <w:ind w:left="284"/>
        <w:rPr>
          <w:sz w:val="24"/>
          <w:szCs w:val="24"/>
        </w:rPr>
      </w:pPr>
      <w:r w:rsidRPr="00CD4A9D">
        <w:rPr>
          <w:sz w:val="24"/>
          <w:szCs w:val="24"/>
        </w:rPr>
        <w:t>- затраты за пользование информационными ресурс</w:t>
      </w:r>
      <w:r w:rsidRPr="00CD4A9D">
        <w:rPr>
          <w:sz w:val="24"/>
          <w:szCs w:val="24"/>
        </w:rPr>
        <w:t>а</w:t>
      </w:r>
      <w:r w:rsidRPr="00CD4A9D">
        <w:rPr>
          <w:sz w:val="24"/>
          <w:szCs w:val="24"/>
        </w:rPr>
        <w:t>ми;</w:t>
      </w:r>
    </w:p>
    <w:p w:rsidR="00FD00D2" w:rsidRPr="00CD4A9D" w:rsidRDefault="00FD00D2" w:rsidP="00FD00D2">
      <w:pPr>
        <w:ind w:left="284"/>
        <w:rPr>
          <w:sz w:val="24"/>
          <w:szCs w:val="24"/>
        </w:rPr>
      </w:pPr>
      <w:r w:rsidRPr="00CD4A9D">
        <w:rPr>
          <w:sz w:val="24"/>
          <w:szCs w:val="24"/>
        </w:rPr>
        <w:t>- затраты на подготовку специальной и научно-технической информации;</w:t>
      </w:r>
    </w:p>
    <w:p w:rsidR="00FD00D2" w:rsidRPr="00CD4A9D" w:rsidRDefault="00FD00D2" w:rsidP="00FD00D2">
      <w:pPr>
        <w:ind w:left="284"/>
        <w:rPr>
          <w:sz w:val="24"/>
          <w:szCs w:val="24"/>
        </w:rPr>
      </w:pPr>
      <w:r w:rsidRPr="00CD4A9D">
        <w:rPr>
          <w:sz w:val="24"/>
          <w:szCs w:val="24"/>
        </w:rPr>
        <w:t>- затраты по работам, выполняемым сторонними организациями</w:t>
      </w:r>
      <w:r w:rsidRPr="00CD4A9D">
        <w:rPr>
          <w:color w:val="000000"/>
          <w:sz w:val="24"/>
          <w:szCs w:val="24"/>
        </w:rPr>
        <w:t>;</w:t>
      </w:r>
    </w:p>
    <w:p w:rsidR="00FD00D2" w:rsidRPr="00CD4A9D" w:rsidRDefault="00FD00D2" w:rsidP="00FD00D2">
      <w:pPr>
        <w:ind w:left="284"/>
        <w:rPr>
          <w:sz w:val="24"/>
          <w:szCs w:val="24"/>
        </w:rPr>
      </w:pPr>
      <w:r w:rsidRPr="00CD4A9D">
        <w:rPr>
          <w:sz w:val="24"/>
          <w:szCs w:val="24"/>
        </w:rPr>
        <w:t>- командировочные расходы и прочее,</w:t>
      </w:r>
    </w:p>
    <w:p w:rsidR="00FD00D2" w:rsidRPr="00CD4A9D" w:rsidRDefault="00FD00D2" w:rsidP="00FD00D2">
      <w:pPr>
        <w:rPr>
          <w:sz w:val="24"/>
          <w:szCs w:val="24"/>
        </w:rPr>
      </w:pPr>
      <w:r w:rsidRPr="00CD4A9D">
        <w:rPr>
          <w:sz w:val="24"/>
          <w:szCs w:val="24"/>
        </w:rPr>
        <w:t xml:space="preserve">и могут быть оценены в размере </w:t>
      </w:r>
      <w:r w:rsidRPr="00CD4A9D">
        <w:rPr>
          <w:bCs/>
          <w:sz w:val="24"/>
          <w:szCs w:val="24"/>
        </w:rPr>
        <w:t xml:space="preserve">1902,4 </w:t>
      </w:r>
      <w:r w:rsidRPr="00CD4A9D">
        <w:rPr>
          <w:sz w:val="24"/>
          <w:szCs w:val="24"/>
        </w:rPr>
        <w:t>тыс. руб.</w:t>
      </w:r>
    </w:p>
    <w:p w:rsidR="00FD00D2" w:rsidRPr="00CD4A9D" w:rsidRDefault="00FD00D2" w:rsidP="00FD00D2">
      <w:pPr>
        <w:ind w:firstLine="709"/>
        <w:rPr>
          <w:sz w:val="24"/>
          <w:szCs w:val="24"/>
        </w:rPr>
      </w:pPr>
      <w:r w:rsidRPr="00CD4A9D">
        <w:rPr>
          <w:sz w:val="24"/>
          <w:szCs w:val="24"/>
        </w:rPr>
        <w:t>Для оценочного расчета затраты по статье 6 «</w:t>
      </w:r>
      <w:r w:rsidRPr="00CD4A9D">
        <w:rPr>
          <w:bCs/>
          <w:sz w:val="24"/>
          <w:szCs w:val="24"/>
        </w:rPr>
        <w:t>Общехозяйственные (накладные) расходы</w:t>
      </w:r>
      <w:r w:rsidRPr="00CD4A9D">
        <w:rPr>
          <w:sz w:val="24"/>
          <w:szCs w:val="24"/>
        </w:rPr>
        <w:t>» взяты в размере 56 тыс. руб., что составляет не более 2 % от суммы всех прямых расходов по статьям 1 – 5.</w:t>
      </w:r>
    </w:p>
    <w:p w:rsidR="00FD00D2" w:rsidRPr="00CD4A9D" w:rsidRDefault="00FD00D2" w:rsidP="00FD00D2">
      <w:pPr>
        <w:tabs>
          <w:tab w:val="num" w:pos="1260"/>
          <w:tab w:val="num" w:pos="1440"/>
        </w:tabs>
        <w:ind w:firstLine="720"/>
        <w:jc w:val="both"/>
        <w:rPr>
          <w:sz w:val="24"/>
          <w:szCs w:val="24"/>
        </w:rPr>
      </w:pPr>
      <w:r w:rsidRPr="00CD4A9D">
        <w:rPr>
          <w:sz w:val="24"/>
          <w:szCs w:val="24"/>
        </w:rPr>
        <w:t>По итогам рассмотрения исходных данных и результатов экспертных оценок, получен следующий расчет стоимости предполагаемых работ, финансируемых из бюджетных средств, и начальная (ма</w:t>
      </w:r>
      <w:r w:rsidRPr="00CD4A9D">
        <w:rPr>
          <w:sz w:val="24"/>
          <w:szCs w:val="24"/>
        </w:rPr>
        <w:t>к</w:t>
      </w:r>
      <w:r w:rsidRPr="00CD4A9D">
        <w:rPr>
          <w:sz w:val="24"/>
          <w:szCs w:val="24"/>
        </w:rPr>
        <w:t xml:space="preserve">симальная) цена лота: </w:t>
      </w:r>
    </w:p>
    <w:p w:rsidR="00FD00D2" w:rsidRPr="00884BA3" w:rsidRDefault="00FD00D2" w:rsidP="00FD00D2">
      <w:pPr>
        <w:tabs>
          <w:tab w:val="num" w:pos="1260"/>
          <w:tab w:val="num" w:pos="1440"/>
        </w:tabs>
        <w:ind w:firstLine="720"/>
        <w:jc w:val="both"/>
        <w:rPr>
          <w:sz w:val="24"/>
          <w:szCs w:val="24"/>
        </w:rPr>
      </w:pPr>
    </w:p>
    <w:tbl>
      <w:tblPr>
        <w:tblW w:w="9923" w:type="dxa"/>
        <w:tblInd w:w="108" w:type="dxa"/>
        <w:tblLayout w:type="fixed"/>
        <w:tblLook w:val="0000"/>
      </w:tblPr>
      <w:tblGrid>
        <w:gridCol w:w="680"/>
        <w:gridCol w:w="7825"/>
        <w:gridCol w:w="1418"/>
      </w:tblGrid>
      <w:tr w:rsidR="00FD00D2" w:rsidRPr="00884BA3">
        <w:trPr>
          <w:trHeight w:val="227"/>
        </w:trPr>
        <w:tc>
          <w:tcPr>
            <w:tcW w:w="680" w:type="dxa"/>
            <w:tcBorders>
              <w:top w:val="single" w:sz="4" w:space="0" w:color="000000"/>
              <w:left w:val="single" w:sz="4" w:space="0" w:color="000000"/>
              <w:bottom w:val="single" w:sz="4" w:space="0" w:color="000000"/>
            </w:tcBorders>
          </w:tcPr>
          <w:p w:rsidR="00FD00D2" w:rsidRPr="00884BA3" w:rsidRDefault="00FD00D2" w:rsidP="00FD00D2">
            <w:pPr>
              <w:snapToGrid w:val="0"/>
              <w:jc w:val="center"/>
              <w:rPr>
                <w:b/>
                <w:sz w:val="24"/>
                <w:szCs w:val="24"/>
              </w:rPr>
            </w:pPr>
            <w:r w:rsidRPr="00884BA3">
              <w:rPr>
                <w:b/>
                <w:sz w:val="24"/>
                <w:szCs w:val="24"/>
              </w:rPr>
              <w:t>№</w:t>
            </w:r>
          </w:p>
          <w:p w:rsidR="00FD00D2" w:rsidRPr="00884BA3" w:rsidRDefault="00FD00D2" w:rsidP="00FD00D2">
            <w:pPr>
              <w:snapToGrid w:val="0"/>
              <w:jc w:val="center"/>
              <w:rPr>
                <w:b/>
                <w:sz w:val="24"/>
                <w:szCs w:val="24"/>
              </w:rPr>
            </w:pPr>
            <w:r w:rsidRPr="00884BA3">
              <w:rPr>
                <w:b/>
                <w:sz w:val="24"/>
                <w:szCs w:val="24"/>
              </w:rPr>
              <w:t>п/п</w:t>
            </w:r>
          </w:p>
        </w:tc>
        <w:tc>
          <w:tcPr>
            <w:tcW w:w="7825" w:type="dxa"/>
            <w:tcBorders>
              <w:top w:val="single" w:sz="4" w:space="0" w:color="000000"/>
              <w:left w:val="single" w:sz="4" w:space="0" w:color="000000"/>
              <w:bottom w:val="single" w:sz="4" w:space="0" w:color="000000"/>
            </w:tcBorders>
          </w:tcPr>
          <w:p w:rsidR="00FD00D2" w:rsidRPr="00884BA3" w:rsidRDefault="00FD00D2" w:rsidP="00FD00D2">
            <w:pPr>
              <w:snapToGrid w:val="0"/>
              <w:jc w:val="center"/>
              <w:rPr>
                <w:b/>
                <w:sz w:val="24"/>
                <w:szCs w:val="24"/>
              </w:rPr>
            </w:pPr>
            <w:r w:rsidRPr="00884BA3">
              <w:rPr>
                <w:b/>
                <w:sz w:val="24"/>
                <w:szCs w:val="24"/>
              </w:rPr>
              <w:t>Наименование статей затрат</w:t>
            </w:r>
          </w:p>
        </w:tc>
        <w:tc>
          <w:tcPr>
            <w:tcW w:w="1418" w:type="dxa"/>
            <w:tcBorders>
              <w:top w:val="single" w:sz="4" w:space="0" w:color="000000"/>
              <w:left w:val="single" w:sz="4" w:space="0" w:color="000000"/>
              <w:bottom w:val="single" w:sz="4" w:space="0" w:color="000000"/>
              <w:right w:val="single" w:sz="4" w:space="0" w:color="000000"/>
            </w:tcBorders>
          </w:tcPr>
          <w:p w:rsidR="00FD00D2" w:rsidRPr="00884BA3" w:rsidRDefault="00FD00D2" w:rsidP="00FD00D2">
            <w:pPr>
              <w:snapToGrid w:val="0"/>
              <w:jc w:val="center"/>
              <w:rPr>
                <w:b/>
                <w:sz w:val="24"/>
                <w:szCs w:val="24"/>
              </w:rPr>
            </w:pPr>
            <w:r w:rsidRPr="00884BA3">
              <w:rPr>
                <w:b/>
                <w:sz w:val="24"/>
                <w:szCs w:val="24"/>
              </w:rPr>
              <w:t>Стоимость</w:t>
            </w:r>
          </w:p>
          <w:p w:rsidR="00FD00D2" w:rsidRPr="00884BA3" w:rsidRDefault="00FD00D2" w:rsidP="00FD00D2">
            <w:pPr>
              <w:snapToGrid w:val="0"/>
              <w:jc w:val="center"/>
              <w:rPr>
                <w:b/>
                <w:sz w:val="24"/>
                <w:szCs w:val="24"/>
              </w:rPr>
            </w:pPr>
            <w:r w:rsidRPr="00884BA3">
              <w:rPr>
                <w:b/>
                <w:sz w:val="24"/>
                <w:szCs w:val="24"/>
              </w:rPr>
              <w:t>(млн. руб.)</w:t>
            </w:r>
          </w:p>
        </w:tc>
      </w:tr>
      <w:tr w:rsidR="00FD00D2" w:rsidRPr="00884BA3">
        <w:trPr>
          <w:trHeight w:val="227"/>
        </w:trPr>
        <w:tc>
          <w:tcPr>
            <w:tcW w:w="680" w:type="dxa"/>
            <w:tcBorders>
              <w:top w:val="single" w:sz="4" w:space="0" w:color="000000"/>
              <w:left w:val="single" w:sz="4" w:space="0" w:color="000000"/>
              <w:bottom w:val="single" w:sz="4" w:space="0" w:color="000000"/>
            </w:tcBorders>
          </w:tcPr>
          <w:p w:rsidR="00FD00D2" w:rsidRPr="00884BA3" w:rsidRDefault="00FD00D2" w:rsidP="00FD00D2">
            <w:pPr>
              <w:snapToGrid w:val="0"/>
              <w:rPr>
                <w:sz w:val="24"/>
                <w:szCs w:val="24"/>
              </w:rPr>
            </w:pPr>
            <w:r w:rsidRPr="00884BA3">
              <w:rPr>
                <w:sz w:val="24"/>
                <w:szCs w:val="24"/>
              </w:rPr>
              <w:t>1</w:t>
            </w:r>
          </w:p>
        </w:tc>
        <w:tc>
          <w:tcPr>
            <w:tcW w:w="7825" w:type="dxa"/>
            <w:tcBorders>
              <w:top w:val="single" w:sz="4" w:space="0" w:color="000000"/>
              <w:left w:val="single" w:sz="4" w:space="0" w:color="000000"/>
              <w:bottom w:val="single" w:sz="4" w:space="0" w:color="000000"/>
            </w:tcBorders>
          </w:tcPr>
          <w:p w:rsidR="00FD00D2" w:rsidRPr="00884BA3" w:rsidRDefault="00FD00D2" w:rsidP="00FD00D2">
            <w:pPr>
              <w:snapToGrid w:val="0"/>
              <w:rPr>
                <w:sz w:val="24"/>
                <w:szCs w:val="24"/>
              </w:rPr>
            </w:pPr>
            <w:r w:rsidRPr="00884BA3">
              <w:rPr>
                <w:sz w:val="24"/>
                <w:szCs w:val="24"/>
              </w:rPr>
              <w:t>Затраты на заработную плату работникам, непосредственно занятым при в</w:t>
            </w:r>
            <w:r w:rsidRPr="00884BA3">
              <w:rPr>
                <w:sz w:val="24"/>
                <w:szCs w:val="24"/>
              </w:rPr>
              <w:t>ы</w:t>
            </w:r>
            <w:r w:rsidRPr="00884BA3">
              <w:rPr>
                <w:sz w:val="24"/>
                <w:szCs w:val="24"/>
              </w:rPr>
              <w:t>полнении работ, и социальное страхование</w:t>
            </w:r>
          </w:p>
        </w:tc>
        <w:tc>
          <w:tcPr>
            <w:tcW w:w="1418" w:type="dxa"/>
            <w:tcBorders>
              <w:top w:val="single" w:sz="4" w:space="0" w:color="000000"/>
              <w:left w:val="single" w:sz="4" w:space="0" w:color="000000"/>
              <w:bottom w:val="single" w:sz="4" w:space="0" w:color="000000"/>
              <w:right w:val="single" w:sz="4" w:space="0" w:color="000000"/>
            </w:tcBorders>
          </w:tcPr>
          <w:p w:rsidR="00FD00D2" w:rsidRPr="00077E48" w:rsidRDefault="00FD00D2" w:rsidP="00FD00D2">
            <w:pPr>
              <w:snapToGrid w:val="0"/>
              <w:jc w:val="right"/>
              <w:rPr>
                <w:sz w:val="24"/>
                <w:szCs w:val="24"/>
                <w:lang w:val="en-US"/>
              </w:rPr>
            </w:pPr>
            <w:r w:rsidRPr="00077E48">
              <w:rPr>
                <w:sz w:val="24"/>
                <w:szCs w:val="24"/>
              </w:rPr>
              <w:t>1,04</w:t>
            </w:r>
          </w:p>
        </w:tc>
      </w:tr>
      <w:tr w:rsidR="00FD00D2" w:rsidRPr="00884BA3">
        <w:trPr>
          <w:trHeight w:val="227"/>
        </w:trPr>
        <w:tc>
          <w:tcPr>
            <w:tcW w:w="680" w:type="dxa"/>
            <w:tcBorders>
              <w:top w:val="single" w:sz="4" w:space="0" w:color="000000"/>
              <w:left w:val="single" w:sz="4" w:space="0" w:color="000000"/>
              <w:bottom w:val="single" w:sz="4" w:space="0" w:color="000000"/>
            </w:tcBorders>
          </w:tcPr>
          <w:p w:rsidR="00FD00D2" w:rsidRPr="00884BA3" w:rsidRDefault="00FD00D2" w:rsidP="00FD00D2">
            <w:pPr>
              <w:snapToGrid w:val="0"/>
              <w:rPr>
                <w:sz w:val="24"/>
                <w:szCs w:val="24"/>
              </w:rPr>
            </w:pPr>
            <w:r w:rsidRPr="00884BA3">
              <w:rPr>
                <w:sz w:val="24"/>
                <w:szCs w:val="24"/>
              </w:rPr>
              <w:t>2</w:t>
            </w:r>
          </w:p>
        </w:tc>
        <w:tc>
          <w:tcPr>
            <w:tcW w:w="7825" w:type="dxa"/>
            <w:tcBorders>
              <w:top w:val="single" w:sz="4" w:space="0" w:color="000000"/>
              <w:left w:val="single" w:sz="4" w:space="0" w:color="000000"/>
              <w:bottom w:val="single" w:sz="4" w:space="0" w:color="000000"/>
            </w:tcBorders>
          </w:tcPr>
          <w:p w:rsidR="00FD00D2" w:rsidRPr="00884BA3" w:rsidRDefault="00FD00D2" w:rsidP="00FD00D2">
            <w:pPr>
              <w:snapToGrid w:val="0"/>
              <w:rPr>
                <w:sz w:val="24"/>
                <w:szCs w:val="24"/>
              </w:rPr>
            </w:pPr>
            <w:r w:rsidRPr="00884BA3">
              <w:rPr>
                <w:sz w:val="24"/>
                <w:szCs w:val="24"/>
              </w:rPr>
              <w:t>Материалы и комплектующие</w:t>
            </w:r>
          </w:p>
        </w:tc>
        <w:tc>
          <w:tcPr>
            <w:tcW w:w="1418" w:type="dxa"/>
            <w:tcBorders>
              <w:top w:val="single" w:sz="4" w:space="0" w:color="000000"/>
              <w:left w:val="single" w:sz="4" w:space="0" w:color="000000"/>
              <w:bottom w:val="single" w:sz="4" w:space="0" w:color="000000"/>
              <w:right w:val="single" w:sz="4" w:space="0" w:color="000000"/>
            </w:tcBorders>
          </w:tcPr>
          <w:p w:rsidR="00FD00D2" w:rsidRPr="00077E48" w:rsidRDefault="00FD00D2" w:rsidP="00FD00D2">
            <w:pPr>
              <w:snapToGrid w:val="0"/>
              <w:jc w:val="right"/>
              <w:rPr>
                <w:sz w:val="24"/>
                <w:szCs w:val="24"/>
              </w:rPr>
            </w:pPr>
            <w:r w:rsidRPr="00077E48">
              <w:rPr>
                <w:sz w:val="24"/>
                <w:szCs w:val="24"/>
              </w:rPr>
              <w:t>0,00</w:t>
            </w:r>
          </w:p>
        </w:tc>
      </w:tr>
      <w:tr w:rsidR="00FD00D2" w:rsidRPr="00884BA3">
        <w:trPr>
          <w:trHeight w:val="227"/>
        </w:trPr>
        <w:tc>
          <w:tcPr>
            <w:tcW w:w="680" w:type="dxa"/>
            <w:tcBorders>
              <w:top w:val="single" w:sz="4" w:space="0" w:color="000000"/>
              <w:left w:val="single" w:sz="4" w:space="0" w:color="000000"/>
              <w:bottom w:val="single" w:sz="4" w:space="0" w:color="000000"/>
            </w:tcBorders>
          </w:tcPr>
          <w:p w:rsidR="00FD00D2" w:rsidRPr="00884BA3" w:rsidRDefault="00FD00D2" w:rsidP="00FD00D2">
            <w:pPr>
              <w:snapToGrid w:val="0"/>
              <w:rPr>
                <w:sz w:val="24"/>
                <w:szCs w:val="24"/>
              </w:rPr>
            </w:pPr>
            <w:r w:rsidRPr="00884BA3">
              <w:rPr>
                <w:sz w:val="24"/>
                <w:szCs w:val="24"/>
              </w:rPr>
              <w:t>3</w:t>
            </w:r>
          </w:p>
        </w:tc>
        <w:tc>
          <w:tcPr>
            <w:tcW w:w="7825" w:type="dxa"/>
            <w:tcBorders>
              <w:top w:val="single" w:sz="4" w:space="0" w:color="000000"/>
              <w:left w:val="single" w:sz="4" w:space="0" w:color="000000"/>
              <w:bottom w:val="single" w:sz="4" w:space="0" w:color="000000"/>
            </w:tcBorders>
          </w:tcPr>
          <w:p w:rsidR="00FD00D2" w:rsidRPr="00884BA3" w:rsidRDefault="00FD00D2" w:rsidP="00FD00D2">
            <w:pPr>
              <w:snapToGrid w:val="0"/>
              <w:rPr>
                <w:sz w:val="24"/>
                <w:szCs w:val="24"/>
              </w:rPr>
            </w:pPr>
            <w:r w:rsidRPr="00884BA3">
              <w:rPr>
                <w:sz w:val="24"/>
                <w:szCs w:val="24"/>
              </w:rPr>
              <w:t>Стоимость спецоборудования и специальной оснастки, предназначенных для использования в качестве объектов испытаний и исследований</w:t>
            </w:r>
          </w:p>
        </w:tc>
        <w:tc>
          <w:tcPr>
            <w:tcW w:w="1418" w:type="dxa"/>
            <w:tcBorders>
              <w:top w:val="single" w:sz="4" w:space="0" w:color="000000"/>
              <w:left w:val="single" w:sz="4" w:space="0" w:color="000000"/>
              <w:bottom w:val="single" w:sz="4" w:space="0" w:color="000000"/>
              <w:right w:val="single" w:sz="4" w:space="0" w:color="000000"/>
            </w:tcBorders>
          </w:tcPr>
          <w:p w:rsidR="00FD00D2" w:rsidRPr="00077E48" w:rsidRDefault="00FD00D2" w:rsidP="00FD00D2">
            <w:pPr>
              <w:snapToGrid w:val="0"/>
              <w:jc w:val="right"/>
              <w:rPr>
                <w:sz w:val="24"/>
                <w:szCs w:val="24"/>
              </w:rPr>
            </w:pPr>
            <w:r w:rsidRPr="00077E48">
              <w:rPr>
                <w:sz w:val="24"/>
                <w:szCs w:val="24"/>
              </w:rPr>
              <w:t>0,00</w:t>
            </w:r>
          </w:p>
        </w:tc>
      </w:tr>
      <w:tr w:rsidR="00FD00D2" w:rsidRPr="00884BA3">
        <w:trPr>
          <w:trHeight w:val="227"/>
        </w:trPr>
        <w:tc>
          <w:tcPr>
            <w:tcW w:w="680" w:type="dxa"/>
            <w:tcBorders>
              <w:top w:val="single" w:sz="4" w:space="0" w:color="000000"/>
              <w:left w:val="single" w:sz="4" w:space="0" w:color="000000"/>
              <w:bottom w:val="single" w:sz="4" w:space="0" w:color="000000"/>
            </w:tcBorders>
          </w:tcPr>
          <w:p w:rsidR="00FD00D2" w:rsidRPr="00884BA3" w:rsidRDefault="00FD00D2" w:rsidP="00FD00D2">
            <w:pPr>
              <w:snapToGrid w:val="0"/>
              <w:rPr>
                <w:sz w:val="24"/>
                <w:szCs w:val="24"/>
              </w:rPr>
            </w:pPr>
            <w:r w:rsidRPr="00884BA3">
              <w:rPr>
                <w:sz w:val="24"/>
                <w:szCs w:val="24"/>
              </w:rPr>
              <w:t>4</w:t>
            </w:r>
          </w:p>
        </w:tc>
        <w:tc>
          <w:tcPr>
            <w:tcW w:w="7825" w:type="dxa"/>
            <w:tcBorders>
              <w:top w:val="single" w:sz="4" w:space="0" w:color="000000"/>
              <w:left w:val="single" w:sz="4" w:space="0" w:color="000000"/>
              <w:bottom w:val="single" w:sz="4" w:space="0" w:color="000000"/>
            </w:tcBorders>
          </w:tcPr>
          <w:p w:rsidR="00FD00D2" w:rsidRPr="00884BA3" w:rsidRDefault="00FD00D2" w:rsidP="00FD00D2">
            <w:pPr>
              <w:snapToGrid w:val="0"/>
              <w:rPr>
                <w:sz w:val="24"/>
                <w:szCs w:val="24"/>
              </w:rPr>
            </w:pPr>
            <w:r w:rsidRPr="00884BA3">
              <w:rPr>
                <w:sz w:val="24"/>
                <w:szCs w:val="24"/>
              </w:rPr>
              <w:t>Прочие прямые расходы, связанные с выполнением работ</w:t>
            </w:r>
          </w:p>
        </w:tc>
        <w:tc>
          <w:tcPr>
            <w:tcW w:w="1418" w:type="dxa"/>
            <w:tcBorders>
              <w:top w:val="single" w:sz="4" w:space="0" w:color="000000"/>
              <w:left w:val="single" w:sz="4" w:space="0" w:color="000000"/>
              <w:bottom w:val="single" w:sz="4" w:space="0" w:color="000000"/>
              <w:right w:val="single" w:sz="4" w:space="0" w:color="000000"/>
            </w:tcBorders>
          </w:tcPr>
          <w:p w:rsidR="00FD00D2" w:rsidRPr="00077E48" w:rsidRDefault="00FD00D2" w:rsidP="00FD00D2">
            <w:pPr>
              <w:snapToGrid w:val="0"/>
              <w:jc w:val="right"/>
              <w:rPr>
                <w:sz w:val="24"/>
                <w:szCs w:val="24"/>
                <w:lang w:val="en-US"/>
              </w:rPr>
            </w:pPr>
            <w:r w:rsidRPr="00077E48">
              <w:rPr>
                <w:sz w:val="24"/>
                <w:szCs w:val="24"/>
              </w:rPr>
              <w:t>1,90</w:t>
            </w:r>
          </w:p>
        </w:tc>
      </w:tr>
      <w:tr w:rsidR="00FD00D2" w:rsidRPr="00884BA3">
        <w:trPr>
          <w:trHeight w:val="227"/>
        </w:trPr>
        <w:tc>
          <w:tcPr>
            <w:tcW w:w="680" w:type="dxa"/>
            <w:tcBorders>
              <w:top w:val="single" w:sz="4" w:space="0" w:color="000000"/>
              <w:left w:val="single" w:sz="4" w:space="0" w:color="000000"/>
              <w:bottom w:val="single" w:sz="4" w:space="0" w:color="000000"/>
            </w:tcBorders>
          </w:tcPr>
          <w:p w:rsidR="00FD00D2" w:rsidRPr="00884BA3" w:rsidRDefault="00FD00D2" w:rsidP="00FD00D2">
            <w:pPr>
              <w:snapToGrid w:val="0"/>
              <w:rPr>
                <w:sz w:val="24"/>
                <w:szCs w:val="24"/>
              </w:rPr>
            </w:pPr>
            <w:r w:rsidRPr="00884BA3">
              <w:rPr>
                <w:sz w:val="24"/>
                <w:szCs w:val="24"/>
              </w:rPr>
              <w:t>5</w:t>
            </w:r>
          </w:p>
        </w:tc>
        <w:tc>
          <w:tcPr>
            <w:tcW w:w="7825" w:type="dxa"/>
            <w:tcBorders>
              <w:top w:val="single" w:sz="4" w:space="0" w:color="000000"/>
              <w:left w:val="single" w:sz="4" w:space="0" w:color="000000"/>
              <w:bottom w:val="single" w:sz="4" w:space="0" w:color="000000"/>
            </w:tcBorders>
          </w:tcPr>
          <w:p w:rsidR="00FD00D2" w:rsidRPr="00884BA3" w:rsidRDefault="00FD00D2" w:rsidP="00FD00D2">
            <w:pPr>
              <w:snapToGrid w:val="0"/>
              <w:rPr>
                <w:sz w:val="24"/>
                <w:szCs w:val="24"/>
              </w:rPr>
            </w:pPr>
            <w:r w:rsidRPr="00884BA3">
              <w:rPr>
                <w:sz w:val="24"/>
                <w:szCs w:val="24"/>
              </w:rPr>
              <w:t>Общехозяйственные (накладные) расходы</w:t>
            </w:r>
          </w:p>
        </w:tc>
        <w:tc>
          <w:tcPr>
            <w:tcW w:w="1418" w:type="dxa"/>
            <w:tcBorders>
              <w:top w:val="single" w:sz="4" w:space="0" w:color="000000"/>
              <w:left w:val="single" w:sz="4" w:space="0" w:color="000000"/>
              <w:bottom w:val="single" w:sz="4" w:space="0" w:color="000000"/>
              <w:right w:val="single" w:sz="4" w:space="0" w:color="000000"/>
            </w:tcBorders>
          </w:tcPr>
          <w:p w:rsidR="00FD00D2" w:rsidRPr="00077E48" w:rsidRDefault="00FD00D2" w:rsidP="00FD00D2">
            <w:pPr>
              <w:snapToGrid w:val="0"/>
              <w:jc w:val="right"/>
              <w:rPr>
                <w:sz w:val="24"/>
                <w:szCs w:val="24"/>
              </w:rPr>
            </w:pPr>
            <w:r w:rsidRPr="00077E48">
              <w:rPr>
                <w:sz w:val="24"/>
                <w:szCs w:val="24"/>
              </w:rPr>
              <w:t>0,06</w:t>
            </w:r>
          </w:p>
        </w:tc>
      </w:tr>
      <w:tr w:rsidR="00FD00D2" w:rsidRPr="005457D5">
        <w:trPr>
          <w:trHeight w:val="227"/>
        </w:trPr>
        <w:tc>
          <w:tcPr>
            <w:tcW w:w="680" w:type="dxa"/>
            <w:tcBorders>
              <w:top w:val="single" w:sz="4" w:space="0" w:color="000000"/>
              <w:left w:val="single" w:sz="4" w:space="0" w:color="000000"/>
              <w:bottom w:val="single" w:sz="4" w:space="0" w:color="000000"/>
            </w:tcBorders>
          </w:tcPr>
          <w:p w:rsidR="00FD00D2" w:rsidRPr="00884BA3" w:rsidRDefault="00FD00D2" w:rsidP="00FD00D2">
            <w:pPr>
              <w:snapToGrid w:val="0"/>
              <w:rPr>
                <w:b/>
                <w:sz w:val="24"/>
                <w:szCs w:val="24"/>
              </w:rPr>
            </w:pPr>
          </w:p>
        </w:tc>
        <w:tc>
          <w:tcPr>
            <w:tcW w:w="7825" w:type="dxa"/>
            <w:tcBorders>
              <w:top w:val="single" w:sz="4" w:space="0" w:color="000000"/>
              <w:left w:val="single" w:sz="4" w:space="0" w:color="000000"/>
              <w:bottom w:val="single" w:sz="4" w:space="0" w:color="000000"/>
            </w:tcBorders>
          </w:tcPr>
          <w:p w:rsidR="00FD00D2" w:rsidRPr="00884BA3" w:rsidRDefault="00FD00D2" w:rsidP="00FD00D2">
            <w:pPr>
              <w:snapToGrid w:val="0"/>
              <w:rPr>
                <w:b/>
                <w:sz w:val="24"/>
                <w:szCs w:val="24"/>
              </w:rPr>
            </w:pPr>
            <w:r w:rsidRPr="00884BA3">
              <w:rPr>
                <w:b/>
                <w:sz w:val="24"/>
                <w:szCs w:val="24"/>
              </w:rPr>
              <w:t>Итого:</w:t>
            </w:r>
          </w:p>
        </w:tc>
        <w:tc>
          <w:tcPr>
            <w:tcW w:w="1418" w:type="dxa"/>
            <w:tcBorders>
              <w:top w:val="single" w:sz="4" w:space="0" w:color="000000"/>
              <w:left w:val="single" w:sz="4" w:space="0" w:color="000000"/>
              <w:bottom w:val="single" w:sz="4" w:space="0" w:color="000000"/>
              <w:right w:val="single" w:sz="4" w:space="0" w:color="000000"/>
            </w:tcBorders>
          </w:tcPr>
          <w:p w:rsidR="00FD00D2" w:rsidRPr="00077E48" w:rsidRDefault="00FD00D2" w:rsidP="00FD00D2">
            <w:pPr>
              <w:snapToGrid w:val="0"/>
              <w:jc w:val="right"/>
              <w:rPr>
                <w:b/>
                <w:sz w:val="24"/>
                <w:szCs w:val="24"/>
              </w:rPr>
            </w:pPr>
            <w:r w:rsidRPr="00077E48">
              <w:rPr>
                <w:b/>
                <w:sz w:val="24"/>
                <w:szCs w:val="24"/>
              </w:rPr>
              <w:t>3,00</w:t>
            </w:r>
          </w:p>
        </w:tc>
      </w:tr>
    </w:tbl>
    <w:p w:rsidR="00326F70" w:rsidRPr="00923AE1" w:rsidRDefault="00326F70" w:rsidP="00326F70">
      <w:pPr>
        <w:rPr>
          <w:highlight w:val="yellow"/>
        </w:rPr>
      </w:pPr>
      <w:r w:rsidRPr="00923AE1">
        <w:rPr>
          <w:highlight w:val="yellow"/>
        </w:rPr>
        <w:br w:type="page"/>
      </w:r>
    </w:p>
    <w:p w:rsidR="00326F70" w:rsidRPr="00C22776" w:rsidRDefault="00326F70" w:rsidP="00326F70">
      <w:pPr>
        <w:jc w:val="center"/>
        <w:rPr>
          <w:b/>
          <w:sz w:val="24"/>
          <w:szCs w:val="24"/>
        </w:rPr>
      </w:pPr>
      <w:r w:rsidRPr="00C22776">
        <w:rPr>
          <w:b/>
          <w:sz w:val="24"/>
          <w:szCs w:val="24"/>
        </w:rPr>
        <w:t>Перечень государственных контрактов на выполнение аналогичных р</w:t>
      </w:r>
      <w:r w:rsidR="008D5FC9">
        <w:rPr>
          <w:b/>
          <w:sz w:val="24"/>
          <w:szCs w:val="24"/>
        </w:rPr>
        <w:t>абот, заключенных в 2013 году</w:t>
      </w:r>
      <w:r w:rsidRPr="00C22776">
        <w:rPr>
          <w:b/>
          <w:sz w:val="24"/>
          <w:szCs w:val="24"/>
        </w:rPr>
        <w:t xml:space="preserve"> в рамках реализации мероприятии 5.3 ФЦП «Исследования и разработки по приоритетным направлениям развития научно-технологического комплекса России на 2007-2013 годы»</w:t>
      </w:r>
    </w:p>
    <w:p w:rsidR="00326F70" w:rsidRPr="004F42D5" w:rsidRDefault="00326F70" w:rsidP="00326F70">
      <w:pPr>
        <w:jc w:val="center"/>
        <w:rPr>
          <w:sz w:val="24"/>
          <w:szCs w:val="24"/>
        </w:rPr>
      </w:pPr>
      <w:r w:rsidRPr="004F42D5">
        <w:rPr>
          <w:sz w:val="24"/>
          <w:szCs w:val="24"/>
        </w:rPr>
        <w:t xml:space="preserve">(Информация доступна по адресу в интернет: </w:t>
      </w:r>
      <w:hyperlink r:id="rId9" w:history="1">
        <w:r w:rsidRPr="004F42D5">
          <w:rPr>
            <w:rStyle w:val="a3"/>
            <w:sz w:val="24"/>
            <w:szCs w:val="24"/>
          </w:rPr>
          <w:t>http://fcpir.ru/catalog.aspx?CatalogId=582</w:t>
        </w:r>
      </w:hyperlink>
      <w:r w:rsidRPr="004F42D5">
        <w:rPr>
          <w:sz w:val="24"/>
          <w:szCs w:val="24"/>
        </w:rPr>
        <w:t>)</w:t>
      </w:r>
    </w:p>
    <w:p w:rsidR="00326F70" w:rsidRPr="004F42D5" w:rsidRDefault="00326F70" w:rsidP="00326F70"/>
    <w:tbl>
      <w:tblPr>
        <w:tblW w:w="10080" w:type="dxa"/>
        <w:tblInd w:w="93" w:type="dxa"/>
        <w:tblLayout w:type="fixed"/>
        <w:tblLook w:val="04A0"/>
      </w:tblPr>
      <w:tblGrid>
        <w:gridCol w:w="531"/>
        <w:gridCol w:w="1469"/>
        <w:gridCol w:w="6804"/>
        <w:gridCol w:w="1276"/>
      </w:tblGrid>
      <w:tr w:rsidR="00326F70" w:rsidRPr="008D5FC9">
        <w:trPr>
          <w:trHeight w:val="753"/>
          <w:tblHeader/>
        </w:trPr>
        <w:tc>
          <w:tcPr>
            <w:tcW w:w="531" w:type="dxa"/>
            <w:tcBorders>
              <w:top w:val="single" w:sz="4" w:space="0" w:color="auto"/>
              <w:left w:val="single" w:sz="4" w:space="0" w:color="auto"/>
              <w:bottom w:val="single" w:sz="4" w:space="0" w:color="000000"/>
              <w:right w:val="single" w:sz="4" w:space="0" w:color="auto"/>
            </w:tcBorders>
            <w:shd w:val="clear" w:color="auto" w:fill="auto"/>
          </w:tcPr>
          <w:p w:rsidR="00326F70" w:rsidRPr="008D5FC9" w:rsidRDefault="00326F70" w:rsidP="008D5FC9">
            <w:pPr>
              <w:suppressAutoHyphens w:val="0"/>
              <w:jc w:val="center"/>
              <w:rPr>
                <w:b/>
                <w:bCs/>
                <w:color w:val="000000"/>
                <w:lang w:eastAsia="ru-RU"/>
              </w:rPr>
            </w:pPr>
            <w:r w:rsidRPr="008D5FC9">
              <w:rPr>
                <w:b/>
                <w:bCs/>
                <w:color w:val="000000"/>
                <w:lang w:eastAsia="ru-RU"/>
              </w:rPr>
              <w:t>№ п/п</w:t>
            </w:r>
          </w:p>
        </w:tc>
        <w:tc>
          <w:tcPr>
            <w:tcW w:w="1469" w:type="dxa"/>
            <w:tcBorders>
              <w:top w:val="single" w:sz="4" w:space="0" w:color="auto"/>
              <w:left w:val="single" w:sz="4" w:space="0" w:color="auto"/>
              <w:bottom w:val="single" w:sz="4" w:space="0" w:color="000000"/>
              <w:right w:val="single" w:sz="4" w:space="0" w:color="auto"/>
            </w:tcBorders>
            <w:shd w:val="clear" w:color="auto" w:fill="auto"/>
          </w:tcPr>
          <w:p w:rsidR="00326F70" w:rsidRPr="008D5FC9" w:rsidRDefault="00326F70" w:rsidP="008D5FC9">
            <w:pPr>
              <w:suppressAutoHyphens w:val="0"/>
              <w:jc w:val="center"/>
              <w:rPr>
                <w:b/>
                <w:bCs/>
                <w:color w:val="000000"/>
                <w:lang w:eastAsia="ru-RU"/>
              </w:rPr>
            </w:pPr>
            <w:r w:rsidRPr="008D5FC9">
              <w:rPr>
                <w:b/>
                <w:bCs/>
                <w:color w:val="000000"/>
                <w:lang w:eastAsia="ru-RU"/>
              </w:rPr>
              <w:t>Номер госконтракта</w:t>
            </w:r>
          </w:p>
        </w:tc>
        <w:tc>
          <w:tcPr>
            <w:tcW w:w="6804" w:type="dxa"/>
            <w:tcBorders>
              <w:top w:val="single" w:sz="4" w:space="0" w:color="auto"/>
              <w:left w:val="single" w:sz="4" w:space="0" w:color="auto"/>
              <w:bottom w:val="single" w:sz="4" w:space="0" w:color="000000"/>
              <w:right w:val="single" w:sz="4" w:space="0" w:color="auto"/>
            </w:tcBorders>
            <w:shd w:val="clear" w:color="auto" w:fill="auto"/>
          </w:tcPr>
          <w:p w:rsidR="00326F70" w:rsidRPr="008D5FC9" w:rsidRDefault="00326F70" w:rsidP="008D5FC9">
            <w:pPr>
              <w:suppressAutoHyphens w:val="0"/>
              <w:jc w:val="center"/>
              <w:rPr>
                <w:b/>
                <w:bCs/>
                <w:color w:val="000000"/>
                <w:lang w:eastAsia="ru-RU"/>
              </w:rPr>
            </w:pPr>
            <w:r w:rsidRPr="008D5FC9">
              <w:rPr>
                <w:b/>
                <w:bCs/>
                <w:color w:val="000000"/>
                <w:lang w:eastAsia="ru-RU"/>
              </w:rPr>
              <w:t>Тема</w:t>
            </w:r>
          </w:p>
        </w:tc>
        <w:tc>
          <w:tcPr>
            <w:tcW w:w="1276" w:type="dxa"/>
            <w:tcBorders>
              <w:top w:val="single" w:sz="4" w:space="0" w:color="auto"/>
              <w:left w:val="nil"/>
              <w:bottom w:val="single" w:sz="4" w:space="0" w:color="auto"/>
              <w:right w:val="single" w:sz="4" w:space="0" w:color="000000"/>
            </w:tcBorders>
            <w:shd w:val="clear" w:color="auto" w:fill="auto"/>
          </w:tcPr>
          <w:p w:rsidR="00326F70" w:rsidRPr="008D5FC9" w:rsidRDefault="00326F70" w:rsidP="008D5FC9">
            <w:pPr>
              <w:suppressAutoHyphens w:val="0"/>
              <w:jc w:val="center"/>
              <w:rPr>
                <w:b/>
                <w:bCs/>
                <w:color w:val="000000"/>
                <w:lang w:eastAsia="ru-RU"/>
              </w:rPr>
            </w:pPr>
            <w:r w:rsidRPr="008D5FC9">
              <w:rPr>
                <w:b/>
                <w:bCs/>
                <w:color w:val="000000"/>
                <w:lang w:eastAsia="ru-RU"/>
              </w:rPr>
              <w:t>Бюджет РФ</w:t>
            </w:r>
          </w:p>
          <w:p w:rsidR="00326F70" w:rsidRPr="008D5FC9" w:rsidRDefault="00326F70" w:rsidP="008D5FC9">
            <w:pPr>
              <w:jc w:val="center"/>
              <w:rPr>
                <w:b/>
                <w:bCs/>
                <w:color w:val="000000"/>
                <w:lang w:eastAsia="ru-RU"/>
              </w:rPr>
            </w:pPr>
            <w:r w:rsidRPr="008D5FC9">
              <w:rPr>
                <w:b/>
                <w:bCs/>
                <w:color w:val="000000"/>
                <w:lang w:eastAsia="ru-RU"/>
              </w:rPr>
              <w:t>(млн. руб.)</w:t>
            </w:r>
          </w:p>
        </w:tc>
      </w:tr>
      <w:tr w:rsidR="008D5FC9" w:rsidRPr="008D5FC9">
        <w:trPr>
          <w:trHeight w:val="20"/>
        </w:trPr>
        <w:tc>
          <w:tcPr>
            <w:tcW w:w="531" w:type="dxa"/>
            <w:tcBorders>
              <w:top w:val="nil"/>
              <w:left w:val="single" w:sz="4" w:space="0" w:color="auto"/>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1</w:t>
            </w:r>
          </w:p>
        </w:tc>
        <w:tc>
          <w:tcPr>
            <w:tcW w:w="1469" w:type="dxa"/>
            <w:tcBorders>
              <w:top w:val="nil"/>
              <w:left w:val="nil"/>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16.570.12.1044</w:t>
            </w:r>
          </w:p>
        </w:tc>
        <w:tc>
          <w:tcPr>
            <w:tcW w:w="6804" w:type="dxa"/>
            <w:tcBorders>
              <w:top w:val="nil"/>
              <w:left w:val="nil"/>
              <w:bottom w:val="single" w:sz="4" w:space="0" w:color="auto"/>
              <w:right w:val="single" w:sz="4" w:space="0" w:color="auto"/>
            </w:tcBorders>
            <w:shd w:val="clear" w:color="auto" w:fill="auto"/>
            <w:vAlign w:val="bottom"/>
          </w:tcPr>
          <w:p w:rsidR="008D5FC9" w:rsidRPr="008D5FC9" w:rsidRDefault="008D5FC9" w:rsidP="008D5FC9">
            <w:pPr>
              <w:rPr>
                <w:color w:val="000000"/>
              </w:rPr>
            </w:pPr>
            <w:r w:rsidRPr="008D5FC9">
              <w:rPr>
                <w:color w:val="000000"/>
              </w:rPr>
              <w:t>Формирование и публичное представление экспозиции инновационных результатов, полученных в рамках федеральной целевой программы «Исследования и разработки по приоритетным направлениям развития научно-технологического комплекса России на 2007-2013 годы» в рамках экспозиции Минобрнауки России на выставке Московского международного форума инновационного развития «Открытые инновации-2013»</w:t>
            </w:r>
          </w:p>
        </w:tc>
        <w:tc>
          <w:tcPr>
            <w:tcW w:w="1276" w:type="dxa"/>
            <w:tcBorders>
              <w:top w:val="single" w:sz="4" w:space="0" w:color="auto"/>
              <w:left w:val="nil"/>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3</w:t>
            </w:r>
          </w:p>
        </w:tc>
      </w:tr>
      <w:tr w:rsidR="008D5FC9" w:rsidRPr="008D5FC9">
        <w:trPr>
          <w:trHeight w:val="20"/>
        </w:trPr>
        <w:tc>
          <w:tcPr>
            <w:tcW w:w="531" w:type="dxa"/>
            <w:tcBorders>
              <w:top w:val="nil"/>
              <w:left w:val="single" w:sz="4" w:space="0" w:color="auto"/>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2</w:t>
            </w:r>
          </w:p>
        </w:tc>
        <w:tc>
          <w:tcPr>
            <w:tcW w:w="1469" w:type="dxa"/>
            <w:tcBorders>
              <w:top w:val="nil"/>
              <w:left w:val="nil"/>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16.570.12.1043</w:t>
            </w:r>
          </w:p>
        </w:tc>
        <w:tc>
          <w:tcPr>
            <w:tcW w:w="6804" w:type="dxa"/>
            <w:tcBorders>
              <w:top w:val="nil"/>
              <w:left w:val="nil"/>
              <w:bottom w:val="single" w:sz="4" w:space="0" w:color="auto"/>
              <w:right w:val="single" w:sz="4" w:space="0" w:color="auto"/>
            </w:tcBorders>
            <w:shd w:val="clear" w:color="auto" w:fill="auto"/>
            <w:vAlign w:val="bottom"/>
          </w:tcPr>
          <w:p w:rsidR="008D5FC9" w:rsidRPr="008D5FC9" w:rsidRDefault="008D5FC9" w:rsidP="008D5FC9">
            <w:pPr>
              <w:rPr>
                <w:color w:val="000000"/>
              </w:rPr>
            </w:pPr>
            <w:r w:rsidRPr="008D5FC9">
              <w:rPr>
                <w:color w:val="000000"/>
              </w:rPr>
              <w:t>Формирование и представление экспозиции Минобрнауки России «Построение исследовательской инфраструктуры мирового класса в российских вузах» в рамках экспозиции Минобрнауки России на выставке Московского международного форума инновационного развития «Открытые инновации-2013»</w:t>
            </w:r>
          </w:p>
        </w:tc>
        <w:tc>
          <w:tcPr>
            <w:tcW w:w="1276" w:type="dxa"/>
            <w:tcBorders>
              <w:top w:val="nil"/>
              <w:left w:val="nil"/>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3</w:t>
            </w:r>
          </w:p>
        </w:tc>
      </w:tr>
      <w:tr w:rsidR="008D5FC9" w:rsidRPr="008D5FC9">
        <w:trPr>
          <w:trHeight w:val="20"/>
        </w:trPr>
        <w:tc>
          <w:tcPr>
            <w:tcW w:w="531" w:type="dxa"/>
            <w:tcBorders>
              <w:top w:val="nil"/>
              <w:left w:val="single" w:sz="4" w:space="0" w:color="auto"/>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3</w:t>
            </w:r>
          </w:p>
        </w:tc>
        <w:tc>
          <w:tcPr>
            <w:tcW w:w="1469" w:type="dxa"/>
            <w:tcBorders>
              <w:top w:val="nil"/>
              <w:left w:val="nil"/>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16.570.12.1042</w:t>
            </w:r>
          </w:p>
        </w:tc>
        <w:tc>
          <w:tcPr>
            <w:tcW w:w="6804" w:type="dxa"/>
            <w:tcBorders>
              <w:top w:val="nil"/>
              <w:left w:val="nil"/>
              <w:bottom w:val="single" w:sz="4" w:space="0" w:color="auto"/>
              <w:right w:val="single" w:sz="4" w:space="0" w:color="auto"/>
            </w:tcBorders>
            <w:shd w:val="clear" w:color="auto" w:fill="auto"/>
            <w:vAlign w:val="bottom"/>
          </w:tcPr>
          <w:p w:rsidR="008D5FC9" w:rsidRPr="008D5FC9" w:rsidRDefault="008D5FC9" w:rsidP="008D5FC9">
            <w:pPr>
              <w:rPr>
                <w:color w:val="000000"/>
              </w:rPr>
            </w:pPr>
            <w:r w:rsidRPr="008D5FC9">
              <w:rPr>
                <w:color w:val="000000"/>
              </w:rPr>
              <w:t>Обеспечение участия Минобрнауки России в мероприятиях деловой программы Московского международного форума инновационного развития «Открытые инновации-2013»</w:t>
            </w:r>
          </w:p>
        </w:tc>
        <w:tc>
          <w:tcPr>
            <w:tcW w:w="1276" w:type="dxa"/>
            <w:tcBorders>
              <w:top w:val="nil"/>
              <w:left w:val="nil"/>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3</w:t>
            </w:r>
          </w:p>
        </w:tc>
      </w:tr>
      <w:tr w:rsidR="008D5FC9" w:rsidRPr="008D5FC9">
        <w:trPr>
          <w:trHeight w:val="20"/>
        </w:trPr>
        <w:tc>
          <w:tcPr>
            <w:tcW w:w="531" w:type="dxa"/>
            <w:tcBorders>
              <w:top w:val="nil"/>
              <w:left w:val="single" w:sz="4" w:space="0" w:color="auto"/>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4</w:t>
            </w:r>
          </w:p>
        </w:tc>
        <w:tc>
          <w:tcPr>
            <w:tcW w:w="1469" w:type="dxa"/>
            <w:tcBorders>
              <w:top w:val="nil"/>
              <w:left w:val="nil"/>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16.570.12.1041</w:t>
            </w:r>
          </w:p>
        </w:tc>
        <w:tc>
          <w:tcPr>
            <w:tcW w:w="6804" w:type="dxa"/>
            <w:tcBorders>
              <w:top w:val="nil"/>
              <w:left w:val="nil"/>
              <w:bottom w:val="single" w:sz="4" w:space="0" w:color="auto"/>
              <w:right w:val="single" w:sz="4" w:space="0" w:color="auto"/>
            </w:tcBorders>
            <w:shd w:val="clear" w:color="auto" w:fill="auto"/>
            <w:vAlign w:val="bottom"/>
          </w:tcPr>
          <w:p w:rsidR="008D5FC9" w:rsidRPr="008D5FC9" w:rsidRDefault="008D5FC9" w:rsidP="008D5FC9">
            <w:pPr>
              <w:rPr>
                <w:color w:val="000000"/>
              </w:rPr>
            </w:pPr>
            <w:r w:rsidRPr="008D5FC9">
              <w:rPr>
                <w:color w:val="000000"/>
              </w:rPr>
              <w:t>Разработка технической документации и обеспечение представления комплексной экспозиции Министерства образования и науки Российской Федерации на выставке Московского международного форума инновационного развития «Открытые инновации-2013»</w:t>
            </w:r>
          </w:p>
        </w:tc>
        <w:tc>
          <w:tcPr>
            <w:tcW w:w="1276" w:type="dxa"/>
            <w:tcBorders>
              <w:top w:val="nil"/>
              <w:left w:val="nil"/>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3</w:t>
            </w:r>
          </w:p>
        </w:tc>
      </w:tr>
      <w:tr w:rsidR="008D5FC9" w:rsidRPr="008D5FC9">
        <w:trPr>
          <w:trHeight w:val="20"/>
        </w:trPr>
        <w:tc>
          <w:tcPr>
            <w:tcW w:w="531" w:type="dxa"/>
            <w:tcBorders>
              <w:top w:val="nil"/>
              <w:left w:val="single" w:sz="4" w:space="0" w:color="auto"/>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5</w:t>
            </w:r>
          </w:p>
        </w:tc>
        <w:tc>
          <w:tcPr>
            <w:tcW w:w="1469" w:type="dxa"/>
            <w:tcBorders>
              <w:top w:val="nil"/>
              <w:left w:val="nil"/>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16.570.12.1038</w:t>
            </w:r>
          </w:p>
        </w:tc>
        <w:tc>
          <w:tcPr>
            <w:tcW w:w="6804" w:type="dxa"/>
            <w:tcBorders>
              <w:top w:val="nil"/>
              <w:left w:val="nil"/>
              <w:bottom w:val="single" w:sz="4" w:space="0" w:color="auto"/>
              <w:right w:val="single" w:sz="4" w:space="0" w:color="auto"/>
            </w:tcBorders>
            <w:shd w:val="clear" w:color="auto" w:fill="auto"/>
            <w:vAlign w:val="bottom"/>
          </w:tcPr>
          <w:p w:rsidR="008D5FC9" w:rsidRPr="008D5FC9" w:rsidRDefault="008D5FC9" w:rsidP="008D5FC9">
            <w:pPr>
              <w:rPr>
                <w:color w:val="000000"/>
              </w:rPr>
            </w:pPr>
            <w:r w:rsidRPr="008D5FC9">
              <w:rPr>
                <w:color w:val="000000"/>
              </w:rPr>
              <w:t xml:space="preserve">Год науки Россия-ЕС. Выполнение работ по организационно-техническому обеспечению участия иностранных делегаций в мероприятиях открытия Года науки Россия-ЕС (ноябрь </w:t>
            </w:r>
            <w:smartTag w:uri="urn:schemas-microsoft-com:office:smarttags" w:element="metricconverter">
              <w:smartTagPr>
                <w:attr w:name="ProductID" w:val="2013 г"/>
              </w:smartTagPr>
              <w:r w:rsidRPr="008D5FC9">
                <w:rPr>
                  <w:color w:val="000000"/>
                </w:rPr>
                <w:t>2013 г</w:t>
              </w:r>
            </w:smartTag>
            <w:r w:rsidRPr="008D5FC9">
              <w:rPr>
                <w:color w:val="000000"/>
              </w:rPr>
              <w:t>., Москва).</w:t>
            </w:r>
          </w:p>
        </w:tc>
        <w:tc>
          <w:tcPr>
            <w:tcW w:w="1276" w:type="dxa"/>
            <w:tcBorders>
              <w:top w:val="nil"/>
              <w:left w:val="nil"/>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3</w:t>
            </w:r>
          </w:p>
        </w:tc>
      </w:tr>
      <w:tr w:rsidR="008D5FC9" w:rsidRPr="008D5FC9">
        <w:trPr>
          <w:trHeight w:val="20"/>
        </w:trPr>
        <w:tc>
          <w:tcPr>
            <w:tcW w:w="531" w:type="dxa"/>
            <w:tcBorders>
              <w:top w:val="nil"/>
              <w:left w:val="single" w:sz="4" w:space="0" w:color="auto"/>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6</w:t>
            </w:r>
          </w:p>
        </w:tc>
        <w:tc>
          <w:tcPr>
            <w:tcW w:w="1469" w:type="dxa"/>
            <w:tcBorders>
              <w:top w:val="single" w:sz="4" w:space="0" w:color="auto"/>
              <w:left w:val="nil"/>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16.570.12.1037</w:t>
            </w:r>
          </w:p>
        </w:tc>
        <w:tc>
          <w:tcPr>
            <w:tcW w:w="6804" w:type="dxa"/>
            <w:tcBorders>
              <w:top w:val="single" w:sz="4" w:space="0" w:color="auto"/>
              <w:left w:val="nil"/>
              <w:bottom w:val="single" w:sz="4" w:space="0" w:color="auto"/>
              <w:right w:val="single" w:sz="4" w:space="0" w:color="auto"/>
            </w:tcBorders>
            <w:shd w:val="clear" w:color="auto" w:fill="auto"/>
            <w:vAlign w:val="bottom"/>
          </w:tcPr>
          <w:p w:rsidR="008D5FC9" w:rsidRPr="008D5FC9" w:rsidRDefault="008D5FC9" w:rsidP="008D5FC9">
            <w:pPr>
              <w:rPr>
                <w:color w:val="000000"/>
              </w:rPr>
            </w:pPr>
            <w:r w:rsidRPr="008D5FC9">
              <w:rPr>
                <w:color w:val="000000"/>
              </w:rPr>
              <w:t>Год науки Россия-ЕС. Организация и проведение выставки инновационных достижений Российской Федерации в рамках церемонии открытия Года науки Россия-ЕС (ноябрь 2013, Москва).</w:t>
            </w:r>
          </w:p>
        </w:tc>
        <w:tc>
          <w:tcPr>
            <w:tcW w:w="1276" w:type="dxa"/>
            <w:tcBorders>
              <w:top w:val="single" w:sz="4" w:space="0" w:color="auto"/>
              <w:left w:val="nil"/>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3</w:t>
            </w:r>
          </w:p>
        </w:tc>
      </w:tr>
      <w:tr w:rsidR="008D5FC9" w:rsidRPr="008D5FC9">
        <w:trPr>
          <w:trHeight w:val="20"/>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7</w:t>
            </w:r>
          </w:p>
        </w:tc>
        <w:tc>
          <w:tcPr>
            <w:tcW w:w="1469" w:type="dxa"/>
            <w:tcBorders>
              <w:top w:val="single" w:sz="4" w:space="0" w:color="auto"/>
              <w:left w:val="nil"/>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16.570.12.1034</w:t>
            </w:r>
          </w:p>
        </w:tc>
        <w:tc>
          <w:tcPr>
            <w:tcW w:w="6804" w:type="dxa"/>
            <w:tcBorders>
              <w:top w:val="single" w:sz="4" w:space="0" w:color="auto"/>
              <w:left w:val="nil"/>
              <w:bottom w:val="single" w:sz="4" w:space="0" w:color="auto"/>
              <w:right w:val="single" w:sz="4" w:space="0" w:color="auto"/>
            </w:tcBorders>
            <w:shd w:val="clear" w:color="auto" w:fill="auto"/>
            <w:vAlign w:val="bottom"/>
          </w:tcPr>
          <w:p w:rsidR="008D5FC9" w:rsidRPr="008D5FC9" w:rsidRDefault="008D5FC9" w:rsidP="008D5FC9">
            <w:pPr>
              <w:rPr>
                <w:color w:val="000000"/>
              </w:rPr>
            </w:pPr>
            <w:r w:rsidRPr="008D5FC9">
              <w:rPr>
                <w:color w:val="000000"/>
              </w:rPr>
              <w:t>Организация и проведение отборочного конкурса работ технического творчества молодежи, научно-исследовательских и инвестиционных проектов и их представление на 13-й Всероссийской выставке НТТМ–2013 Всероссийского фестиваля науки.</w:t>
            </w:r>
          </w:p>
        </w:tc>
        <w:tc>
          <w:tcPr>
            <w:tcW w:w="1276" w:type="dxa"/>
            <w:tcBorders>
              <w:top w:val="single" w:sz="4" w:space="0" w:color="auto"/>
              <w:left w:val="nil"/>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3</w:t>
            </w:r>
          </w:p>
        </w:tc>
      </w:tr>
      <w:tr w:rsidR="008D5FC9" w:rsidRPr="008D5FC9">
        <w:trPr>
          <w:trHeight w:val="20"/>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8</w:t>
            </w:r>
          </w:p>
        </w:tc>
        <w:tc>
          <w:tcPr>
            <w:tcW w:w="1469" w:type="dxa"/>
            <w:tcBorders>
              <w:top w:val="single" w:sz="4" w:space="0" w:color="auto"/>
              <w:left w:val="nil"/>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16.570.12.1033</w:t>
            </w:r>
          </w:p>
        </w:tc>
        <w:tc>
          <w:tcPr>
            <w:tcW w:w="6804" w:type="dxa"/>
            <w:tcBorders>
              <w:top w:val="single" w:sz="4" w:space="0" w:color="auto"/>
              <w:left w:val="nil"/>
              <w:bottom w:val="single" w:sz="4" w:space="0" w:color="auto"/>
              <w:right w:val="single" w:sz="4" w:space="0" w:color="auto"/>
            </w:tcBorders>
            <w:shd w:val="clear" w:color="auto" w:fill="auto"/>
            <w:vAlign w:val="bottom"/>
          </w:tcPr>
          <w:p w:rsidR="008D5FC9" w:rsidRPr="008D5FC9" w:rsidRDefault="008D5FC9" w:rsidP="008D5FC9">
            <w:pPr>
              <w:rPr>
                <w:color w:val="000000"/>
              </w:rPr>
            </w:pPr>
            <w:r w:rsidRPr="008D5FC9">
              <w:rPr>
                <w:color w:val="000000"/>
              </w:rPr>
              <w:t>Разработка технической документации и представление комплексной экспозиции Министерства образования и науки Российской Федерации на 13-й Всероссийской выставке НТТМ – 2013 Всероссийского фестиваля науки.</w:t>
            </w:r>
          </w:p>
        </w:tc>
        <w:tc>
          <w:tcPr>
            <w:tcW w:w="1276" w:type="dxa"/>
            <w:tcBorders>
              <w:top w:val="single" w:sz="4" w:space="0" w:color="auto"/>
              <w:left w:val="nil"/>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3</w:t>
            </w:r>
          </w:p>
        </w:tc>
      </w:tr>
      <w:tr w:rsidR="008D5FC9" w:rsidRPr="008D5FC9">
        <w:trPr>
          <w:trHeight w:val="20"/>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9</w:t>
            </w:r>
          </w:p>
        </w:tc>
        <w:tc>
          <w:tcPr>
            <w:tcW w:w="1469" w:type="dxa"/>
            <w:tcBorders>
              <w:top w:val="single" w:sz="4" w:space="0" w:color="auto"/>
              <w:left w:val="nil"/>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16.570.12.1032</w:t>
            </w:r>
          </w:p>
        </w:tc>
        <w:tc>
          <w:tcPr>
            <w:tcW w:w="6804" w:type="dxa"/>
            <w:tcBorders>
              <w:top w:val="single" w:sz="4" w:space="0" w:color="auto"/>
              <w:left w:val="nil"/>
              <w:bottom w:val="single" w:sz="4" w:space="0" w:color="auto"/>
              <w:right w:val="single" w:sz="4" w:space="0" w:color="auto"/>
            </w:tcBorders>
            <w:shd w:val="clear" w:color="auto" w:fill="auto"/>
            <w:vAlign w:val="bottom"/>
          </w:tcPr>
          <w:p w:rsidR="008D5FC9" w:rsidRPr="008D5FC9" w:rsidRDefault="008D5FC9" w:rsidP="008D5FC9">
            <w:pPr>
              <w:rPr>
                <w:color w:val="000000"/>
              </w:rPr>
            </w:pPr>
            <w:r w:rsidRPr="008D5FC9">
              <w:rPr>
                <w:color w:val="000000"/>
              </w:rPr>
              <w:t>Разработка информационно-презентационного контента для демонстрации в рамках экспозиции Министерства образования и науки Российской Федерации на 13-й Всероссийской выставке НТТМ – 2013 Всероссийского фестиваля науки</w:t>
            </w:r>
          </w:p>
        </w:tc>
        <w:tc>
          <w:tcPr>
            <w:tcW w:w="1276" w:type="dxa"/>
            <w:tcBorders>
              <w:top w:val="single" w:sz="4" w:space="0" w:color="auto"/>
              <w:left w:val="nil"/>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3</w:t>
            </w:r>
          </w:p>
        </w:tc>
      </w:tr>
      <w:tr w:rsidR="008D5FC9" w:rsidRPr="008D5FC9">
        <w:trPr>
          <w:trHeight w:val="20"/>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10</w:t>
            </w:r>
          </w:p>
        </w:tc>
        <w:tc>
          <w:tcPr>
            <w:tcW w:w="1469" w:type="dxa"/>
            <w:tcBorders>
              <w:top w:val="single" w:sz="4" w:space="0" w:color="auto"/>
              <w:left w:val="nil"/>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16.570.12.1029</w:t>
            </w:r>
          </w:p>
        </w:tc>
        <w:tc>
          <w:tcPr>
            <w:tcW w:w="6804" w:type="dxa"/>
            <w:tcBorders>
              <w:top w:val="single" w:sz="4" w:space="0" w:color="auto"/>
              <w:left w:val="nil"/>
              <w:bottom w:val="single" w:sz="4" w:space="0" w:color="auto"/>
              <w:right w:val="single" w:sz="4" w:space="0" w:color="auto"/>
            </w:tcBorders>
            <w:shd w:val="clear" w:color="auto" w:fill="auto"/>
            <w:vAlign w:val="bottom"/>
          </w:tcPr>
          <w:p w:rsidR="008D5FC9" w:rsidRPr="008D5FC9" w:rsidRDefault="008D5FC9" w:rsidP="008D5FC9">
            <w:pPr>
              <w:rPr>
                <w:color w:val="000000"/>
              </w:rPr>
            </w:pPr>
            <w:r w:rsidRPr="008D5FC9">
              <w:rPr>
                <w:color w:val="000000"/>
              </w:rPr>
              <w:t>Выполнение работ по формированию мер расширения участия высших учебных заведений профессионального образования и научно-исследовательских организаций Республики Беларусь в совместных российско-белорусских научно-исследовательских проектах и коммерциализации их результатов на основе анализа результатов организации экспозиций Минобрнауки России на конгрессно-выставочных мероприятиях в Республике Беларусь в 2012-2013 гг.</w:t>
            </w:r>
          </w:p>
        </w:tc>
        <w:tc>
          <w:tcPr>
            <w:tcW w:w="1276" w:type="dxa"/>
            <w:tcBorders>
              <w:top w:val="single" w:sz="4" w:space="0" w:color="auto"/>
              <w:left w:val="nil"/>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3</w:t>
            </w:r>
          </w:p>
        </w:tc>
      </w:tr>
    </w:tbl>
    <w:p w:rsidR="00C45946" w:rsidRPr="003D52F5" w:rsidRDefault="00C45946" w:rsidP="00326F70">
      <w:pPr>
        <w:jc w:val="center"/>
      </w:pPr>
    </w:p>
    <w:p w:rsidR="000B049E" w:rsidRDefault="00D47B9B">
      <w:pPr>
        <w:pStyle w:val="1"/>
        <w:rPr>
          <w:bCs/>
          <w:sz w:val="28"/>
          <w:szCs w:val="28"/>
        </w:rPr>
      </w:pPr>
      <w:r>
        <w:rPr>
          <w:bCs/>
          <w:sz w:val="28"/>
          <w:szCs w:val="28"/>
        </w:rPr>
        <w:br w:type="page"/>
      </w:r>
    </w:p>
    <w:p w:rsidR="00EB56D1" w:rsidRPr="005135EE" w:rsidRDefault="00EB56D1">
      <w:pPr>
        <w:pStyle w:val="1"/>
        <w:rPr>
          <w:sz w:val="28"/>
          <w:szCs w:val="28"/>
        </w:rPr>
      </w:pPr>
      <w:bookmarkStart w:id="47" w:name="_Toc291096927"/>
      <w:r w:rsidRPr="005135EE">
        <w:rPr>
          <w:bCs/>
          <w:sz w:val="28"/>
          <w:szCs w:val="28"/>
        </w:rPr>
        <w:t>РАЗДЕЛ I</w:t>
      </w:r>
      <w:r w:rsidR="009A6005" w:rsidRPr="005135EE">
        <w:rPr>
          <w:bCs/>
          <w:sz w:val="28"/>
          <w:szCs w:val="28"/>
          <w:lang w:val="en-US"/>
        </w:rPr>
        <w:t>II</w:t>
      </w:r>
      <w:r w:rsidRPr="005135EE">
        <w:rPr>
          <w:bCs/>
          <w:sz w:val="28"/>
          <w:szCs w:val="28"/>
        </w:rPr>
        <w:t>. ПРОЕКТ ГОСУДАРСТВЕННОГО</w:t>
      </w:r>
      <w:r w:rsidRPr="005135EE">
        <w:rPr>
          <w:sz w:val="28"/>
          <w:szCs w:val="28"/>
        </w:rPr>
        <w:t xml:space="preserve"> КОНТРАКТА</w:t>
      </w:r>
      <w:bookmarkEnd w:id="47"/>
    </w:p>
    <w:p w:rsidR="00EB56D1" w:rsidRDefault="00EB56D1">
      <w:pPr>
        <w:pStyle w:val="210"/>
        <w:jc w:val="center"/>
        <w:rPr>
          <w:b/>
          <w:i w:val="0"/>
          <w:color w:val="000000"/>
          <w:sz w:val="24"/>
          <w:szCs w:val="24"/>
          <w:lang w:val="ru-RU"/>
        </w:rPr>
      </w:pPr>
    </w:p>
    <w:p w:rsidR="00D73319" w:rsidRPr="0042655A" w:rsidRDefault="00D73319" w:rsidP="00D73319">
      <w:pPr>
        <w:pStyle w:val="28"/>
        <w:spacing w:line="240" w:lineRule="auto"/>
        <w:jc w:val="center"/>
        <w:rPr>
          <w:b/>
          <w:sz w:val="24"/>
          <w:szCs w:val="24"/>
        </w:rPr>
      </w:pPr>
      <w:r w:rsidRPr="0042655A">
        <w:rPr>
          <w:b/>
          <w:sz w:val="24"/>
          <w:szCs w:val="24"/>
        </w:rPr>
        <w:t>Государственный контракт № __________</w:t>
      </w:r>
    </w:p>
    <w:p w:rsidR="00D73319" w:rsidRPr="003C4E3D" w:rsidRDefault="00D73319" w:rsidP="00D73319">
      <w:pPr>
        <w:jc w:val="center"/>
        <w:rPr>
          <w:b/>
          <w:sz w:val="24"/>
          <w:szCs w:val="24"/>
        </w:rPr>
      </w:pPr>
      <w:r w:rsidRPr="003C4E3D">
        <w:rPr>
          <w:b/>
          <w:sz w:val="24"/>
          <w:szCs w:val="24"/>
        </w:rPr>
        <w:t xml:space="preserve">на </w:t>
      </w:r>
      <w:r>
        <w:rPr>
          <w:b/>
          <w:sz w:val="24"/>
          <w:szCs w:val="24"/>
        </w:rPr>
        <w:t>выполнение работ (оказание услуг)</w:t>
      </w:r>
      <w:r w:rsidRPr="003C4E3D">
        <w:rPr>
          <w:b/>
          <w:sz w:val="24"/>
          <w:szCs w:val="24"/>
        </w:rPr>
        <w:t xml:space="preserve"> для государственных нужд</w:t>
      </w:r>
    </w:p>
    <w:p w:rsidR="00D73319" w:rsidRPr="00127DA4" w:rsidRDefault="00D73319" w:rsidP="00D73319">
      <w:pPr>
        <w:shd w:val="clear" w:color="auto" w:fill="FFFFFF"/>
        <w:tabs>
          <w:tab w:val="left" w:leader="underscore" w:pos="8503"/>
          <w:tab w:val="left" w:leader="underscore" w:pos="9511"/>
        </w:tabs>
        <w:spacing w:line="562" w:lineRule="exact"/>
        <w:ind w:left="28" w:hanging="28"/>
        <w:rPr>
          <w:b/>
          <w:bCs/>
          <w:spacing w:val="-16"/>
          <w:sz w:val="24"/>
          <w:szCs w:val="24"/>
        </w:rPr>
      </w:pPr>
      <w:r w:rsidRPr="00127DA4">
        <w:rPr>
          <w:b/>
          <w:bCs/>
          <w:sz w:val="24"/>
          <w:szCs w:val="24"/>
        </w:rPr>
        <w:t xml:space="preserve">г. Москва                                         </w:t>
      </w:r>
      <w:r>
        <w:rPr>
          <w:b/>
          <w:bCs/>
          <w:sz w:val="24"/>
          <w:szCs w:val="24"/>
        </w:rPr>
        <w:t xml:space="preserve">                                                             </w:t>
      </w:r>
      <w:r w:rsidRPr="00127DA4">
        <w:rPr>
          <w:b/>
          <w:bCs/>
          <w:sz w:val="24"/>
          <w:szCs w:val="24"/>
        </w:rPr>
        <w:t xml:space="preserve">«____» _________ </w:t>
      </w:r>
      <w:r w:rsidRPr="00127DA4">
        <w:rPr>
          <w:b/>
          <w:bCs/>
          <w:spacing w:val="-2"/>
          <w:sz w:val="24"/>
          <w:szCs w:val="24"/>
        </w:rPr>
        <w:t>20</w:t>
      </w:r>
      <w:r>
        <w:rPr>
          <w:b/>
          <w:bCs/>
          <w:spacing w:val="-2"/>
          <w:sz w:val="24"/>
          <w:szCs w:val="24"/>
        </w:rPr>
        <w:t>_</w:t>
      </w:r>
      <w:r w:rsidRPr="00127DA4">
        <w:rPr>
          <w:b/>
          <w:bCs/>
          <w:spacing w:val="-2"/>
          <w:sz w:val="24"/>
          <w:szCs w:val="24"/>
        </w:rPr>
        <w:t>_</w:t>
      </w:r>
      <w:r w:rsidRPr="00127DA4">
        <w:rPr>
          <w:b/>
          <w:bCs/>
          <w:spacing w:val="-16"/>
          <w:sz w:val="24"/>
          <w:szCs w:val="24"/>
        </w:rPr>
        <w:t>.</w:t>
      </w:r>
    </w:p>
    <w:p w:rsidR="00D73319" w:rsidRPr="0042655A" w:rsidRDefault="00D73319" w:rsidP="00D73319">
      <w:pPr>
        <w:pStyle w:val="28"/>
        <w:ind w:firstLine="708"/>
        <w:rPr>
          <w:b/>
          <w:sz w:val="24"/>
          <w:szCs w:val="24"/>
        </w:rPr>
      </w:pPr>
    </w:p>
    <w:p w:rsidR="00D73319" w:rsidRDefault="00D73319" w:rsidP="00D73319">
      <w:pPr>
        <w:pStyle w:val="221"/>
        <w:spacing w:after="0" w:line="240" w:lineRule="auto"/>
        <w:ind w:firstLine="708"/>
        <w:jc w:val="both"/>
        <w:rPr>
          <w:color w:val="000000"/>
          <w:sz w:val="24"/>
          <w:szCs w:val="24"/>
        </w:rPr>
      </w:pPr>
      <w:r>
        <w:rPr>
          <w:b/>
          <w:color w:val="000000"/>
          <w:sz w:val="24"/>
        </w:rPr>
        <w:t>Министерство образования и науки Российской Федерации, именуемое в дальнейшем «Государственный Заказчик»,</w:t>
      </w:r>
      <w:r>
        <w:rPr>
          <w:color w:val="000000"/>
          <w:sz w:val="24"/>
        </w:rPr>
        <w:t xml:space="preserve"> в лице ___________________________________________, действующего (ей) на основании ___________________________, утвержденного  ______________________________  </w:t>
      </w:r>
      <w:r>
        <w:rPr>
          <w:color w:val="000000"/>
          <w:sz w:val="24"/>
          <w:szCs w:val="24"/>
        </w:rPr>
        <w:t>с одной стороны  и ___________</w:t>
      </w:r>
      <w:r>
        <w:rPr>
          <w:b/>
          <w:color w:val="000000"/>
          <w:sz w:val="24"/>
          <w:szCs w:val="24"/>
        </w:rPr>
        <w:t>________________________________________________________________,</w:t>
      </w:r>
      <w:r>
        <w:rPr>
          <w:color w:val="000000"/>
          <w:sz w:val="24"/>
          <w:szCs w:val="24"/>
        </w:rPr>
        <w:t xml:space="preserve"> </w:t>
      </w:r>
    </w:p>
    <w:p w:rsidR="00D73319" w:rsidRDefault="00D73319" w:rsidP="00D73319">
      <w:pPr>
        <w:pStyle w:val="221"/>
        <w:spacing w:after="0" w:line="240" w:lineRule="auto"/>
        <w:jc w:val="both"/>
        <w:rPr>
          <w:color w:val="000000"/>
        </w:rPr>
      </w:pPr>
      <w:r>
        <w:rPr>
          <w:color w:val="000000"/>
        </w:rPr>
        <w:t xml:space="preserve"> (указать полное наименование организации и ее организационно-правовую форму или Ф.И.О. участника -физического лица (индивидуального предпринимателя)</w:t>
      </w:r>
    </w:p>
    <w:p w:rsidR="00D73319" w:rsidRDefault="00D73319" w:rsidP="00D73319">
      <w:pPr>
        <w:pStyle w:val="221"/>
        <w:spacing w:after="0" w:line="240" w:lineRule="auto"/>
        <w:jc w:val="both"/>
        <w:rPr>
          <w:color w:val="000000"/>
        </w:rPr>
      </w:pPr>
      <w:r>
        <w:rPr>
          <w:color w:val="000000"/>
          <w:sz w:val="24"/>
          <w:szCs w:val="24"/>
        </w:rPr>
        <w:t xml:space="preserve">, именуемое в дальнейшем «Исполнитель», в лице ___________________________________________________________________, </w:t>
      </w:r>
      <w:r>
        <w:rPr>
          <w:color w:val="000000"/>
        </w:rPr>
        <w:t>(указать должность, Ф.И.О. руководителя организации - для юридических лиц)</w:t>
      </w:r>
    </w:p>
    <w:p w:rsidR="00D73319" w:rsidRDefault="00D73319" w:rsidP="00D73319">
      <w:pPr>
        <w:pStyle w:val="221"/>
        <w:spacing w:after="0" w:line="240" w:lineRule="auto"/>
        <w:jc w:val="both"/>
        <w:rPr>
          <w:color w:val="000000"/>
          <w:sz w:val="24"/>
          <w:szCs w:val="24"/>
        </w:rPr>
      </w:pPr>
      <w:r>
        <w:rPr>
          <w:color w:val="000000"/>
          <w:sz w:val="24"/>
          <w:szCs w:val="24"/>
        </w:rPr>
        <w:t>действующего на основании _______________________________________________________________,</w:t>
      </w:r>
    </w:p>
    <w:p w:rsidR="00D73319" w:rsidRDefault="00D73319" w:rsidP="00D73319">
      <w:pPr>
        <w:pStyle w:val="221"/>
        <w:spacing w:after="0" w:line="240" w:lineRule="auto"/>
        <w:jc w:val="both"/>
        <w:rPr>
          <w:color w:val="000000"/>
        </w:rPr>
      </w:pPr>
      <w:r>
        <w:rPr>
          <w:color w:val="000000"/>
        </w:rPr>
        <w:t>(указать: Устава или Положения, а также доверенности, если Государственный  контракт подписывается не  руководителем  организации)</w:t>
      </w:r>
    </w:p>
    <w:p w:rsidR="00D73319" w:rsidRDefault="00D73319" w:rsidP="00D73319">
      <w:pPr>
        <w:pStyle w:val="221"/>
        <w:spacing w:after="0" w:line="240" w:lineRule="auto"/>
        <w:jc w:val="both"/>
        <w:rPr>
          <w:color w:val="000000"/>
          <w:sz w:val="24"/>
          <w:szCs w:val="24"/>
        </w:rPr>
      </w:pPr>
      <w:r>
        <w:rPr>
          <w:color w:val="000000"/>
          <w:sz w:val="24"/>
          <w:szCs w:val="24"/>
        </w:rPr>
        <w:t>с другой стороны, а вместе именуемые в дальнейшем «Стороны», руководствуясь:</w:t>
      </w:r>
    </w:p>
    <w:p w:rsidR="00D73319" w:rsidRDefault="00D73319" w:rsidP="00D73319">
      <w:pPr>
        <w:rPr>
          <w:color w:val="000000"/>
        </w:rPr>
      </w:pPr>
    </w:p>
    <w:p w:rsidR="00D73319" w:rsidRPr="007367B9" w:rsidRDefault="00D73319" w:rsidP="00D73319">
      <w:pPr>
        <w:pStyle w:val="210"/>
        <w:snapToGrid w:val="0"/>
        <w:jc w:val="center"/>
        <w:rPr>
          <w:color w:val="000000"/>
          <w:sz w:val="24"/>
          <w:lang w:val="ru-RU"/>
        </w:rPr>
      </w:pPr>
      <w:r w:rsidRPr="00E125DB">
        <w:rPr>
          <w:color w:val="000000"/>
          <w:sz w:val="24"/>
          <w:lang w:val="ru-RU"/>
        </w:rPr>
        <w:t>решением Единой комиссии (протокол от _______ №_________) по аукциону №___________  «________________________________________________»,</w:t>
      </w:r>
    </w:p>
    <w:p w:rsidR="00D73319" w:rsidRPr="007367B9" w:rsidRDefault="00D73319" w:rsidP="00D73319">
      <w:pPr>
        <w:pStyle w:val="210"/>
        <w:jc w:val="center"/>
        <w:rPr>
          <w:i w:val="0"/>
          <w:color w:val="000000"/>
          <w:sz w:val="20"/>
          <w:lang w:val="ru-RU"/>
        </w:rPr>
      </w:pPr>
      <w:r w:rsidRPr="00E125DB">
        <w:rPr>
          <w:i w:val="0"/>
          <w:color w:val="000000"/>
          <w:sz w:val="20"/>
          <w:lang w:val="ru-RU"/>
        </w:rPr>
        <w:t>(указать наименование аукциона)</w:t>
      </w:r>
    </w:p>
    <w:p w:rsidR="00D73319" w:rsidRPr="007367B9" w:rsidRDefault="00D73319" w:rsidP="00D73319">
      <w:pPr>
        <w:pStyle w:val="210"/>
        <w:jc w:val="center"/>
        <w:rPr>
          <w:color w:val="000000"/>
          <w:sz w:val="24"/>
          <w:lang w:val="ru-RU"/>
        </w:rPr>
      </w:pPr>
      <w:r w:rsidRPr="00E125DB">
        <w:rPr>
          <w:color w:val="000000"/>
          <w:sz w:val="24"/>
          <w:lang w:val="ru-RU"/>
        </w:rPr>
        <w:t>в рамках реализации  «_____________________________________________________»,</w:t>
      </w:r>
    </w:p>
    <w:p w:rsidR="00D73319" w:rsidRPr="007367B9" w:rsidRDefault="00D73319" w:rsidP="00D73319">
      <w:pPr>
        <w:jc w:val="center"/>
        <w:rPr>
          <w:color w:val="000000"/>
          <w:sz w:val="24"/>
        </w:rPr>
      </w:pPr>
      <w:r w:rsidRPr="00E125DB">
        <w:rPr>
          <w:i/>
          <w:color w:val="000000"/>
        </w:rPr>
        <w:t xml:space="preserve">     (указать:  номер и наименование задачи, мероприятия  и  программы, кем и когда утверждена программа)</w:t>
      </w:r>
    </w:p>
    <w:p w:rsidR="00D73319" w:rsidRDefault="00D73319" w:rsidP="00D73319">
      <w:pPr>
        <w:pStyle w:val="210"/>
        <w:snapToGrid w:val="0"/>
        <w:ind w:firstLine="720"/>
        <w:jc w:val="center"/>
        <w:rPr>
          <w:color w:val="000000"/>
          <w:sz w:val="24"/>
          <w:lang w:val="ru-RU"/>
        </w:rPr>
      </w:pPr>
    </w:p>
    <w:p w:rsidR="00D73319" w:rsidRDefault="00D73319" w:rsidP="00D73319">
      <w:pPr>
        <w:pStyle w:val="210"/>
        <w:snapToGrid w:val="0"/>
        <w:ind w:firstLine="720"/>
        <w:jc w:val="center"/>
        <w:rPr>
          <w:color w:val="000000"/>
          <w:sz w:val="24"/>
          <w:lang w:val="ru-RU"/>
        </w:rPr>
      </w:pPr>
      <w:r>
        <w:rPr>
          <w:color w:val="000000"/>
          <w:sz w:val="24"/>
          <w:lang w:val="ru-RU"/>
        </w:rPr>
        <w:t>заключили настоящий Государственный контракт на выполнение работ  (оказание услуг) для государственных нужд (далее – Государственный контракт) о нижеследующем:</w:t>
      </w:r>
    </w:p>
    <w:p w:rsidR="00D73319" w:rsidRDefault="00D73319" w:rsidP="00D73319">
      <w:pPr>
        <w:spacing w:before="120"/>
        <w:jc w:val="center"/>
        <w:rPr>
          <w:b/>
          <w:sz w:val="24"/>
          <w:szCs w:val="24"/>
        </w:rPr>
      </w:pPr>
    </w:p>
    <w:p w:rsidR="00D73319" w:rsidRDefault="00D73319" w:rsidP="00D73319">
      <w:pPr>
        <w:spacing w:before="120"/>
        <w:jc w:val="center"/>
        <w:rPr>
          <w:b/>
          <w:sz w:val="24"/>
          <w:szCs w:val="24"/>
        </w:rPr>
      </w:pPr>
    </w:p>
    <w:p w:rsidR="00D73319" w:rsidRDefault="00D73319" w:rsidP="00D73319">
      <w:pPr>
        <w:spacing w:before="120"/>
        <w:jc w:val="center"/>
        <w:rPr>
          <w:b/>
          <w:sz w:val="24"/>
          <w:szCs w:val="24"/>
        </w:rPr>
      </w:pPr>
      <w:r>
        <w:rPr>
          <w:b/>
          <w:sz w:val="24"/>
          <w:szCs w:val="24"/>
        </w:rPr>
        <w:t>1. Предмет Государственного контракта</w:t>
      </w:r>
    </w:p>
    <w:p w:rsidR="00D73319" w:rsidRDefault="00D73319" w:rsidP="00D73319">
      <w:pPr>
        <w:rPr>
          <w:sz w:val="24"/>
          <w:szCs w:val="24"/>
        </w:rPr>
      </w:pPr>
    </w:p>
    <w:p w:rsidR="00D73319" w:rsidRPr="00384A45" w:rsidRDefault="00D73319" w:rsidP="00384A45">
      <w:pPr>
        <w:numPr>
          <w:ilvl w:val="1"/>
          <w:numId w:val="16"/>
        </w:numPr>
        <w:tabs>
          <w:tab w:val="left" w:pos="709"/>
          <w:tab w:val="left" w:pos="851"/>
          <w:tab w:val="left" w:pos="1134"/>
        </w:tabs>
        <w:suppressAutoHyphens w:val="0"/>
        <w:ind w:left="0" w:firstLine="567"/>
        <w:jc w:val="both"/>
        <w:rPr>
          <w:color w:val="000000"/>
          <w:sz w:val="24"/>
          <w:szCs w:val="24"/>
        </w:rPr>
      </w:pPr>
      <w:r w:rsidRPr="00384A45">
        <w:rPr>
          <w:sz w:val="24"/>
          <w:szCs w:val="24"/>
        </w:rPr>
        <w:t>Исполнитель</w:t>
      </w:r>
      <w:r w:rsidRPr="00384A45">
        <w:rPr>
          <w:color w:val="000000"/>
          <w:sz w:val="24"/>
          <w:szCs w:val="24"/>
        </w:rPr>
        <w:t xml:space="preserve"> по заданию Государственного </w:t>
      </w:r>
      <w:r w:rsidRPr="00384A45">
        <w:rPr>
          <w:sz w:val="24"/>
          <w:szCs w:val="24"/>
        </w:rPr>
        <w:t>З</w:t>
      </w:r>
      <w:r w:rsidRPr="00384A45">
        <w:rPr>
          <w:color w:val="000000"/>
          <w:sz w:val="24"/>
          <w:szCs w:val="24"/>
        </w:rPr>
        <w:t xml:space="preserve">аказчика обязуется выполнить </w:t>
      </w:r>
      <w:r w:rsidR="00700CA3" w:rsidRPr="00384A45">
        <w:rPr>
          <w:sz w:val="24"/>
          <w:szCs w:val="24"/>
        </w:rPr>
        <w:t xml:space="preserve">комплекс </w:t>
      </w:r>
      <w:r w:rsidRPr="00384A45">
        <w:rPr>
          <w:color w:val="000000"/>
          <w:sz w:val="24"/>
          <w:szCs w:val="24"/>
        </w:rPr>
        <w:t>работ (оказать услуги)</w:t>
      </w:r>
      <w:r w:rsidRPr="00384A45">
        <w:rPr>
          <w:rFonts w:eastAsia="Arial Unicode MS"/>
          <w:color w:val="000000"/>
          <w:sz w:val="24"/>
          <w:szCs w:val="24"/>
        </w:rPr>
        <w:t xml:space="preserve"> </w:t>
      </w:r>
      <w:r w:rsidR="00505426" w:rsidRPr="00FE76FE">
        <w:rPr>
          <w:sz w:val="24"/>
          <w:szCs w:val="24"/>
        </w:rPr>
        <w:t xml:space="preserve">по проекту: </w:t>
      </w:r>
      <w:r w:rsidR="00515EE2" w:rsidRPr="006B56EA">
        <w:rPr>
          <w:sz w:val="24"/>
          <w:szCs w:val="24"/>
        </w:rPr>
        <w:t>«</w:t>
      </w:r>
      <w:r w:rsidR="00FD00D2" w:rsidRPr="00DD3348">
        <w:rPr>
          <w:sz w:val="24"/>
          <w:szCs w:val="24"/>
        </w:rPr>
        <w:t xml:space="preserve">Обеспечение участия российских ученых и исследователей в программе мероприятий Всемирного конгресса мобильных технологий (GSMA Mobile World Congress 2014) </w:t>
      </w:r>
      <w:r w:rsidR="00FD00D2">
        <w:rPr>
          <w:sz w:val="24"/>
          <w:szCs w:val="24"/>
        </w:rPr>
        <w:t>в рамках Года науки Россия-ЕС</w:t>
      </w:r>
      <w:r w:rsidR="00515EE2" w:rsidRPr="007D7005">
        <w:rPr>
          <w:sz w:val="24"/>
          <w:szCs w:val="24"/>
        </w:rPr>
        <w:t>»</w:t>
      </w:r>
      <w:r w:rsidR="00505426" w:rsidRPr="00505426">
        <w:rPr>
          <w:sz w:val="24"/>
          <w:szCs w:val="24"/>
        </w:rPr>
        <w:t xml:space="preserve"> </w:t>
      </w:r>
      <w:r w:rsidRPr="00384A45">
        <w:rPr>
          <w:color w:val="000000"/>
          <w:sz w:val="24"/>
          <w:szCs w:val="24"/>
        </w:rPr>
        <w:t>и передать полученные при выполнении работ результаты (отчитаться об оказанных услугах) в порядке и на условиях, предусмотренных настоя</w:t>
      </w:r>
      <w:r w:rsidR="00384A45">
        <w:rPr>
          <w:color w:val="000000"/>
          <w:sz w:val="24"/>
          <w:szCs w:val="24"/>
        </w:rPr>
        <w:t>щим Государственным контрактом.</w:t>
      </w:r>
    </w:p>
    <w:p w:rsidR="00D73319" w:rsidRDefault="00D73319" w:rsidP="00D73319">
      <w:pPr>
        <w:numPr>
          <w:ilvl w:val="1"/>
          <w:numId w:val="16"/>
        </w:numPr>
        <w:tabs>
          <w:tab w:val="left" w:pos="709"/>
          <w:tab w:val="left" w:pos="851"/>
          <w:tab w:val="left" w:pos="1134"/>
        </w:tabs>
        <w:suppressAutoHyphens w:val="0"/>
        <w:ind w:left="0" w:firstLine="567"/>
        <w:jc w:val="both"/>
        <w:rPr>
          <w:color w:val="000000"/>
          <w:sz w:val="24"/>
          <w:szCs w:val="24"/>
        </w:rPr>
      </w:pPr>
      <w:r>
        <w:rPr>
          <w:color w:val="000000"/>
          <w:sz w:val="24"/>
          <w:szCs w:val="24"/>
        </w:rPr>
        <w:t xml:space="preserve">Государственный </w:t>
      </w:r>
      <w:r w:rsidRPr="0049495F">
        <w:rPr>
          <w:sz w:val="24"/>
          <w:szCs w:val="24"/>
        </w:rPr>
        <w:t>З</w:t>
      </w:r>
      <w:r>
        <w:rPr>
          <w:color w:val="000000"/>
          <w:sz w:val="24"/>
          <w:szCs w:val="24"/>
        </w:rPr>
        <w:t>аказчик обязуется обеспечить оплату надлежащим образом исполненных обязательств, предусмотренных п.1.1. в порядке и на условиях, предусмотренных настоящим Государственным контрактом.</w:t>
      </w:r>
    </w:p>
    <w:p w:rsidR="00D73319" w:rsidRDefault="00D73319" w:rsidP="00D73319">
      <w:pPr>
        <w:numPr>
          <w:ilvl w:val="1"/>
          <w:numId w:val="16"/>
        </w:numPr>
        <w:tabs>
          <w:tab w:val="left" w:pos="709"/>
          <w:tab w:val="left" w:pos="851"/>
          <w:tab w:val="left" w:pos="1134"/>
        </w:tabs>
        <w:suppressAutoHyphens w:val="0"/>
        <w:ind w:left="0" w:firstLine="567"/>
        <w:jc w:val="both"/>
        <w:rPr>
          <w:color w:val="000000"/>
          <w:sz w:val="24"/>
          <w:szCs w:val="24"/>
        </w:rPr>
      </w:pPr>
      <w:r>
        <w:rPr>
          <w:color w:val="000000"/>
          <w:sz w:val="24"/>
          <w:szCs w:val="24"/>
        </w:rPr>
        <w:t xml:space="preserve">Наименования, виды работ (услуг) по Государственному контракту, требования, предъявляемые к работам (услугам), включая параметры, определяющие качественные и количественные характеристики работ (услуг), сроки выполнения работ (оказания услуг), требования к отчетной документации и другие условия исполнения Государственного контракта </w:t>
      </w:r>
      <w:r>
        <w:rPr>
          <w:color w:val="000000"/>
          <w:sz w:val="24"/>
          <w:szCs w:val="24"/>
        </w:rPr>
        <w:lastRenderedPageBreak/>
        <w:t>определяются в Задании на выполнение работ (оказание услуг) (Приложение № 1 к Государственному контракту).</w:t>
      </w:r>
    </w:p>
    <w:p w:rsidR="00D73319" w:rsidRDefault="00D73319" w:rsidP="00D73319">
      <w:pPr>
        <w:numPr>
          <w:ilvl w:val="1"/>
          <w:numId w:val="16"/>
        </w:numPr>
        <w:tabs>
          <w:tab w:val="left" w:pos="709"/>
          <w:tab w:val="left" w:pos="851"/>
          <w:tab w:val="left" w:pos="1134"/>
        </w:tabs>
        <w:suppressAutoHyphens w:val="0"/>
        <w:ind w:left="0" w:firstLine="567"/>
        <w:jc w:val="both"/>
        <w:rPr>
          <w:color w:val="000000"/>
          <w:sz w:val="24"/>
          <w:szCs w:val="24"/>
        </w:rPr>
      </w:pPr>
      <w:r>
        <w:rPr>
          <w:color w:val="000000"/>
          <w:sz w:val="24"/>
          <w:szCs w:val="24"/>
        </w:rPr>
        <w:t>Цена Государственного контракта (цена выполняемых работ (оказываемых услуг)) указана в Приложении № 2 к Государственному контракту «Цена государственного контракта».</w:t>
      </w:r>
    </w:p>
    <w:p w:rsidR="00D73319" w:rsidRDefault="00D73319" w:rsidP="00D73319">
      <w:pPr>
        <w:tabs>
          <w:tab w:val="left" w:pos="0"/>
        </w:tabs>
        <w:ind w:firstLine="900"/>
        <w:rPr>
          <w:color w:val="000000"/>
          <w:sz w:val="24"/>
          <w:szCs w:val="24"/>
        </w:rPr>
      </w:pPr>
    </w:p>
    <w:p w:rsidR="00D73319" w:rsidRDefault="00D73319" w:rsidP="00D73319">
      <w:pPr>
        <w:numPr>
          <w:ilvl w:val="0"/>
          <w:numId w:val="12"/>
        </w:numPr>
        <w:tabs>
          <w:tab w:val="clear" w:pos="540"/>
          <w:tab w:val="left" w:pos="360"/>
        </w:tabs>
        <w:suppressAutoHyphens w:val="0"/>
        <w:ind w:left="360" w:hanging="360"/>
        <w:jc w:val="center"/>
        <w:rPr>
          <w:b/>
          <w:bCs/>
          <w:iCs/>
          <w:color w:val="000000"/>
          <w:sz w:val="24"/>
          <w:szCs w:val="24"/>
        </w:rPr>
      </w:pPr>
      <w:r>
        <w:rPr>
          <w:b/>
          <w:bCs/>
          <w:iCs/>
          <w:color w:val="000000"/>
          <w:sz w:val="24"/>
          <w:szCs w:val="24"/>
        </w:rPr>
        <w:t>Общие положения Государственного контракта</w:t>
      </w:r>
    </w:p>
    <w:p w:rsidR="00D73319" w:rsidRDefault="00D73319" w:rsidP="00D73319">
      <w:pPr>
        <w:rPr>
          <w:b/>
          <w:bCs/>
          <w:iCs/>
          <w:color w:val="000000"/>
          <w:sz w:val="24"/>
          <w:szCs w:val="24"/>
        </w:rPr>
      </w:pPr>
    </w:p>
    <w:p w:rsidR="00D73319" w:rsidRPr="0093190F" w:rsidRDefault="00D73319" w:rsidP="00D73319">
      <w:pPr>
        <w:numPr>
          <w:ilvl w:val="1"/>
          <w:numId w:val="5"/>
        </w:numPr>
        <w:tabs>
          <w:tab w:val="clear" w:pos="360"/>
          <w:tab w:val="num" w:pos="0"/>
          <w:tab w:val="left" w:pos="1283"/>
          <w:tab w:val="left" w:pos="1440"/>
        </w:tabs>
        <w:suppressAutoHyphens w:val="0"/>
        <w:ind w:left="0" w:firstLine="720"/>
        <w:jc w:val="both"/>
        <w:rPr>
          <w:b/>
          <w:color w:val="000000"/>
          <w:sz w:val="24"/>
          <w:szCs w:val="24"/>
        </w:rPr>
      </w:pPr>
      <w:r w:rsidRPr="0093190F">
        <w:rPr>
          <w:b/>
          <w:color w:val="000000"/>
          <w:sz w:val="24"/>
          <w:szCs w:val="24"/>
        </w:rPr>
        <w:t>Основные определения, используемые в Государственном контракте:</w:t>
      </w:r>
    </w:p>
    <w:p w:rsidR="00D73319" w:rsidRPr="0093190F" w:rsidRDefault="00D73319" w:rsidP="00D73319">
      <w:pPr>
        <w:numPr>
          <w:ilvl w:val="2"/>
          <w:numId w:val="5"/>
        </w:numPr>
        <w:tabs>
          <w:tab w:val="num" w:pos="0"/>
          <w:tab w:val="left" w:pos="1404"/>
          <w:tab w:val="left" w:pos="1620"/>
        </w:tabs>
        <w:suppressAutoHyphens w:val="0"/>
        <w:ind w:left="0" w:firstLine="720"/>
        <w:jc w:val="both"/>
        <w:rPr>
          <w:color w:val="000000"/>
          <w:sz w:val="24"/>
          <w:szCs w:val="24"/>
        </w:rPr>
      </w:pPr>
      <w:r>
        <w:rPr>
          <w:color w:val="000000"/>
          <w:sz w:val="24"/>
          <w:szCs w:val="24"/>
        </w:rPr>
        <w:t>Отчетная документация – подготовленные и подписанные</w:t>
      </w:r>
      <w:r w:rsidRPr="0093190F">
        <w:rPr>
          <w:color w:val="000000"/>
          <w:sz w:val="24"/>
          <w:szCs w:val="24"/>
        </w:rPr>
        <w:t xml:space="preserve"> Исполнителем документы и материалы, подтверждающие надлежащее выполнение работ (оказание услуг) по Государственному контракту (этапу Государственного контракта),  передаваемые Государственному </w:t>
      </w:r>
      <w:r w:rsidRPr="0049495F">
        <w:rPr>
          <w:sz w:val="24"/>
          <w:szCs w:val="24"/>
        </w:rPr>
        <w:t>З</w:t>
      </w:r>
      <w:r w:rsidRPr="0093190F">
        <w:rPr>
          <w:color w:val="000000"/>
          <w:sz w:val="24"/>
          <w:szCs w:val="24"/>
        </w:rPr>
        <w:t xml:space="preserve">аказчику, включая </w:t>
      </w:r>
      <w:r>
        <w:rPr>
          <w:color w:val="000000"/>
          <w:sz w:val="24"/>
          <w:szCs w:val="24"/>
        </w:rPr>
        <w:t>все документы и материалы, предусмотренные требованиями к отчетной документации, установленными в Задании на выполнение работ (оказание услуг) (Приложение № 1 к Государственному контракту).</w:t>
      </w:r>
    </w:p>
    <w:p w:rsidR="00D73319" w:rsidRDefault="00D73319" w:rsidP="00D73319">
      <w:pPr>
        <w:tabs>
          <w:tab w:val="left" w:pos="0"/>
          <w:tab w:val="left" w:pos="1404"/>
          <w:tab w:val="left" w:pos="1620"/>
        </w:tabs>
        <w:jc w:val="both"/>
        <w:rPr>
          <w:rFonts w:eastAsia="Arial Unicode MS"/>
          <w:color w:val="000000"/>
          <w:sz w:val="24"/>
          <w:szCs w:val="24"/>
        </w:rPr>
      </w:pPr>
    </w:p>
    <w:p w:rsidR="00D73319" w:rsidRDefault="00D73319" w:rsidP="00D73319">
      <w:pPr>
        <w:numPr>
          <w:ilvl w:val="1"/>
          <w:numId w:val="5"/>
        </w:numPr>
        <w:tabs>
          <w:tab w:val="clear" w:pos="360"/>
          <w:tab w:val="num" w:pos="0"/>
          <w:tab w:val="left" w:pos="1332"/>
          <w:tab w:val="left" w:pos="1440"/>
        </w:tabs>
        <w:suppressAutoHyphens w:val="0"/>
        <w:ind w:left="0" w:firstLine="720"/>
        <w:jc w:val="both"/>
        <w:rPr>
          <w:b/>
          <w:color w:val="000000"/>
          <w:sz w:val="24"/>
          <w:szCs w:val="24"/>
        </w:rPr>
      </w:pPr>
      <w:r>
        <w:rPr>
          <w:b/>
          <w:color w:val="000000"/>
          <w:sz w:val="24"/>
          <w:szCs w:val="24"/>
        </w:rPr>
        <w:t>Требования к работам (услугам):</w:t>
      </w:r>
    </w:p>
    <w:p w:rsidR="003E0EDC" w:rsidRDefault="003E0EDC" w:rsidP="003E0EDC">
      <w:pPr>
        <w:tabs>
          <w:tab w:val="left" w:pos="1332"/>
          <w:tab w:val="left" w:pos="1440"/>
        </w:tabs>
        <w:suppressAutoHyphens w:val="0"/>
        <w:ind w:left="720"/>
        <w:jc w:val="both"/>
        <w:rPr>
          <w:b/>
          <w:color w:val="000000"/>
          <w:sz w:val="24"/>
          <w:szCs w:val="24"/>
        </w:rPr>
      </w:pPr>
    </w:p>
    <w:p w:rsidR="00D73319" w:rsidRPr="00CD47B4" w:rsidRDefault="00D73319" w:rsidP="00D73319">
      <w:pPr>
        <w:numPr>
          <w:ilvl w:val="2"/>
          <w:numId w:val="6"/>
        </w:numPr>
        <w:tabs>
          <w:tab w:val="num" w:pos="0"/>
          <w:tab w:val="left" w:pos="1404"/>
          <w:tab w:val="left" w:pos="1620"/>
        </w:tabs>
        <w:suppressAutoHyphens w:val="0"/>
        <w:ind w:left="0" w:firstLine="720"/>
        <w:jc w:val="both"/>
        <w:rPr>
          <w:color w:val="000000"/>
          <w:sz w:val="24"/>
          <w:szCs w:val="24"/>
        </w:rPr>
      </w:pPr>
      <w:r w:rsidRPr="00CD47B4">
        <w:rPr>
          <w:color w:val="000000"/>
          <w:sz w:val="24"/>
          <w:szCs w:val="24"/>
        </w:rPr>
        <w:t xml:space="preserve">Работы (результат работ) (услуги) должны отвечать требованиям качества, безопасности жизни и здоровья, а также иным требованиям безопасности (санитарным нормам и правилам, государственным стандартам и т.п.), сертификации, лицензирования, если такие требования предъявляются настоящим Государственным контрактом и (или) действующим законодательством Российской Федерации. </w:t>
      </w:r>
    </w:p>
    <w:p w:rsidR="00D73319" w:rsidRDefault="00D73319" w:rsidP="00D73319">
      <w:pPr>
        <w:numPr>
          <w:ilvl w:val="2"/>
          <w:numId w:val="6"/>
        </w:numPr>
        <w:tabs>
          <w:tab w:val="num" w:pos="0"/>
          <w:tab w:val="left" w:pos="1404"/>
          <w:tab w:val="left" w:pos="1620"/>
        </w:tabs>
        <w:suppressAutoHyphens w:val="0"/>
        <w:ind w:left="0" w:firstLine="720"/>
        <w:jc w:val="both"/>
        <w:rPr>
          <w:color w:val="000000"/>
          <w:sz w:val="24"/>
          <w:szCs w:val="24"/>
        </w:rPr>
      </w:pPr>
      <w:r>
        <w:rPr>
          <w:color w:val="000000"/>
          <w:sz w:val="24"/>
          <w:szCs w:val="24"/>
        </w:rPr>
        <w:t xml:space="preserve">Работы (услуги) должны быть выполнены (оказаны) в полном объеме и в сроки, предусмотренные настоящим Государственным контрактом. </w:t>
      </w:r>
    </w:p>
    <w:p w:rsidR="00D73319" w:rsidRPr="00F518B9" w:rsidRDefault="00D73319" w:rsidP="00D73319">
      <w:pPr>
        <w:numPr>
          <w:ilvl w:val="2"/>
          <w:numId w:val="6"/>
        </w:numPr>
        <w:tabs>
          <w:tab w:val="clear" w:pos="720"/>
          <w:tab w:val="num" w:pos="0"/>
          <w:tab w:val="left" w:pos="1404"/>
          <w:tab w:val="left" w:pos="1620"/>
        </w:tabs>
        <w:suppressAutoHyphens w:val="0"/>
        <w:ind w:left="0" w:firstLine="720"/>
        <w:jc w:val="both"/>
        <w:rPr>
          <w:sz w:val="24"/>
          <w:szCs w:val="24"/>
        </w:rPr>
      </w:pPr>
      <w:r w:rsidRPr="00F518B9">
        <w:rPr>
          <w:sz w:val="24"/>
          <w:szCs w:val="24"/>
        </w:rPr>
        <w:t xml:space="preserve">Сроком начала выполнения работ (оказания услуг) является дата вступления в силу настоящего Государственного контракта, если иное не установлено в Задании на выполнение работ (оказание услуг) (Приложение № 1 к Государственному контракту). </w:t>
      </w:r>
    </w:p>
    <w:p w:rsidR="00D73319" w:rsidRDefault="00D73319" w:rsidP="00D73319">
      <w:pPr>
        <w:numPr>
          <w:ilvl w:val="2"/>
          <w:numId w:val="6"/>
        </w:numPr>
        <w:tabs>
          <w:tab w:val="clear" w:pos="720"/>
          <w:tab w:val="num" w:pos="0"/>
          <w:tab w:val="left" w:pos="1404"/>
          <w:tab w:val="left" w:pos="1620"/>
        </w:tabs>
        <w:suppressAutoHyphens w:val="0"/>
        <w:ind w:left="0" w:firstLine="720"/>
        <w:jc w:val="both"/>
        <w:rPr>
          <w:sz w:val="24"/>
          <w:szCs w:val="24"/>
        </w:rPr>
      </w:pPr>
      <w:r w:rsidRPr="00F518B9">
        <w:rPr>
          <w:sz w:val="24"/>
          <w:szCs w:val="24"/>
        </w:rPr>
        <w:t xml:space="preserve">Работы (услуги) по Государственному контракту (этапу Государственного контракта) должны быть полностью выполнены (оказаны) Исполнителем и Отчетная документация в установленном порядке передана Государственному Заказчику до соответствующей даты, указанной в Календарном плане выполнения работ </w:t>
      </w:r>
      <w:r w:rsidR="00F26F38">
        <w:rPr>
          <w:sz w:val="24"/>
          <w:szCs w:val="24"/>
        </w:rPr>
        <w:t>(оказания услуг) (Приложение</w:t>
      </w:r>
      <w:r w:rsidRPr="00F518B9">
        <w:rPr>
          <w:sz w:val="24"/>
          <w:szCs w:val="24"/>
        </w:rPr>
        <w:t xml:space="preserve"> к Заданию на выполнение работ (оказание услуг)).</w:t>
      </w:r>
    </w:p>
    <w:p w:rsidR="00D73319" w:rsidRPr="00F518B9" w:rsidRDefault="00D73319" w:rsidP="00D73319">
      <w:pPr>
        <w:numPr>
          <w:ilvl w:val="2"/>
          <w:numId w:val="6"/>
        </w:numPr>
        <w:tabs>
          <w:tab w:val="clear" w:pos="720"/>
          <w:tab w:val="num" w:pos="0"/>
          <w:tab w:val="left" w:pos="1404"/>
          <w:tab w:val="left" w:pos="1620"/>
        </w:tabs>
        <w:suppressAutoHyphens w:val="0"/>
        <w:ind w:left="0" w:firstLine="720"/>
        <w:jc w:val="both"/>
        <w:rPr>
          <w:sz w:val="24"/>
          <w:szCs w:val="24"/>
        </w:rPr>
      </w:pPr>
      <w:r w:rsidRPr="00F518B9">
        <w:rPr>
          <w:sz w:val="24"/>
          <w:szCs w:val="24"/>
        </w:rPr>
        <w:t>Датой окончания этапа (этапов) выполнения работ (оказания услуг) по настоящему Государственному контракту является дата подписания Сторонами акта сдачи-приемки исполнения обязательств по Государственному контракту либо по акту сдачи-приемки исполнения обязательств по этапу Государственного контракта. Дата окончания этапа (этапов) выполнения работ (оказания услуг) по настоящему Государственному контракту не может быть позднее соответствующей даты, указанной в Календарном плане выполнения работ (оказания услуг</w:t>
      </w:r>
      <w:r w:rsidR="00F26F38">
        <w:rPr>
          <w:sz w:val="24"/>
          <w:szCs w:val="24"/>
        </w:rPr>
        <w:t>) (Приложение</w:t>
      </w:r>
      <w:r w:rsidRPr="00F518B9">
        <w:rPr>
          <w:sz w:val="24"/>
          <w:szCs w:val="24"/>
        </w:rPr>
        <w:t xml:space="preserve"> к Заданию на выполнение работ (оказание услуг)).</w:t>
      </w:r>
    </w:p>
    <w:p w:rsidR="00D73319" w:rsidRDefault="00D73319" w:rsidP="00D73319">
      <w:pPr>
        <w:numPr>
          <w:ilvl w:val="2"/>
          <w:numId w:val="6"/>
        </w:numPr>
        <w:tabs>
          <w:tab w:val="num" w:pos="0"/>
          <w:tab w:val="left" w:pos="1404"/>
          <w:tab w:val="left" w:pos="1620"/>
        </w:tabs>
        <w:suppressAutoHyphens w:val="0"/>
        <w:ind w:left="0" w:firstLine="720"/>
        <w:jc w:val="both"/>
        <w:rPr>
          <w:color w:val="000000"/>
          <w:sz w:val="24"/>
          <w:szCs w:val="24"/>
        </w:rPr>
      </w:pPr>
      <w:r>
        <w:rPr>
          <w:color w:val="000000"/>
          <w:sz w:val="24"/>
          <w:szCs w:val="24"/>
        </w:rPr>
        <w:t xml:space="preserve">Результат работ может иметь маркировки, наклейки, копирайт и иные лицензионные или авторские знаки, определяемые действующим законодательством Российской Федерации. </w:t>
      </w:r>
    </w:p>
    <w:p w:rsidR="00D73319" w:rsidRDefault="00D73319" w:rsidP="00D73319">
      <w:pPr>
        <w:numPr>
          <w:ilvl w:val="2"/>
          <w:numId w:val="6"/>
        </w:numPr>
        <w:tabs>
          <w:tab w:val="num" w:pos="0"/>
          <w:tab w:val="left" w:pos="1404"/>
          <w:tab w:val="left" w:pos="1620"/>
        </w:tabs>
        <w:suppressAutoHyphens w:val="0"/>
        <w:ind w:left="0" w:firstLine="720"/>
        <w:jc w:val="both"/>
        <w:rPr>
          <w:color w:val="000000"/>
          <w:sz w:val="24"/>
          <w:szCs w:val="24"/>
        </w:rPr>
      </w:pPr>
      <w:r>
        <w:rPr>
          <w:color w:val="000000"/>
          <w:sz w:val="24"/>
          <w:szCs w:val="24"/>
        </w:rPr>
        <w:t>Если результат работ подлежит упаковке, то требования к упаковке  определяются в Задании на выполнение работ (оказание услуг)</w:t>
      </w:r>
      <w:r w:rsidRPr="00CD47B4">
        <w:rPr>
          <w:color w:val="000000"/>
          <w:sz w:val="24"/>
          <w:szCs w:val="24"/>
        </w:rPr>
        <w:t xml:space="preserve"> </w:t>
      </w:r>
      <w:r>
        <w:rPr>
          <w:color w:val="000000"/>
          <w:sz w:val="24"/>
          <w:szCs w:val="24"/>
        </w:rPr>
        <w:t>(Приложение № 1 к Государственному контракту).</w:t>
      </w:r>
    </w:p>
    <w:p w:rsidR="00D73319" w:rsidRDefault="00D73319" w:rsidP="00D73319">
      <w:pPr>
        <w:numPr>
          <w:ilvl w:val="2"/>
          <w:numId w:val="6"/>
        </w:numPr>
        <w:tabs>
          <w:tab w:val="num" w:pos="0"/>
          <w:tab w:val="left" w:pos="1404"/>
          <w:tab w:val="left" w:pos="1620"/>
        </w:tabs>
        <w:suppressAutoHyphens w:val="0"/>
        <w:ind w:left="0" w:firstLine="720"/>
        <w:jc w:val="both"/>
        <w:rPr>
          <w:color w:val="000000"/>
          <w:sz w:val="24"/>
          <w:szCs w:val="24"/>
        </w:rPr>
      </w:pPr>
      <w:r>
        <w:rPr>
          <w:color w:val="000000"/>
          <w:sz w:val="24"/>
          <w:szCs w:val="24"/>
        </w:rPr>
        <w:t xml:space="preserve">Риск случайной гибели или случайного повреждения результата работ до его передачи </w:t>
      </w:r>
      <w:r w:rsidRPr="00F518B9">
        <w:rPr>
          <w:sz w:val="24"/>
          <w:szCs w:val="24"/>
        </w:rPr>
        <w:t>Государственному Заказчику</w:t>
      </w:r>
      <w:r>
        <w:rPr>
          <w:color w:val="000000"/>
          <w:sz w:val="24"/>
          <w:szCs w:val="24"/>
        </w:rPr>
        <w:t xml:space="preserve"> лежит на Исполнителе.</w:t>
      </w:r>
    </w:p>
    <w:p w:rsidR="00D73319" w:rsidRDefault="00D73319" w:rsidP="00D73319">
      <w:pPr>
        <w:numPr>
          <w:ilvl w:val="2"/>
          <w:numId w:val="6"/>
        </w:numPr>
        <w:tabs>
          <w:tab w:val="num" w:pos="0"/>
          <w:tab w:val="left" w:pos="1404"/>
          <w:tab w:val="left" w:pos="1620"/>
        </w:tabs>
        <w:suppressAutoHyphens w:val="0"/>
        <w:ind w:left="0" w:firstLine="720"/>
        <w:jc w:val="both"/>
        <w:rPr>
          <w:color w:val="000000"/>
          <w:sz w:val="24"/>
          <w:szCs w:val="24"/>
        </w:rPr>
      </w:pPr>
      <w:r>
        <w:rPr>
          <w:color w:val="000000"/>
          <w:sz w:val="24"/>
          <w:szCs w:val="24"/>
        </w:rPr>
        <w:t xml:space="preserve">Результат работ передается </w:t>
      </w:r>
      <w:r w:rsidRPr="00F518B9">
        <w:rPr>
          <w:sz w:val="24"/>
          <w:szCs w:val="24"/>
        </w:rPr>
        <w:t>Государственному Заказчику</w:t>
      </w:r>
      <w:r>
        <w:rPr>
          <w:color w:val="000000"/>
          <w:sz w:val="24"/>
          <w:szCs w:val="24"/>
        </w:rPr>
        <w:t xml:space="preserve"> с необходимыми принадлежностями к результату работ, если такое требование установлено законодательством Российской Федерации или в Задании на выполнение работ (оказание услуг)</w:t>
      </w:r>
      <w:r w:rsidRPr="00CD47B4">
        <w:rPr>
          <w:color w:val="000000"/>
          <w:sz w:val="24"/>
          <w:szCs w:val="24"/>
        </w:rPr>
        <w:t xml:space="preserve"> </w:t>
      </w:r>
      <w:r>
        <w:rPr>
          <w:color w:val="000000"/>
          <w:sz w:val="24"/>
          <w:szCs w:val="24"/>
        </w:rPr>
        <w:t xml:space="preserve">(Приложение № 1 к Государственному контракту). </w:t>
      </w:r>
    </w:p>
    <w:p w:rsidR="00D73319" w:rsidRDefault="00D73319" w:rsidP="00D73319">
      <w:pPr>
        <w:tabs>
          <w:tab w:val="left" w:pos="0"/>
          <w:tab w:val="left" w:pos="1620"/>
        </w:tabs>
        <w:jc w:val="both"/>
        <w:rPr>
          <w:color w:val="000000"/>
          <w:sz w:val="24"/>
          <w:szCs w:val="24"/>
        </w:rPr>
      </w:pPr>
    </w:p>
    <w:p w:rsidR="00D73319" w:rsidRDefault="00D73319" w:rsidP="00D73319">
      <w:pPr>
        <w:numPr>
          <w:ilvl w:val="1"/>
          <w:numId w:val="7"/>
        </w:numPr>
        <w:tabs>
          <w:tab w:val="clear" w:pos="360"/>
          <w:tab w:val="num" w:pos="0"/>
          <w:tab w:val="left" w:pos="1332"/>
          <w:tab w:val="left" w:pos="1440"/>
        </w:tabs>
        <w:suppressAutoHyphens w:val="0"/>
        <w:ind w:left="0" w:firstLine="720"/>
        <w:jc w:val="both"/>
        <w:rPr>
          <w:b/>
          <w:color w:val="000000"/>
          <w:sz w:val="24"/>
          <w:szCs w:val="24"/>
        </w:rPr>
      </w:pPr>
      <w:r>
        <w:rPr>
          <w:b/>
          <w:color w:val="000000"/>
          <w:sz w:val="24"/>
          <w:szCs w:val="24"/>
        </w:rPr>
        <w:t>Требования к условиям и способам выполнения работ (оказания услуг):</w:t>
      </w:r>
    </w:p>
    <w:p w:rsidR="00D73319" w:rsidRDefault="00D73319" w:rsidP="00D73319">
      <w:pPr>
        <w:numPr>
          <w:ilvl w:val="2"/>
          <w:numId w:val="7"/>
        </w:numPr>
        <w:tabs>
          <w:tab w:val="num" w:pos="0"/>
          <w:tab w:val="left" w:pos="1404"/>
          <w:tab w:val="left" w:pos="1620"/>
        </w:tabs>
        <w:suppressAutoHyphens w:val="0"/>
        <w:ind w:left="0" w:firstLine="720"/>
        <w:jc w:val="both"/>
        <w:rPr>
          <w:rFonts w:eastAsia="Arial Unicode MS"/>
          <w:color w:val="000000"/>
          <w:sz w:val="24"/>
          <w:szCs w:val="24"/>
        </w:rPr>
      </w:pPr>
      <w:r>
        <w:rPr>
          <w:rFonts w:eastAsia="Arial Unicode MS"/>
          <w:color w:val="000000"/>
          <w:sz w:val="24"/>
          <w:szCs w:val="24"/>
        </w:rPr>
        <w:lastRenderedPageBreak/>
        <w:t xml:space="preserve">Место </w:t>
      </w:r>
      <w:r w:rsidRPr="00CD47B4">
        <w:rPr>
          <w:color w:val="000000"/>
          <w:sz w:val="24"/>
          <w:szCs w:val="24"/>
        </w:rPr>
        <w:t>выполнения</w:t>
      </w:r>
      <w:r>
        <w:rPr>
          <w:rFonts w:eastAsia="Arial Unicode MS"/>
          <w:color w:val="000000"/>
          <w:sz w:val="24"/>
          <w:szCs w:val="24"/>
        </w:rPr>
        <w:t xml:space="preserve"> работ (оказания услуг) может быть определено в Задании на выполнение работ (оказание услуг)</w:t>
      </w:r>
      <w:r>
        <w:t xml:space="preserve"> </w:t>
      </w:r>
      <w:r>
        <w:rPr>
          <w:rFonts w:eastAsia="Arial Unicode MS"/>
          <w:color w:val="000000"/>
          <w:sz w:val="24"/>
          <w:szCs w:val="24"/>
        </w:rPr>
        <w:t>(Приложение № 1 к Государственному контракту).</w:t>
      </w:r>
    </w:p>
    <w:p w:rsidR="00D73319" w:rsidRDefault="00D73319" w:rsidP="00D73319">
      <w:pPr>
        <w:tabs>
          <w:tab w:val="left" w:pos="0"/>
          <w:tab w:val="left" w:pos="1620"/>
        </w:tabs>
        <w:jc w:val="both"/>
        <w:rPr>
          <w:rFonts w:eastAsia="Arial Unicode MS"/>
          <w:color w:val="000000"/>
          <w:sz w:val="24"/>
          <w:szCs w:val="24"/>
        </w:rPr>
      </w:pPr>
    </w:p>
    <w:p w:rsidR="00D73319" w:rsidRDefault="00D73319" w:rsidP="00D73319">
      <w:pPr>
        <w:numPr>
          <w:ilvl w:val="1"/>
          <w:numId w:val="7"/>
        </w:numPr>
        <w:tabs>
          <w:tab w:val="clear" w:pos="360"/>
          <w:tab w:val="num" w:pos="0"/>
          <w:tab w:val="left" w:pos="1332"/>
          <w:tab w:val="left" w:pos="1440"/>
        </w:tabs>
        <w:suppressAutoHyphens w:val="0"/>
        <w:ind w:left="0" w:firstLine="720"/>
        <w:jc w:val="both"/>
        <w:rPr>
          <w:b/>
          <w:color w:val="000000"/>
          <w:sz w:val="24"/>
          <w:szCs w:val="24"/>
        </w:rPr>
      </w:pPr>
      <w:r>
        <w:rPr>
          <w:b/>
          <w:color w:val="000000"/>
          <w:sz w:val="24"/>
          <w:szCs w:val="24"/>
        </w:rPr>
        <w:t>Гарантии Исполнителя и гарантийные обязательства:</w:t>
      </w:r>
    </w:p>
    <w:p w:rsidR="00D73319" w:rsidRDefault="00D73319" w:rsidP="00D73319">
      <w:pPr>
        <w:numPr>
          <w:ilvl w:val="2"/>
          <w:numId w:val="8"/>
        </w:numPr>
        <w:tabs>
          <w:tab w:val="num" w:pos="0"/>
          <w:tab w:val="left" w:pos="1404"/>
          <w:tab w:val="left" w:pos="1620"/>
        </w:tabs>
        <w:suppressAutoHyphens w:val="0"/>
        <w:ind w:left="0" w:firstLine="720"/>
        <w:jc w:val="both"/>
        <w:rPr>
          <w:color w:val="000000"/>
          <w:sz w:val="24"/>
          <w:szCs w:val="24"/>
        </w:rPr>
      </w:pPr>
      <w:r>
        <w:rPr>
          <w:color w:val="000000"/>
          <w:sz w:val="24"/>
          <w:szCs w:val="24"/>
        </w:rPr>
        <w:t xml:space="preserve">При исполнении обязательств по настоящему Государственному контракту Исполнитель обязуется не нарушать имущественные и неимущественные  права Государственного </w:t>
      </w:r>
      <w:r w:rsidRPr="00F518B9">
        <w:rPr>
          <w:sz w:val="24"/>
          <w:szCs w:val="24"/>
        </w:rPr>
        <w:t>За</w:t>
      </w:r>
      <w:r>
        <w:rPr>
          <w:color w:val="000000"/>
          <w:sz w:val="24"/>
          <w:szCs w:val="24"/>
        </w:rPr>
        <w:t>казчика и других лиц. Использование объектов интеллектуальной собственности или средств индивидуализации (товарный знак, знак обслуживания и т.п.) должно осуществляться в соответствии с действующим законодательством Российской Федерации.</w:t>
      </w:r>
      <w:r w:rsidRPr="00CD47B4">
        <w:rPr>
          <w:color w:val="000000"/>
          <w:sz w:val="24"/>
          <w:szCs w:val="24"/>
        </w:rPr>
        <w:t xml:space="preserve"> </w:t>
      </w:r>
      <w:r>
        <w:rPr>
          <w:color w:val="000000"/>
          <w:sz w:val="24"/>
          <w:szCs w:val="24"/>
        </w:rPr>
        <w:t>Иные условия использования (правообладания) объектов интеллектуальной собственности могут быть определены в Задании на выполнение работ (оказание услуг)</w:t>
      </w:r>
      <w:r w:rsidRPr="00CD47B4">
        <w:rPr>
          <w:color w:val="000000"/>
          <w:sz w:val="24"/>
          <w:szCs w:val="24"/>
        </w:rPr>
        <w:t xml:space="preserve"> </w:t>
      </w:r>
      <w:r>
        <w:rPr>
          <w:color w:val="000000"/>
          <w:sz w:val="24"/>
          <w:szCs w:val="24"/>
        </w:rPr>
        <w:t>(Приложение № 1 к Государственному контракту).</w:t>
      </w:r>
    </w:p>
    <w:p w:rsidR="00D73319" w:rsidRDefault="00D73319" w:rsidP="00D73319">
      <w:pPr>
        <w:numPr>
          <w:ilvl w:val="2"/>
          <w:numId w:val="8"/>
        </w:numPr>
        <w:tabs>
          <w:tab w:val="num" w:pos="0"/>
          <w:tab w:val="left" w:pos="1404"/>
          <w:tab w:val="left" w:pos="1620"/>
        </w:tabs>
        <w:suppressAutoHyphens w:val="0"/>
        <w:ind w:left="0" w:firstLine="720"/>
        <w:jc w:val="both"/>
        <w:rPr>
          <w:color w:val="000000"/>
          <w:sz w:val="24"/>
          <w:szCs w:val="24"/>
        </w:rPr>
      </w:pPr>
      <w:r>
        <w:rPr>
          <w:color w:val="000000"/>
          <w:sz w:val="24"/>
          <w:szCs w:val="24"/>
        </w:rPr>
        <w:t xml:space="preserve">Исполнитель гарантирует, что результат работ  передается свободным от прав третьих лиц и не является предметом залога, ареста или иного обременения. </w:t>
      </w:r>
    </w:p>
    <w:p w:rsidR="00D73319" w:rsidRDefault="00D73319" w:rsidP="00D73319">
      <w:pPr>
        <w:numPr>
          <w:ilvl w:val="2"/>
          <w:numId w:val="8"/>
        </w:numPr>
        <w:tabs>
          <w:tab w:val="num" w:pos="0"/>
          <w:tab w:val="left" w:pos="1404"/>
          <w:tab w:val="left" w:pos="1620"/>
        </w:tabs>
        <w:suppressAutoHyphens w:val="0"/>
        <w:ind w:left="0" w:firstLine="720"/>
        <w:jc w:val="both"/>
        <w:rPr>
          <w:color w:val="000000"/>
          <w:sz w:val="24"/>
          <w:szCs w:val="24"/>
        </w:rPr>
      </w:pPr>
      <w:r>
        <w:rPr>
          <w:color w:val="000000"/>
          <w:sz w:val="24"/>
          <w:szCs w:val="24"/>
        </w:rPr>
        <w:t>Срок гарантии качества на работы (услуги) по Государственному контракту устанавливается в Задании на выполнение работ (оказание услуг)</w:t>
      </w:r>
      <w:r w:rsidRPr="00CD47B4">
        <w:rPr>
          <w:color w:val="000000"/>
          <w:sz w:val="24"/>
          <w:szCs w:val="24"/>
        </w:rPr>
        <w:t xml:space="preserve"> </w:t>
      </w:r>
      <w:r>
        <w:rPr>
          <w:color w:val="000000"/>
          <w:sz w:val="24"/>
          <w:szCs w:val="24"/>
        </w:rPr>
        <w:t>(Приложение № 1 к Государственному контракту)</w:t>
      </w:r>
      <w:r w:rsidRPr="00CD47B4">
        <w:rPr>
          <w:color w:val="000000"/>
          <w:sz w:val="24"/>
          <w:szCs w:val="24"/>
        </w:rPr>
        <w:t>.</w:t>
      </w:r>
      <w:r>
        <w:rPr>
          <w:color w:val="000000"/>
          <w:sz w:val="24"/>
          <w:szCs w:val="24"/>
        </w:rPr>
        <w:t xml:space="preserve"> Течение гарантийного срока начинается с момента подписания Государственным </w:t>
      </w:r>
      <w:r w:rsidRPr="00F518B9">
        <w:rPr>
          <w:sz w:val="24"/>
          <w:szCs w:val="24"/>
        </w:rPr>
        <w:t>З</w:t>
      </w:r>
      <w:r>
        <w:rPr>
          <w:color w:val="000000"/>
          <w:sz w:val="24"/>
          <w:szCs w:val="24"/>
        </w:rPr>
        <w:t>аказчиком  акта сдачи-приемки исполнения обязательств по Государственному контракту.</w:t>
      </w:r>
    </w:p>
    <w:p w:rsidR="00D73319" w:rsidRDefault="00D73319" w:rsidP="00D73319">
      <w:pPr>
        <w:numPr>
          <w:ilvl w:val="2"/>
          <w:numId w:val="8"/>
        </w:numPr>
        <w:tabs>
          <w:tab w:val="num" w:pos="0"/>
          <w:tab w:val="left" w:pos="1404"/>
          <w:tab w:val="left" w:pos="1620"/>
        </w:tabs>
        <w:suppressAutoHyphens w:val="0"/>
        <w:ind w:left="0" w:firstLine="720"/>
        <w:jc w:val="both"/>
        <w:rPr>
          <w:color w:val="000000"/>
          <w:sz w:val="24"/>
          <w:szCs w:val="24"/>
        </w:rPr>
      </w:pPr>
      <w:r>
        <w:rPr>
          <w:color w:val="000000"/>
          <w:sz w:val="24"/>
          <w:szCs w:val="24"/>
        </w:rPr>
        <w:t>Объем гарантии качества на работы (услуги) по Государственному контракту устанавливается в Задании на выполнение работ (оказание услуг)</w:t>
      </w:r>
      <w:r w:rsidRPr="00CD47B4">
        <w:rPr>
          <w:color w:val="000000"/>
          <w:sz w:val="24"/>
          <w:szCs w:val="24"/>
        </w:rPr>
        <w:t xml:space="preserve"> </w:t>
      </w:r>
      <w:r>
        <w:rPr>
          <w:color w:val="000000"/>
          <w:sz w:val="24"/>
          <w:szCs w:val="24"/>
        </w:rPr>
        <w:t>(Приложение № 1 к Государственному контракту).</w:t>
      </w:r>
    </w:p>
    <w:p w:rsidR="00D73319" w:rsidRDefault="00D73319" w:rsidP="00D73319">
      <w:pPr>
        <w:tabs>
          <w:tab w:val="left" w:pos="0"/>
          <w:tab w:val="left" w:pos="1620"/>
        </w:tabs>
        <w:ind w:firstLine="900"/>
        <w:jc w:val="both"/>
        <w:rPr>
          <w:color w:val="000000"/>
          <w:sz w:val="24"/>
          <w:szCs w:val="24"/>
        </w:rPr>
      </w:pPr>
    </w:p>
    <w:p w:rsidR="00D73319" w:rsidRDefault="00D73319" w:rsidP="00D73319">
      <w:pPr>
        <w:numPr>
          <w:ilvl w:val="0"/>
          <w:numId w:val="4"/>
        </w:numPr>
        <w:tabs>
          <w:tab w:val="left" w:pos="360"/>
        </w:tabs>
        <w:suppressAutoHyphens w:val="0"/>
        <w:ind w:left="360"/>
        <w:jc w:val="center"/>
        <w:rPr>
          <w:b/>
          <w:color w:val="000000"/>
          <w:sz w:val="24"/>
          <w:szCs w:val="24"/>
        </w:rPr>
      </w:pPr>
      <w:r>
        <w:rPr>
          <w:b/>
          <w:bCs/>
          <w:iCs/>
          <w:color w:val="000000"/>
          <w:sz w:val="24"/>
          <w:szCs w:val="24"/>
        </w:rPr>
        <w:t xml:space="preserve">Стоимость (цена) работ (услуг)  и </w:t>
      </w:r>
      <w:r>
        <w:rPr>
          <w:b/>
          <w:color w:val="000000"/>
          <w:sz w:val="24"/>
          <w:szCs w:val="24"/>
        </w:rPr>
        <w:t>порядок оплаты</w:t>
      </w:r>
    </w:p>
    <w:p w:rsidR="00D73319" w:rsidRDefault="00D73319" w:rsidP="00D73319">
      <w:pPr>
        <w:rPr>
          <w:color w:val="000000"/>
          <w:sz w:val="24"/>
          <w:szCs w:val="24"/>
        </w:rPr>
      </w:pPr>
    </w:p>
    <w:p w:rsidR="00D73319" w:rsidRPr="00950CA8" w:rsidRDefault="00D73319" w:rsidP="00FA41B5">
      <w:pPr>
        <w:numPr>
          <w:ilvl w:val="1"/>
          <w:numId w:val="18"/>
        </w:numPr>
        <w:tabs>
          <w:tab w:val="left" w:pos="0"/>
        </w:tabs>
        <w:suppressAutoHyphens w:val="0"/>
        <w:ind w:left="0" w:firstLine="900"/>
        <w:jc w:val="both"/>
        <w:rPr>
          <w:color w:val="000000"/>
          <w:sz w:val="24"/>
          <w:szCs w:val="24"/>
        </w:rPr>
      </w:pPr>
      <w:r w:rsidRPr="00950CA8">
        <w:rPr>
          <w:color w:val="000000"/>
          <w:sz w:val="24"/>
          <w:szCs w:val="24"/>
        </w:rPr>
        <w:t>Общая стоимость (цена) работ (услуг) по Государственному контракту составляет ___________рублей_____коп.(_________________рублей______________коп.),</w:t>
      </w:r>
    </w:p>
    <w:p w:rsidR="00D73319" w:rsidRPr="00950CA8" w:rsidRDefault="00D73319" w:rsidP="00D73319">
      <w:pPr>
        <w:tabs>
          <w:tab w:val="left" w:pos="0"/>
        </w:tabs>
        <w:ind w:firstLine="900"/>
        <w:jc w:val="both"/>
        <w:rPr>
          <w:rFonts w:eastAsia="Arial Unicode MS"/>
          <w:i/>
          <w:color w:val="000000"/>
        </w:rPr>
      </w:pPr>
      <w:r w:rsidRPr="00950CA8">
        <w:rPr>
          <w:color w:val="000000"/>
          <w:sz w:val="24"/>
          <w:szCs w:val="24"/>
        </w:rPr>
        <w:t xml:space="preserve">                                                                             </w:t>
      </w:r>
      <w:r w:rsidRPr="00950CA8">
        <w:rPr>
          <w:color w:val="000000"/>
        </w:rPr>
        <w:t xml:space="preserve">                                             </w:t>
      </w:r>
      <w:r w:rsidRPr="00950CA8">
        <w:rPr>
          <w:rFonts w:eastAsia="Arial Unicode MS"/>
          <w:i/>
          <w:color w:val="000000"/>
        </w:rPr>
        <w:t>(Сумма прописью</w:t>
      </w:r>
    </w:p>
    <w:p w:rsidR="00D73319" w:rsidRPr="00950CA8" w:rsidRDefault="00D73319" w:rsidP="00D73319">
      <w:pPr>
        <w:tabs>
          <w:tab w:val="left" w:pos="0"/>
        </w:tabs>
        <w:ind w:firstLine="900"/>
        <w:jc w:val="both"/>
        <w:rPr>
          <w:color w:val="000000"/>
          <w:sz w:val="24"/>
          <w:szCs w:val="24"/>
        </w:rPr>
      </w:pPr>
      <w:r w:rsidRPr="00950CA8">
        <w:rPr>
          <w:color w:val="000000"/>
          <w:sz w:val="24"/>
          <w:szCs w:val="24"/>
        </w:rPr>
        <w:t xml:space="preserve"> </w:t>
      </w:r>
      <w:r w:rsidRPr="00950CA8">
        <w:rPr>
          <w:rFonts w:eastAsia="Arial Unicode MS"/>
          <w:i/>
          <w:color w:val="000000"/>
        </w:rPr>
        <w:t xml:space="preserve"> </w:t>
      </w:r>
      <w:r w:rsidRPr="00950CA8">
        <w:rPr>
          <w:color w:val="000000"/>
          <w:sz w:val="24"/>
          <w:szCs w:val="24"/>
        </w:rPr>
        <w:t>в том числе НДС _____ %________рублей____коп. (______________рублей_____коп).</w:t>
      </w:r>
    </w:p>
    <w:p w:rsidR="00D73319" w:rsidRPr="00950CA8" w:rsidRDefault="00D73319" w:rsidP="00D73319">
      <w:pPr>
        <w:tabs>
          <w:tab w:val="left" w:pos="0"/>
        </w:tabs>
        <w:ind w:firstLine="900"/>
        <w:jc w:val="both"/>
        <w:rPr>
          <w:rFonts w:eastAsia="Arial Unicode MS"/>
          <w:i/>
          <w:color w:val="000000"/>
        </w:rPr>
      </w:pPr>
      <w:r w:rsidRPr="00950CA8">
        <w:rPr>
          <w:color w:val="000000"/>
        </w:rPr>
        <w:t xml:space="preserve">                                                                                                                    </w:t>
      </w:r>
      <w:r w:rsidRPr="00950CA8">
        <w:rPr>
          <w:rFonts w:eastAsia="Arial Unicode MS"/>
          <w:i/>
          <w:color w:val="000000"/>
        </w:rPr>
        <w:t>(Сумма прописью)</w:t>
      </w:r>
    </w:p>
    <w:p w:rsidR="00D73319" w:rsidRPr="00950CA8" w:rsidRDefault="00D73319" w:rsidP="00D73319">
      <w:pPr>
        <w:tabs>
          <w:tab w:val="left" w:pos="0"/>
        </w:tabs>
        <w:ind w:firstLine="900"/>
        <w:jc w:val="both"/>
        <w:rPr>
          <w:rFonts w:eastAsia="Arial Unicode MS"/>
          <w:i/>
          <w:color w:val="000000"/>
        </w:rPr>
      </w:pPr>
      <w:r w:rsidRPr="00950CA8">
        <w:rPr>
          <w:rFonts w:eastAsia="Arial Unicode MS"/>
          <w:i/>
          <w:color w:val="000000"/>
        </w:rPr>
        <w:t xml:space="preserve">(Если НДС не облагается, указывать: «НДС не облагается на основании и делать ссылку на нормативный акт, определяющий освобождение от уплаты НДС; </w:t>
      </w:r>
      <w:r w:rsidRPr="00950CA8">
        <w:rPr>
          <w:rFonts w:eastAsia="Arial Unicode MS"/>
          <w:i/>
          <w:color w:val="000000"/>
          <w:sz w:val="22"/>
          <w:szCs w:val="22"/>
        </w:rPr>
        <w:t>; письма ИФНС об упрощенной системе налогообложения</w:t>
      </w:r>
      <w:r w:rsidRPr="00950CA8">
        <w:rPr>
          <w:rFonts w:eastAsia="Arial Unicode MS"/>
          <w:i/>
          <w:color w:val="000000"/>
        </w:rPr>
        <w:t>» – этот текст удалить).</w:t>
      </w:r>
    </w:p>
    <w:p w:rsidR="00D73319" w:rsidRPr="00950CA8" w:rsidRDefault="00D73319" w:rsidP="00D73319">
      <w:pPr>
        <w:tabs>
          <w:tab w:val="left" w:pos="0"/>
        </w:tabs>
        <w:ind w:firstLine="900"/>
        <w:jc w:val="both"/>
        <w:rPr>
          <w:color w:val="000000"/>
          <w:sz w:val="24"/>
          <w:szCs w:val="24"/>
        </w:rPr>
      </w:pPr>
      <w:r w:rsidRPr="00950CA8">
        <w:rPr>
          <w:color w:val="000000"/>
          <w:sz w:val="24"/>
          <w:szCs w:val="24"/>
        </w:rPr>
        <w:t>Указанная цена (стоимость) Государственного контракта является твердой и не может изменяться в процессе его исполнения, за исключением случаев, предусмотренных  п. 3.3. Государственного контракта.</w:t>
      </w:r>
    </w:p>
    <w:p w:rsidR="00D73319" w:rsidRPr="00950CA8" w:rsidRDefault="00D73319" w:rsidP="00FA41B5">
      <w:pPr>
        <w:numPr>
          <w:ilvl w:val="1"/>
          <w:numId w:val="18"/>
        </w:numPr>
        <w:tabs>
          <w:tab w:val="left" w:pos="0"/>
        </w:tabs>
        <w:suppressAutoHyphens w:val="0"/>
        <w:ind w:left="0" w:firstLine="900"/>
        <w:jc w:val="both"/>
        <w:rPr>
          <w:color w:val="000000"/>
          <w:sz w:val="24"/>
          <w:szCs w:val="24"/>
        </w:rPr>
      </w:pPr>
      <w:r w:rsidRPr="00950CA8">
        <w:rPr>
          <w:color w:val="000000"/>
          <w:sz w:val="24"/>
          <w:szCs w:val="24"/>
        </w:rPr>
        <w:t>Общая стоимость работ (услуг) включает в себя расходы Исполнителя по оплате всех необходимых налогов, пошлин и сборов, и иные затраты, издержки и расходы, связанные с исполнением Государственного контакта.</w:t>
      </w:r>
    </w:p>
    <w:p w:rsidR="00D73319" w:rsidRPr="00950CA8" w:rsidRDefault="00D73319" w:rsidP="00FA41B5">
      <w:pPr>
        <w:numPr>
          <w:ilvl w:val="1"/>
          <w:numId w:val="18"/>
        </w:numPr>
        <w:tabs>
          <w:tab w:val="left" w:pos="0"/>
        </w:tabs>
        <w:suppressAutoHyphens w:val="0"/>
        <w:ind w:left="0" w:firstLine="900"/>
        <w:jc w:val="both"/>
        <w:rPr>
          <w:color w:val="000000"/>
          <w:sz w:val="24"/>
          <w:szCs w:val="24"/>
        </w:rPr>
      </w:pPr>
      <w:r w:rsidRPr="00950CA8">
        <w:rPr>
          <w:color w:val="000000"/>
          <w:sz w:val="24"/>
          <w:szCs w:val="24"/>
        </w:rPr>
        <w:t xml:space="preserve">Цена Государственного контракта может быть снижена по соглашению сторон без изменения предусмотренного Государственным контрактом  объема работ (услуг) и иных условий исполнения Государственного контракта. </w:t>
      </w:r>
      <w:r w:rsidRPr="00950CA8">
        <w:rPr>
          <w:rFonts w:eastAsia="Arial Unicode MS"/>
          <w:color w:val="000000"/>
          <w:sz w:val="24"/>
          <w:szCs w:val="24"/>
        </w:rPr>
        <w:t>Соответствующие изменения положений Государственного контракта осуществляются путем подписания Сторонами Дополнительного соглашения к настоящему Государственному контракту</w:t>
      </w:r>
      <w:r w:rsidRPr="00950CA8">
        <w:rPr>
          <w:color w:val="000000"/>
          <w:sz w:val="24"/>
          <w:szCs w:val="24"/>
        </w:rPr>
        <w:t>.</w:t>
      </w:r>
    </w:p>
    <w:p w:rsidR="00D73319" w:rsidRPr="00950CA8" w:rsidRDefault="00D73319" w:rsidP="00FA41B5">
      <w:pPr>
        <w:numPr>
          <w:ilvl w:val="1"/>
          <w:numId w:val="18"/>
        </w:numPr>
        <w:tabs>
          <w:tab w:val="left" w:pos="0"/>
        </w:tabs>
        <w:suppressAutoHyphens w:val="0"/>
        <w:ind w:left="0" w:firstLine="900"/>
        <w:jc w:val="both"/>
        <w:rPr>
          <w:i/>
          <w:color w:val="000000"/>
          <w:sz w:val="24"/>
          <w:szCs w:val="24"/>
        </w:rPr>
      </w:pPr>
      <w:r w:rsidRPr="00950CA8">
        <w:rPr>
          <w:color w:val="000000"/>
          <w:sz w:val="24"/>
          <w:szCs w:val="24"/>
        </w:rPr>
        <w:t xml:space="preserve"> Оплата выполненных работ (оказанных услуг) по настоящему Государственному контракту производится Государственным </w:t>
      </w:r>
      <w:r w:rsidRPr="00950CA8">
        <w:rPr>
          <w:sz w:val="24"/>
          <w:szCs w:val="24"/>
        </w:rPr>
        <w:t>З</w:t>
      </w:r>
      <w:r w:rsidRPr="00950CA8">
        <w:rPr>
          <w:color w:val="000000"/>
          <w:sz w:val="24"/>
          <w:szCs w:val="24"/>
        </w:rPr>
        <w:t>аказчиком</w:t>
      </w:r>
      <w:r w:rsidRPr="00950CA8">
        <w:rPr>
          <w:rFonts w:eastAsia="Arial Unicode MS"/>
          <w:color w:val="000000"/>
          <w:sz w:val="24"/>
          <w:szCs w:val="24"/>
        </w:rPr>
        <w:t xml:space="preserve"> по безналичному расчету перечислением денежных средств на счет Исполнителя платежными поручениями </w:t>
      </w:r>
      <w:r w:rsidRPr="00950CA8">
        <w:rPr>
          <w:color w:val="000000"/>
          <w:sz w:val="24"/>
          <w:szCs w:val="24"/>
        </w:rPr>
        <w:t>в следующем порядке:</w:t>
      </w:r>
    </w:p>
    <w:p w:rsidR="00D17A7F" w:rsidRPr="003A1DB1" w:rsidRDefault="00D17A7F" w:rsidP="00D17A7F">
      <w:pPr>
        <w:tabs>
          <w:tab w:val="left" w:pos="0"/>
          <w:tab w:val="left" w:pos="851"/>
        </w:tabs>
        <w:suppressAutoHyphens w:val="0"/>
        <w:ind w:firstLine="924"/>
        <w:jc w:val="both"/>
        <w:rPr>
          <w:bCs/>
          <w:iCs/>
          <w:color w:val="000000"/>
          <w:sz w:val="24"/>
          <w:szCs w:val="24"/>
        </w:rPr>
      </w:pPr>
      <w:r w:rsidRPr="003A1DB1">
        <w:rPr>
          <w:color w:val="000000"/>
          <w:sz w:val="24"/>
          <w:szCs w:val="24"/>
        </w:rPr>
        <w:t xml:space="preserve">3.4.1. Расчеты с Исполнителем осуществляются в пределах стоимости (цены) выполненных работ (оказанных услуг) </w:t>
      </w:r>
      <w:r w:rsidRPr="004E2E3E">
        <w:rPr>
          <w:color w:val="000000"/>
          <w:sz w:val="24"/>
          <w:szCs w:val="24"/>
        </w:rPr>
        <w:t xml:space="preserve">в течение </w:t>
      </w:r>
      <w:r w:rsidR="00A5447F" w:rsidRPr="004E2E3E">
        <w:rPr>
          <w:color w:val="000000"/>
          <w:sz w:val="24"/>
          <w:szCs w:val="24"/>
        </w:rPr>
        <w:t>30 (тридцати) дней</w:t>
      </w:r>
      <w:r w:rsidR="00A5447F" w:rsidRPr="00A5447F">
        <w:rPr>
          <w:color w:val="000000"/>
          <w:sz w:val="24"/>
          <w:szCs w:val="24"/>
        </w:rPr>
        <w:t xml:space="preserve"> с </w:t>
      </w:r>
      <w:r w:rsidRPr="003A1DB1">
        <w:rPr>
          <w:color w:val="000000"/>
          <w:sz w:val="24"/>
          <w:szCs w:val="24"/>
        </w:rPr>
        <w:t xml:space="preserve">момента представления Исполнителем подписанного Сторонами акта сдачи-приемки исполнения обязательств по Государственному контракту или акта сдачи приемки-исполнения обязательств по этапу Государственного контракта по установленным Государственным </w:t>
      </w:r>
      <w:r w:rsidRPr="002B0007">
        <w:rPr>
          <w:sz w:val="24"/>
          <w:szCs w:val="24"/>
        </w:rPr>
        <w:t>З</w:t>
      </w:r>
      <w:r w:rsidRPr="00E907F3">
        <w:rPr>
          <w:sz w:val="24"/>
          <w:szCs w:val="24"/>
        </w:rPr>
        <w:t>аказчиком формам и при условии поступления средств федерального бюджета на счет</w:t>
      </w:r>
      <w:r w:rsidRPr="003A1DB1">
        <w:rPr>
          <w:color w:val="000000"/>
          <w:sz w:val="24"/>
          <w:szCs w:val="24"/>
        </w:rPr>
        <w:t xml:space="preserve"> Государственного</w:t>
      </w:r>
      <w:r w:rsidRPr="00947358">
        <w:rPr>
          <w:sz w:val="24"/>
          <w:szCs w:val="24"/>
        </w:rPr>
        <w:t xml:space="preserve"> Заказчика</w:t>
      </w:r>
      <w:r w:rsidRPr="00947358">
        <w:rPr>
          <w:color w:val="000000"/>
          <w:sz w:val="24"/>
          <w:szCs w:val="24"/>
        </w:rPr>
        <w:t>.</w:t>
      </w:r>
      <w:r w:rsidRPr="003A1DB1">
        <w:rPr>
          <w:color w:val="000000"/>
          <w:sz w:val="24"/>
          <w:szCs w:val="24"/>
        </w:rPr>
        <w:t xml:space="preserve"> </w:t>
      </w:r>
    </w:p>
    <w:p w:rsidR="00D73319" w:rsidRDefault="00D73319" w:rsidP="00D73319">
      <w:pPr>
        <w:tabs>
          <w:tab w:val="left" w:pos="851"/>
          <w:tab w:val="left" w:pos="1620"/>
        </w:tabs>
        <w:suppressAutoHyphens w:val="0"/>
        <w:jc w:val="both"/>
        <w:rPr>
          <w:bCs/>
          <w:iCs/>
          <w:color w:val="000000"/>
          <w:sz w:val="24"/>
          <w:szCs w:val="24"/>
        </w:rPr>
      </w:pPr>
      <w:r>
        <w:rPr>
          <w:sz w:val="24"/>
          <w:szCs w:val="24"/>
        </w:rPr>
        <w:lastRenderedPageBreak/>
        <w:tab/>
        <w:t xml:space="preserve">3.5. В случае уменьшения соответствующими государственными органами в установленном порядке бюджетных средств ранее доведенных лимитов бюджетных обязательств, приводящего к невозможности исполнения Государственным </w:t>
      </w:r>
      <w:r w:rsidRPr="00B77EC2">
        <w:rPr>
          <w:sz w:val="24"/>
          <w:szCs w:val="24"/>
        </w:rPr>
        <w:t>З</w:t>
      </w:r>
      <w:r>
        <w:rPr>
          <w:sz w:val="24"/>
          <w:szCs w:val="24"/>
        </w:rPr>
        <w:t xml:space="preserve">аказчиком обязательств по настоящему Государственному контракту, о чем Государственный </w:t>
      </w:r>
      <w:r w:rsidRPr="00B77EC2">
        <w:rPr>
          <w:sz w:val="24"/>
          <w:szCs w:val="24"/>
        </w:rPr>
        <w:t>З</w:t>
      </w:r>
      <w:r>
        <w:rPr>
          <w:sz w:val="24"/>
          <w:szCs w:val="24"/>
        </w:rPr>
        <w:t xml:space="preserve">аказчик уведомляет Исполнителя, </w:t>
      </w:r>
      <w:r w:rsidRPr="00D5092D">
        <w:rPr>
          <w:sz w:val="24"/>
          <w:szCs w:val="24"/>
        </w:rPr>
        <w:t>Стороны согласовывают новые сроки, а если необходимо – иные условия настоящего Государственного контракта.</w:t>
      </w:r>
    </w:p>
    <w:p w:rsidR="00D73319" w:rsidRDefault="00D73319" w:rsidP="00D73319">
      <w:pPr>
        <w:tabs>
          <w:tab w:val="left" w:pos="851"/>
          <w:tab w:val="left" w:pos="1620"/>
        </w:tabs>
        <w:suppressAutoHyphens w:val="0"/>
        <w:jc w:val="both"/>
        <w:rPr>
          <w:bCs/>
          <w:iCs/>
          <w:color w:val="000000"/>
          <w:sz w:val="24"/>
          <w:szCs w:val="24"/>
        </w:rPr>
      </w:pPr>
      <w:r>
        <w:rPr>
          <w:bCs/>
          <w:iCs/>
          <w:color w:val="000000"/>
          <w:sz w:val="24"/>
          <w:szCs w:val="24"/>
        </w:rPr>
        <w:tab/>
        <w:t>3.6. В случае применения к Исполнителю неустойки, расчеты с Исполнителем осуществляются после погашения Исполнителем неустойки.</w:t>
      </w:r>
    </w:p>
    <w:p w:rsidR="00D73319" w:rsidRDefault="00D73319" w:rsidP="00D73319">
      <w:pPr>
        <w:tabs>
          <w:tab w:val="left" w:pos="0"/>
          <w:tab w:val="left" w:pos="1404"/>
          <w:tab w:val="left" w:pos="1620"/>
        </w:tabs>
        <w:ind w:firstLine="900"/>
        <w:jc w:val="both"/>
        <w:rPr>
          <w:bCs/>
          <w:i/>
          <w:iCs/>
          <w:color w:val="000000"/>
          <w:sz w:val="24"/>
          <w:szCs w:val="24"/>
        </w:rPr>
      </w:pPr>
    </w:p>
    <w:p w:rsidR="00D73319" w:rsidRDefault="00D73319" w:rsidP="00D73319">
      <w:pPr>
        <w:numPr>
          <w:ilvl w:val="0"/>
          <w:numId w:val="14"/>
        </w:numPr>
        <w:suppressAutoHyphens w:val="0"/>
        <w:jc w:val="center"/>
        <w:rPr>
          <w:b/>
          <w:color w:val="000000"/>
          <w:sz w:val="24"/>
          <w:szCs w:val="24"/>
        </w:rPr>
      </w:pPr>
      <w:r>
        <w:rPr>
          <w:b/>
          <w:bCs/>
          <w:iCs/>
          <w:color w:val="000000"/>
          <w:sz w:val="24"/>
          <w:szCs w:val="24"/>
        </w:rPr>
        <w:t xml:space="preserve">Порядок сдачи–приемки </w:t>
      </w:r>
      <w:r>
        <w:rPr>
          <w:b/>
          <w:color w:val="000000"/>
          <w:sz w:val="24"/>
          <w:szCs w:val="24"/>
        </w:rPr>
        <w:t>исполнения обязательств</w:t>
      </w:r>
    </w:p>
    <w:p w:rsidR="00D73319" w:rsidRDefault="00D73319" w:rsidP="00D73319">
      <w:pPr>
        <w:rPr>
          <w:b/>
          <w:color w:val="000000"/>
          <w:sz w:val="24"/>
          <w:szCs w:val="24"/>
        </w:rPr>
      </w:pPr>
    </w:p>
    <w:p w:rsidR="00D73319" w:rsidRPr="00F518B9" w:rsidRDefault="00D73319" w:rsidP="00D73319">
      <w:pPr>
        <w:numPr>
          <w:ilvl w:val="2"/>
          <w:numId w:val="15"/>
        </w:numPr>
        <w:tabs>
          <w:tab w:val="clear" w:pos="720"/>
          <w:tab w:val="num" w:pos="0"/>
        </w:tabs>
        <w:suppressAutoHyphens w:val="0"/>
        <w:ind w:left="0" w:firstLine="851"/>
        <w:jc w:val="both"/>
        <w:rPr>
          <w:sz w:val="24"/>
          <w:szCs w:val="24"/>
        </w:rPr>
      </w:pPr>
      <w:r>
        <w:rPr>
          <w:color w:val="000000"/>
          <w:sz w:val="24"/>
          <w:szCs w:val="24"/>
        </w:rPr>
        <w:t xml:space="preserve">  </w:t>
      </w:r>
      <w:r w:rsidRPr="00F518B9">
        <w:rPr>
          <w:sz w:val="24"/>
          <w:szCs w:val="24"/>
        </w:rPr>
        <w:t>Передача отчетной документации осуществляется в сроки, предусмотренные в Календарном плане выполнения работ (оказания услуг) (Приложение к Заданию на выполнение работ (оказание услуг)).</w:t>
      </w:r>
    </w:p>
    <w:p w:rsidR="00D73319" w:rsidRPr="00A57A10" w:rsidRDefault="00D73319" w:rsidP="00D73319">
      <w:pPr>
        <w:numPr>
          <w:ilvl w:val="2"/>
          <w:numId w:val="15"/>
        </w:numPr>
        <w:tabs>
          <w:tab w:val="left" w:pos="0"/>
          <w:tab w:val="left" w:pos="1404"/>
          <w:tab w:val="left" w:pos="1620"/>
        </w:tabs>
        <w:suppressAutoHyphens w:val="0"/>
        <w:ind w:left="0" w:firstLine="900"/>
        <w:jc w:val="both"/>
        <w:rPr>
          <w:color w:val="000000"/>
          <w:sz w:val="24"/>
          <w:szCs w:val="24"/>
        </w:rPr>
      </w:pPr>
      <w:r>
        <w:rPr>
          <w:color w:val="000000"/>
          <w:sz w:val="24"/>
          <w:szCs w:val="24"/>
        </w:rPr>
        <w:t xml:space="preserve">Выполненные работы (оказанные услуги) принимаются Государственным </w:t>
      </w:r>
      <w:r w:rsidRPr="00F518B9">
        <w:rPr>
          <w:sz w:val="24"/>
          <w:szCs w:val="24"/>
        </w:rPr>
        <w:t>З</w:t>
      </w:r>
      <w:r>
        <w:rPr>
          <w:color w:val="000000"/>
          <w:sz w:val="24"/>
          <w:szCs w:val="24"/>
        </w:rPr>
        <w:t xml:space="preserve">аказчиком по акту сдачи-приемки исполнения обязательств по Государственному контракту либо по акту сдачи-приемки исполнения обязательств по этапу Государственного контракта. При приемке, в том числе, проверяется соответствие объема и качества выполненных работ (оказанных услуг) требованиям </w:t>
      </w:r>
      <w:r w:rsidRPr="00A57A10">
        <w:rPr>
          <w:color w:val="000000"/>
          <w:sz w:val="24"/>
          <w:szCs w:val="24"/>
        </w:rPr>
        <w:t>настоящего Государственного контракта.</w:t>
      </w:r>
    </w:p>
    <w:p w:rsidR="00D73319" w:rsidRPr="00A57A10" w:rsidRDefault="00D73319" w:rsidP="00D73319">
      <w:pPr>
        <w:numPr>
          <w:ilvl w:val="1"/>
          <w:numId w:val="15"/>
        </w:numPr>
        <w:tabs>
          <w:tab w:val="left" w:pos="0"/>
        </w:tabs>
        <w:suppressAutoHyphens w:val="0"/>
        <w:ind w:left="0" w:firstLine="900"/>
        <w:jc w:val="both"/>
        <w:rPr>
          <w:color w:val="000000"/>
          <w:sz w:val="24"/>
          <w:szCs w:val="24"/>
        </w:rPr>
      </w:pPr>
      <w:r w:rsidRPr="00A57A10">
        <w:rPr>
          <w:color w:val="000000"/>
          <w:sz w:val="24"/>
          <w:szCs w:val="24"/>
        </w:rPr>
        <w:t xml:space="preserve">В течение </w:t>
      </w:r>
      <w:r w:rsidR="002F4F59">
        <w:rPr>
          <w:color w:val="000000"/>
          <w:sz w:val="24"/>
          <w:szCs w:val="24"/>
        </w:rPr>
        <w:t>2</w:t>
      </w:r>
      <w:r w:rsidR="008A30AA">
        <w:rPr>
          <w:color w:val="000000"/>
          <w:sz w:val="24"/>
          <w:szCs w:val="24"/>
        </w:rPr>
        <w:t>2</w:t>
      </w:r>
      <w:r w:rsidR="002F4F59">
        <w:rPr>
          <w:color w:val="000000"/>
          <w:sz w:val="24"/>
          <w:szCs w:val="24"/>
        </w:rPr>
        <w:t xml:space="preserve"> (двадцати</w:t>
      </w:r>
      <w:r w:rsidR="008A30AA">
        <w:rPr>
          <w:color w:val="000000"/>
          <w:sz w:val="24"/>
          <w:szCs w:val="24"/>
        </w:rPr>
        <w:t xml:space="preserve"> двух</w:t>
      </w:r>
      <w:r w:rsidR="002F4F59">
        <w:rPr>
          <w:color w:val="000000"/>
          <w:sz w:val="24"/>
          <w:szCs w:val="24"/>
        </w:rPr>
        <w:t>) рабочих дней</w:t>
      </w:r>
      <w:r w:rsidRPr="00A57A10">
        <w:rPr>
          <w:color w:val="000000"/>
          <w:sz w:val="24"/>
          <w:szCs w:val="24"/>
        </w:rPr>
        <w:t xml:space="preserve"> с момента предоставления подготовленной и подписанной Исполнителем отчетной документации, Приемочная комиссия Государственного </w:t>
      </w:r>
      <w:r w:rsidRPr="00A57A10">
        <w:rPr>
          <w:sz w:val="24"/>
          <w:szCs w:val="24"/>
        </w:rPr>
        <w:t>За</w:t>
      </w:r>
      <w:r w:rsidRPr="00A57A10">
        <w:rPr>
          <w:color w:val="000000"/>
          <w:sz w:val="24"/>
          <w:szCs w:val="24"/>
        </w:rPr>
        <w:t xml:space="preserve">казчика осуществляет проверку результатов исполнения обязательств Исполнителем по настоящему Государственному контракту (по этапу Государственного контракта) на предмет соответствия выполненных работ (оказанных услуг) и представленной отчетной документации требованиям и условиям настоящего Государственного контракта. Для проверки соответствия качества выполненных работ (оказанных услуг) требованиям, установленным Государственным контрактом, Государственный </w:t>
      </w:r>
      <w:r w:rsidRPr="00A57A10">
        <w:rPr>
          <w:sz w:val="24"/>
          <w:szCs w:val="24"/>
        </w:rPr>
        <w:t>З</w:t>
      </w:r>
      <w:r w:rsidRPr="00A57A10">
        <w:rPr>
          <w:color w:val="000000"/>
          <w:sz w:val="24"/>
          <w:szCs w:val="24"/>
        </w:rPr>
        <w:t xml:space="preserve">аказчик вправе привлечь независимых экспертов. </w:t>
      </w:r>
    </w:p>
    <w:p w:rsidR="00D73319" w:rsidRPr="003A1DB1" w:rsidRDefault="00D73319" w:rsidP="00D73319">
      <w:pPr>
        <w:numPr>
          <w:ilvl w:val="1"/>
          <w:numId w:val="15"/>
        </w:numPr>
        <w:tabs>
          <w:tab w:val="left" w:pos="0"/>
        </w:tabs>
        <w:suppressAutoHyphens w:val="0"/>
        <w:ind w:left="0" w:firstLine="900"/>
        <w:jc w:val="both"/>
        <w:rPr>
          <w:rFonts w:eastAsia="Arial Unicode MS"/>
          <w:bCs/>
          <w:iCs/>
          <w:color w:val="000000"/>
          <w:sz w:val="24"/>
          <w:szCs w:val="24"/>
        </w:rPr>
      </w:pPr>
      <w:r w:rsidRPr="00A57A10">
        <w:rPr>
          <w:color w:val="000000"/>
          <w:sz w:val="24"/>
          <w:szCs w:val="24"/>
        </w:rPr>
        <w:t>П</w:t>
      </w:r>
      <w:r w:rsidRPr="00A57A10">
        <w:rPr>
          <w:rFonts w:eastAsia="Arial Unicode MS"/>
          <w:bCs/>
          <w:iCs/>
          <w:color w:val="000000"/>
          <w:sz w:val="24"/>
          <w:szCs w:val="24"/>
        </w:rPr>
        <w:t xml:space="preserve">о результатам рассмотрения исполнения обязательств Исполнителя по настоящему Государственному контракту </w:t>
      </w:r>
      <w:r w:rsidRPr="00A57A10">
        <w:rPr>
          <w:color w:val="000000"/>
          <w:sz w:val="24"/>
          <w:szCs w:val="24"/>
        </w:rPr>
        <w:t xml:space="preserve">(по этапу Государственного контракта) </w:t>
      </w:r>
      <w:r w:rsidRPr="00A57A10">
        <w:rPr>
          <w:rFonts w:eastAsia="Arial Unicode MS"/>
          <w:bCs/>
          <w:iCs/>
          <w:color w:val="000000"/>
          <w:sz w:val="24"/>
          <w:szCs w:val="24"/>
        </w:rPr>
        <w:t xml:space="preserve">Приемочная комиссия Государственного </w:t>
      </w:r>
      <w:r w:rsidRPr="00A57A10">
        <w:rPr>
          <w:sz w:val="24"/>
          <w:szCs w:val="24"/>
        </w:rPr>
        <w:t>З</w:t>
      </w:r>
      <w:r w:rsidRPr="00A57A10">
        <w:rPr>
          <w:rFonts w:eastAsia="Arial Unicode MS"/>
          <w:bCs/>
          <w:iCs/>
          <w:color w:val="000000"/>
          <w:sz w:val="24"/>
          <w:szCs w:val="24"/>
        </w:rPr>
        <w:t xml:space="preserve">аказчика с учетом результатов экспертизы (если </w:t>
      </w:r>
      <w:r w:rsidRPr="00A57A10">
        <w:rPr>
          <w:color w:val="000000"/>
          <w:sz w:val="24"/>
          <w:szCs w:val="24"/>
        </w:rPr>
        <w:t xml:space="preserve">для проверки соответствия качества выполненных работ (оказанных услуг) требованиям, установленным Государственным контрактом, Государственный </w:t>
      </w:r>
      <w:r w:rsidRPr="00A57A10">
        <w:rPr>
          <w:sz w:val="24"/>
          <w:szCs w:val="24"/>
        </w:rPr>
        <w:t>З</w:t>
      </w:r>
      <w:r w:rsidRPr="00A57A10">
        <w:rPr>
          <w:color w:val="000000"/>
          <w:sz w:val="24"/>
          <w:szCs w:val="24"/>
        </w:rPr>
        <w:t>аказчик привлек независимых экспертов</w:t>
      </w:r>
      <w:r w:rsidRPr="00A57A10">
        <w:rPr>
          <w:rFonts w:eastAsia="Arial Unicode MS"/>
          <w:bCs/>
          <w:iCs/>
          <w:color w:val="000000"/>
          <w:sz w:val="24"/>
          <w:szCs w:val="24"/>
        </w:rPr>
        <w:t xml:space="preserve">), составляет мотивированное заключение о надлежащем исполнении или ненадлежащем исполнении Исполнителем обязательств по Государственному контракту </w:t>
      </w:r>
      <w:r w:rsidRPr="00A57A10">
        <w:rPr>
          <w:color w:val="000000"/>
          <w:sz w:val="24"/>
          <w:szCs w:val="24"/>
        </w:rPr>
        <w:t>(по этапу Государственного контракта)</w:t>
      </w:r>
      <w:r w:rsidRPr="00A57A10">
        <w:rPr>
          <w:rFonts w:eastAsia="Arial Unicode MS"/>
          <w:bCs/>
          <w:iCs/>
          <w:color w:val="000000"/>
          <w:sz w:val="24"/>
          <w:szCs w:val="24"/>
        </w:rPr>
        <w:t xml:space="preserve">. По результатам заключения приемочной комиссии Государственный </w:t>
      </w:r>
      <w:r w:rsidRPr="00A57A10">
        <w:rPr>
          <w:sz w:val="24"/>
          <w:szCs w:val="24"/>
        </w:rPr>
        <w:t>З</w:t>
      </w:r>
      <w:r w:rsidRPr="00A57A10">
        <w:rPr>
          <w:rFonts w:eastAsia="Arial Unicode MS"/>
          <w:bCs/>
          <w:iCs/>
          <w:color w:val="000000"/>
          <w:sz w:val="24"/>
          <w:szCs w:val="24"/>
        </w:rPr>
        <w:t xml:space="preserve">аказчик не позднее, </w:t>
      </w:r>
      <w:r w:rsidR="00A57A10" w:rsidRPr="00A57A10">
        <w:rPr>
          <w:rFonts w:eastAsia="Arial Unicode MS"/>
          <w:bCs/>
          <w:iCs/>
          <w:color w:val="000000"/>
          <w:sz w:val="24"/>
          <w:szCs w:val="24"/>
        </w:rPr>
        <w:t xml:space="preserve">чем через </w:t>
      </w:r>
      <w:r w:rsidR="008A30AA">
        <w:rPr>
          <w:color w:val="000000"/>
          <w:sz w:val="24"/>
          <w:szCs w:val="24"/>
        </w:rPr>
        <w:t>22</w:t>
      </w:r>
      <w:r w:rsidR="004260B9" w:rsidRPr="00A57A10">
        <w:rPr>
          <w:color w:val="000000"/>
          <w:sz w:val="24"/>
          <w:szCs w:val="24"/>
        </w:rPr>
        <w:t xml:space="preserve"> (</w:t>
      </w:r>
      <w:r w:rsidR="004260B9">
        <w:rPr>
          <w:color w:val="000000"/>
          <w:sz w:val="24"/>
          <w:szCs w:val="24"/>
        </w:rPr>
        <w:t>д</w:t>
      </w:r>
      <w:r w:rsidR="002F4F59">
        <w:rPr>
          <w:color w:val="000000"/>
          <w:sz w:val="24"/>
          <w:szCs w:val="24"/>
        </w:rPr>
        <w:t>вадцать</w:t>
      </w:r>
      <w:r w:rsidR="008A30AA">
        <w:rPr>
          <w:color w:val="000000"/>
          <w:sz w:val="24"/>
          <w:szCs w:val="24"/>
        </w:rPr>
        <w:t xml:space="preserve"> два</w:t>
      </w:r>
      <w:r w:rsidR="004260B9" w:rsidRPr="00A57A10">
        <w:rPr>
          <w:color w:val="000000"/>
          <w:sz w:val="24"/>
          <w:szCs w:val="24"/>
        </w:rPr>
        <w:t>)</w:t>
      </w:r>
      <w:r w:rsidR="00D3079C" w:rsidRPr="00A57A10">
        <w:rPr>
          <w:color w:val="000000"/>
          <w:sz w:val="24"/>
          <w:szCs w:val="24"/>
        </w:rPr>
        <w:t xml:space="preserve"> </w:t>
      </w:r>
      <w:r w:rsidR="00A57A10" w:rsidRPr="00A57A10">
        <w:rPr>
          <w:rFonts w:eastAsia="Arial Unicode MS"/>
          <w:bCs/>
          <w:iCs/>
          <w:color w:val="000000"/>
          <w:sz w:val="24"/>
          <w:szCs w:val="24"/>
        </w:rPr>
        <w:t>рабочих дней</w:t>
      </w:r>
      <w:r w:rsidR="00747EE1" w:rsidRPr="00A57A10">
        <w:rPr>
          <w:rFonts w:eastAsia="Arial Unicode MS"/>
          <w:bCs/>
          <w:iCs/>
          <w:color w:val="000000"/>
          <w:sz w:val="24"/>
          <w:szCs w:val="24"/>
        </w:rPr>
        <w:t xml:space="preserve"> </w:t>
      </w:r>
      <w:r w:rsidRPr="00A57A10">
        <w:rPr>
          <w:rFonts w:eastAsia="Arial Unicode MS"/>
          <w:bCs/>
          <w:iCs/>
          <w:color w:val="000000"/>
          <w:sz w:val="24"/>
          <w:szCs w:val="24"/>
        </w:rPr>
        <w:t>с момента предоставления Исполнителем отчетной документации, передает Исполнителю подписанный</w:t>
      </w:r>
      <w:r w:rsidRPr="003A1DB1">
        <w:rPr>
          <w:rFonts w:eastAsia="Arial Unicode MS"/>
          <w:bCs/>
          <w:iCs/>
          <w:color w:val="000000"/>
          <w:sz w:val="24"/>
          <w:szCs w:val="24"/>
        </w:rPr>
        <w:t xml:space="preserve"> со своей стороны акт сдачи-приемки исполнения обязательств по Государственному контракту </w:t>
      </w:r>
      <w:r w:rsidRPr="003A1DB1">
        <w:rPr>
          <w:color w:val="000000"/>
          <w:sz w:val="24"/>
          <w:szCs w:val="24"/>
        </w:rPr>
        <w:t xml:space="preserve">(по этапу Государственного контракта) </w:t>
      </w:r>
      <w:r w:rsidRPr="003A1DB1">
        <w:rPr>
          <w:rFonts w:eastAsia="Arial Unicode MS"/>
          <w:bCs/>
          <w:iCs/>
          <w:color w:val="000000"/>
          <w:sz w:val="24"/>
          <w:szCs w:val="24"/>
        </w:rPr>
        <w:t xml:space="preserve">или мотивированный отказ от подписания акта сдачи-приемки исполнения обязательств по Государственному контракту </w:t>
      </w:r>
      <w:r w:rsidRPr="003A1DB1">
        <w:rPr>
          <w:color w:val="000000"/>
          <w:sz w:val="24"/>
          <w:szCs w:val="24"/>
        </w:rPr>
        <w:t>(по этапу Государственного контракта)</w:t>
      </w:r>
      <w:r w:rsidRPr="003A1DB1">
        <w:rPr>
          <w:rFonts w:eastAsia="Arial Unicode MS"/>
          <w:bCs/>
          <w:iCs/>
          <w:color w:val="000000"/>
          <w:sz w:val="24"/>
          <w:szCs w:val="24"/>
        </w:rPr>
        <w:t>.</w:t>
      </w:r>
    </w:p>
    <w:p w:rsidR="00D73319" w:rsidRDefault="00D73319" w:rsidP="00D73319">
      <w:pPr>
        <w:numPr>
          <w:ilvl w:val="1"/>
          <w:numId w:val="15"/>
        </w:numPr>
        <w:tabs>
          <w:tab w:val="left" w:pos="0"/>
        </w:tabs>
        <w:suppressAutoHyphens w:val="0"/>
        <w:ind w:left="0" w:firstLine="900"/>
        <w:jc w:val="both"/>
        <w:rPr>
          <w:rFonts w:eastAsia="Arial Unicode MS"/>
          <w:bCs/>
          <w:iCs/>
          <w:color w:val="000000"/>
          <w:sz w:val="24"/>
          <w:szCs w:val="24"/>
        </w:rPr>
      </w:pPr>
      <w:r w:rsidRPr="003A1DB1">
        <w:rPr>
          <w:rFonts w:eastAsia="Arial Unicode MS"/>
          <w:bCs/>
          <w:iCs/>
          <w:color w:val="000000"/>
          <w:sz w:val="24"/>
          <w:szCs w:val="24"/>
        </w:rPr>
        <w:t xml:space="preserve">В течение 3 (трех) дней с момента получения подписанного Государственным </w:t>
      </w:r>
      <w:r w:rsidRPr="00F518B9">
        <w:rPr>
          <w:rFonts w:eastAsia="Arial Unicode MS"/>
          <w:bCs/>
          <w:iCs/>
          <w:sz w:val="24"/>
          <w:szCs w:val="24"/>
        </w:rPr>
        <w:t>З</w:t>
      </w:r>
      <w:r w:rsidRPr="003A1DB1">
        <w:rPr>
          <w:rFonts w:eastAsia="Arial Unicode MS"/>
          <w:bCs/>
          <w:iCs/>
          <w:color w:val="000000"/>
          <w:sz w:val="24"/>
          <w:szCs w:val="24"/>
        </w:rPr>
        <w:t>аказчиком акта сдачи-приемки исполнения обязательств по</w:t>
      </w:r>
      <w:r>
        <w:rPr>
          <w:rFonts w:eastAsia="Arial Unicode MS"/>
          <w:bCs/>
          <w:iCs/>
          <w:color w:val="000000"/>
          <w:sz w:val="24"/>
          <w:szCs w:val="24"/>
        </w:rPr>
        <w:t xml:space="preserve"> Государственному контракту </w:t>
      </w:r>
      <w:r>
        <w:rPr>
          <w:color w:val="000000"/>
          <w:sz w:val="24"/>
          <w:szCs w:val="24"/>
        </w:rPr>
        <w:t xml:space="preserve">(по этапу Государственного контракта) </w:t>
      </w:r>
      <w:r>
        <w:rPr>
          <w:rFonts w:eastAsia="Arial Unicode MS"/>
          <w:bCs/>
          <w:iCs/>
          <w:color w:val="000000"/>
          <w:sz w:val="24"/>
          <w:szCs w:val="24"/>
        </w:rPr>
        <w:t xml:space="preserve">Исполнитель обязан подписать со своей стороны акт сдачи-приемки исполнения обязательств по Государственному контракту </w:t>
      </w:r>
      <w:r>
        <w:rPr>
          <w:color w:val="000000"/>
          <w:sz w:val="24"/>
          <w:szCs w:val="24"/>
        </w:rPr>
        <w:t xml:space="preserve">(по этапу Государственного контракта) </w:t>
      </w:r>
      <w:r>
        <w:rPr>
          <w:rFonts w:eastAsia="Arial Unicode MS"/>
          <w:bCs/>
          <w:iCs/>
          <w:color w:val="000000"/>
          <w:sz w:val="24"/>
          <w:szCs w:val="24"/>
        </w:rPr>
        <w:t xml:space="preserve">и возвратить экземпляр акта Государственному </w:t>
      </w:r>
      <w:r w:rsidRPr="00F518B9">
        <w:rPr>
          <w:sz w:val="24"/>
          <w:szCs w:val="24"/>
        </w:rPr>
        <w:t>З</w:t>
      </w:r>
      <w:r>
        <w:rPr>
          <w:rFonts w:eastAsia="Arial Unicode MS"/>
          <w:bCs/>
          <w:iCs/>
          <w:color w:val="000000"/>
          <w:sz w:val="24"/>
          <w:szCs w:val="24"/>
        </w:rPr>
        <w:t>аказчику.</w:t>
      </w:r>
    </w:p>
    <w:p w:rsidR="00D73319" w:rsidRDefault="00D73319" w:rsidP="00D73319">
      <w:pPr>
        <w:numPr>
          <w:ilvl w:val="1"/>
          <w:numId w:val="15"/>
        </w:numPr>
        <w:tabs>
          <w:tab w:val="left" w:pos="0"/>
        </w:tabs>
        <w:suppressAutoHyphens w:val="0"/>
        <w:ind w:left="0" w:firstLine="900"/>
        <w:jc w:val="both"/>
        <w:rPr>
          <w:rFonts w:eastAsia="Arial Unicode MS"/>
          <w:bCs/>
          <w:iCs/>
          <w:color w:val="000000"/>
          <w:sz w:val="24"/>
          <w:szCs w:val="24"/>
        </w:rPr>
      </w:pPr>
      <w:r>
        <w:rPr>
          <w:rFonts w:eastAsia="Arial Unicode MS"/>
          <w:bCs/>
          <w:iCs/>
          <w:color w:val="000000"/>
          <w:sz w:val="24"/>
          <w:szCs w:val="24"/>
        </w:rPr>
        <w:t xml:space="preserve"> В случае получения мотивированного отказа Государственного </w:t>
      </w:r>
      <w:r w:rsidRPr="00F518B9">
        <w:rPr>
          <w:sz w:val="24"/>
          <w:szCs w:val="24"/>
        </w:rPr>
        <w:t>З</w:t>
      </w:r>
      <w:r>
        <w:rPr>
          <w:rFonts w:eastAsia="Arial Unicode MS"/>
          <w:bCs/>
          <w:iCs/>
          <w:color w:val="000000"/>
          <w:sz w:val="24"/>
          <w:szCs w:val="24"/>
        </w:rPr>
        <w:t xml:space="preserve">аказчика от подписания акта сдачи-приемки исполнения обязательств по Государственному контракту </w:t>
      </w:r>
      <w:r>
        <w:rPr>
          <w:color w:val="000000"/>
          <w:sz w:val="24"/>
          <w:szCs w:val="24"/>
        </w:rPr>
        <w:t>(по этапу Государственного контракта)</w:t>
      </w:r>
      <w:r>
        <w:rPr>
          <w:rFonts w:eastAsia="Arial Unicode MS"/>
          <w:bCs/>
          <w:iCs/>
          <w:color w:val="000000"/>
          <w:sz w:val="24"/>
          <w:szCs w:val="24"/>
        </w:rPr>
        <w:t xml:space="preserve">, Исполнитель обязан рассмотреть мотивированный отказ и устранить недостатки в срок, указанный Государственным </w:t>
      </w:r>
      <w:r w:rsidRPr="00F518B9">
        <w:rPr>
          <w:sz w:val="24"/>
          <w:szCs w:val="24"/>
        </w:rPr>
        <w:t>З</w:t>
      </w:r>
      <w:r>
        <w:rPr>
          <w:rFonts w:eastAsia="Arial Unicode MS"/>
          <w:bCs/>
          <w:iCs/>
          <w:color w:val="000000"/>
          <w:sz w:val="24"/>
          <w:szCs w:val="24"/>
        </w:rPr>
        <w:t xml:space="preserve">аказчиком в мотивированном отказе, а если срок не указан, то в течение </w:t>
      </w:r>
      <w:r w:rsidR="00026D92">
        <w:rPr>
          <w:rFonts w:eastAsia="Arial Unicode MS"/>
          <w:bCs/>
          <w:iCs/>
          <w:color w:val="000000"/>
          <w:sz w:val="24"/>
          <w:szCs w:val="24"/>
        </w:rPr>
        <w:t>2</w:t>
      </w:r>
      <w:r>
        <w:rPr>
          <w:rFonts w:eastAsia="Arial Unicode MS"/>
          <w:bCs/>
          <w:iCs/>
          <w:color w:val="000000"/>
          <w:sz w:val="24"/>
          <w:szCs w:val="24"/>
        </w:rPr>
        <w:t xml:space="preserve"> (</w:t>
      </w:r>
      <w:r w:rsidR="00026D92">
        <w:rPr>
          <w:rFonts w:eastAsia="Arial Unicode MS"/>
          <w:bCs/>
          <w:iCs/>
          <w:color w:val="000000"/>
          <w:sz w:val="24"/>
          <w:szCs w:val="24"/>
        </w:rPr>
        <w:t>двух</w:t>
      </w:r>
      <w:r>
        <w:rPr>
          <w:rFonts w:eastAsia="Arial Unicode MS"/>
          <w:bCs/>
          <w:iCs/>
          <w:color w:val="000000"/>
          <w:sz w:val="24"/>
          <w:szCs w:val="24"/>
        </w:rPr>
        <w:t xml:space="preserve">) календарных дней с момента его получения. Доработанная Исполнителем отчетная документация с описью произведенных изменений, </w:t>
      </w:r>
      <w:r>
        <w:rPr>
          <w:rFonts w:eastAsia="Arial Unicode MS"/>
          <w:bCs/>
          <w:iCs/>
          <w:color w:val="000000"/>
          <w:sz w:val="24"/>
          <w:szCs w:val="24"/>
        </w:rPr>
        <w:lastRenderedPageBreak/>
        <w:t xml:space="preserve">рассматривается Государственным </w:t>
      </w:r>
      <w:r w:rsidRPr="00F518B9">
        <w:rPr>
          <w:sz w:val="24"/>
          <w:szCs w:val="24"/>
        </w:rPr>
        <w:t>З</w:t>
      </w:r>
      <w:r>
        <w:rPr>
          <w:rFonts w:eastAsia="Arial Unicode MS"/>
          <w:bCs/>
          <w:iCs/>
          <w:color w:val="000000"/>
          <w:sz w:val="24"/>
          <w:szCs w:val="24"/>
        </w:rPr>
        <w:t>аказчиком в соответствии с п. 4.2. и 4.3. Государственного контракта.</w:t>
      </w:r>
    </w:p>
    <w:p w:rsidR="00D73319" w:rsidRDefault="00D73319" w:rsidP="00D73319">
      <w:pPr>
        <w:numPr>
          <w:ilvl w:val="1"/>
          <w:numId w:val="15"/>
        </w:numPr>
        <w:tabs>
          <w:tab w:val="left" w:pos="0"/>
        </w:tabs>
        <w:suppressAutoHyphens w:val="0"/>
        <w:ind w:left="0" w:firstLine="900"/>
        <w:jc w:val="both"/>
        <w:rPr>
          <w:rFonts w:eastAsia="Arial Unicode MS"/>
          <w:bCs/>
          <w:iCs/>
          <w:color w:val="000000"/>
          <w:sz w:val="24"/>
          <w:szCs w:val="24"/>
        </w:rPr>
      </w:pPr>
      <w:r>
        <w:rPr>
          <w:rFonts w:eastAsia="Arial Unicode MS"/>
          <w:bCs/>
          <w:iCs/>
          <w:color w:val="000000"/>
          <w:sz w:val="24"/>
          <w:szCs w:val="24"/>
        </w:rPr>
        <w:t xml:space="preserve">Дата подписания обеими Сторонами акта сдачи–приемки исполнения обязательств по Государственному контракту или акта сдачи-приемки исполнения обязательств по этапу Государственного контракта является датой выполнения Исполнителем всех обязательств по Государственному контракту или датой окончания соответствующего этапа выполнения работ (оказания услуг). Подписанный между Государственным </w:t>
      </w:r>
      <w:r w:rsidRPr="00F518B9">
        <w:rPr>
          <w:sz w:val="24"/>
          <w:szCs w:val="24"/>
        </w:rPr>
        <w:t>З</w:t>
      </w:r>
      <w:r>
        <w:rPr>
          <w:rFonts w:eastAsia="Arial Unicode MS"/>
          <w:bCs/>
          <w:iCs/>
          <w:color w:val="000000"/>
          <w:sz w:val="24"/>
          <w:szCs w:val="24"/>
        </w:rPr>
        <w:t xml:space="preserve">аказчиком и Исполнителем акт сдачи–приемки исполнения обязательств по Государственному контракту или акт сдачи-приемки исполнения обязательств по этапу Государственного контракта является основанием для оплаты Исполнителю выполненных работ (оказанных услуг). </w:t>
      </w:r>
    </w:p>
    <w:p w:rsidR="00D73319" w:rsidRDefault="00D73319" w:rsidP="00D73319">
      <w:pPr>
        <w:numPr>
          <w:ilvl w:val="1"/>
          <w:numId w:val="15"/>
        </w:numPr>
        <w:tabs>
          <w:tab w:val="left" w:pos="0"/>
        </w:tabs>
        <w:suppressAutoHyphens w:val="0"/>
        <w:ind w:left="0" w:firstLine="900"/>
        <w:jc w:val="both"/>
        <w:rPr>
          <w:rFonts w:eastAsia="Arial Unicode MS"/>
          <w:bCs/>
          <w:iCs/>
          <w:color w:val="000000"/>
          <w:sz w:val="24"/>
          <w:szCs w:val="24"/>
        </w:rPr>
      </w:pPr>
      <w:r>
        <w:rPr>
          <w:rFonts w:eastAsia="Arial Unicode MS"/>
          <w:bCs/>
          <w:iCs/>
          <w:color w:val="000000"/>
          <w:sz w:val="24"/>
          <w:szCs w:val="24"/>
        </w:rPr>
        <w:t>Порядок передачи охраняемых объектов интеллектуальной собственности, а также иные требования к порядку приемки исполненных обязательств определяется  в Задании на выполнение работ (оказание услуг)</w:t>
      </w:r>
      <w:r>
        <w:rPr>
          <w:color w:val="000000"/>
          <w:sz w:val="24"/>
          <w:szCs w:val="24"/>
        </w:rPr>
        <w:t xml:space="preserve"> </w:t>
      </w:r>
      <w:r>
        <w:rPr>
          <w:rFonts w:eastAsia="Arial Unicode MS"/>
          <w:bCs/>
          <w:iCs/>
          <w:color w:val="000000"/>
          <w:sz w:val="24"/>
          <w:szCs w:val="24"/>
        </w:rPr>
        <w:t>(Приложение № 1 к Государственному контракту).</w:t>
      </w:r>
    </w:p>
    <w:p w:rsidR="00D73319" w:rsidRDefault="00D73319" w:rsidP="00D73319">
      <w:pPr>
        <w:numPr>
          <w:ilvl w:val="1"/>
          <w:numId w:val="15"/>
        </w:numPr>
        <w:tabs>
          <w:tab w:val="left" w:pos="0"/>
        </w:tabs>
        <w:suppressAutoHyphens w:val="0"/>
        <w:ind w:left="0" w:firstLine="900"/>
        <w:jc w:val="both"/>
        <w:rPr>
          <w:rFonts w:eastAsia="Arial Unicode MS"/>
          <w:bCs/>
          <w:iCs/>
          <w:color w:val="000000"/>
          <w:sz w:val="24"/>
          <w:szCs w:val="24"/>
        </w:rPr>
      </w:pPr>
      <w:r>
        <w:rPr>
          <w:rFonts w:eastAsia="Arial Unicode MS"/>
          <w:bCs/>
          <w:iCs/>
          <w:color w:val="000000"/>
          <w:sz w:val="24"/>
          <w:szCs w:val="24"/>
        </w:rPr>
        <w:t xml:space="preserve">При досрочном выполнении работ (оказании услуг), (этапа выполнения работ (оказания услуг), если досрочное выполнение работ (оказание услуг) возможно в соответствии с условиями Государственного контракта, Исполнитель обязан в письменной форме уведомить Государственного </w:t>
      </w:r>
      <w:r w:rsidRPr="00F518B9">
        <w:rPr>
          <w:sz w:val="24"/>
          <w:szCs w:val="24"/>
        </w:rPr>
        <w:t>З</w:t>
      </w:r>
      <w:r>
        <w:rPr>
          <w:rFonts w:eastAsia="Arial Unicode MS"/>
          <w:bCs/>
          <w:iCs/>
          <w:color w:val="000000"/>
          <w:sz w:val="24"/>
          <w:szCs w:val="24"/>
        </w:rPr>
        <w:t>аказчика о готовности предоставить для осуществления приемки отчетную документацию в соответствии с требованиями настоящего Государственного контракта.</w:t>
      </w:r>
    </w:p>
    <w:p w:rsidR="00D73319" w:rsidRDefault="00D73319" w:rsidP="00D73319">
      <w:pPr>
        <w:rPr>
          <w:rFonts w:eastAsia="Arial Unicode MS"/>
          <w:color w:val="000000"/>
          <w:sz w:val="24"/>
          <w:szCs w:val="24"/>
        </w:rPr>
      </w:pPr>
    </w:p>
    <w:p w:rsidR="00D73319" w:rsidRDefault="00D73319" w:rsidP="00D73319">
      <w:pPr>
        <w:rPr>
          <w:rFonts w:eastAsia="Arial Unicode MS"/>
          <w:color w:val="000000"/>
          <w:sz w:val="24"/>
          <w:szCs w:val="24"/>
        </w:rPr>
      </w:pPr>
    </w:p>
    <w:p w:rsidR="00D73319" w:rsidRDefault="00D73319" w:rsidP="00D73319">
      <w:pPr>
        <w:numPr>
          <w:ilvl w:val="0"/>
          <w:numId w:val="15"/>
        </w:numPr>
        <w:suppressAutoHyphens w:val="0"/>
        <w:jc w:val="center"/>
        <w:rPr>
          <w:rFonts w:eastAsia="Arial Unicode MS"/>
          <w:b/>
          <w:bCs/>
          <w:iCs/>
          <w:color w:val="000000"/>
          <w:sz w:val="24"/>
          <w:szCs w:val="24"/>
        </w:rPr>
      </w:pPr>
      <w:r>
        <w:rPr>
          <w:b/>
          <w:bCs/>
          <w:iCs/>
          <w:color w:val="000000"/>
          <w:sz w:val="24"/>
          <w:szCs w:val="24"/>
        </w:rPr>
        <w:t>Права</w:t>
      </w:r>
      <w:r>
        <w:rPr>
          <w:rFonts w:eastAsia="Arial Unicode MS"/>
          <w:b/>
          <w:bCs/>
          <w:iCs/>
          <w:color w:val="000000"/>
          <w:sz w:val="24"/>
          <w:szCs w:val="24"/>
        </w:rPr>
        <w:t xml:space="preserve"> и обязанности Государственного </w:t>
      </w:r>
      <w:r w:rsidRPr="00F518B9">
        <w:rPr>
          <w:b/>
          <w:sz w:val="24"/>
          <w:szCs w:val="24"/>
        </w:rPr>
        <w:t>З</w:t>
      </w:r>
      <w:r>
        <w:rPr>
          <w:rFonts w:eastAsia="Arial Unicode MS"/>
          <w:b/>
          <w:bCs/>
          <w:iCs/>
          <w:color w:val="000000"/>
          <w:sz w:val="24"/>
          <w:szCs w:val="24"/>
        </w:rPr>
        <w:t>аказчика</w:t>
      </w:r>
    </w:p>
    <w:p w:rsidR="00D73319" w:rsidRDefault="00D73319" w:rsidP="00D73319">
      <w:pPr>
        <w:rPr>
          <w:color w:val="000000"/>
          <w:sz w:val="24"/>
          <w:szCs w:val="24"/>
        </w:rPr>
      </w:pPr>
    </w:p>
    <w:p w:rsidR="00D73319" w:rsidRDefault="00D73319" w:rsidP="00D73319">
      <w:pPr>
        <w:ind w:left="540" w:firstLine="360"/>
        <w:rPr>
          <w:b/>
          <w:color w:val="000000"/>
          <w:sz w:val="24"/>
          <w:szCs w:val="24"/>
        </w:rPr>
      </w:pPr>
      <w:r>
        <w:rPr>
          <w:b/>
          <w:color w:val="000000"/>
          <w:sz w:val="24"/>
          <w:szCs w:val="24"/>
        </w:rPr>
        <w:t xml:space="preserve">5.1. Государственный </w:t>
      </w:r>
      <w:r w:rsidRPr="00F518B9">
        <w:rPr>
          <w:b/>
          <w:sz w:val="24"/>
          <w:szCs w:val="24"/>
        </w:rPr>
        <w:t>З</w:t>
      </w:r>
      <w:r>
        <w:rPr>
          <w:b/>
          <w:color w:val="000000"/>
          <w:sz w:val="24"/>
          <w:szCs w:val="24"/>
        </w:rPr>
        <w:t>аказчик вправе:</w:t>
      </w:r>
    </w:p>
    <w:p w:rsidR="00D73319" w:rsidRDefault="00D73319" w:rsidP="00D73319">
      <w:pPr>
        <w:numPr>
          <w:ilvl w:val="2"/>
          <w:numId w:val="17"/>
        </w:numPr>
        <w:tabs>
          <w:tab w:val="left" w:pos="0"/>
        </w:tabs>
        <w:suppressAutoHyphens w:val="0"/>
        <w:ind w:left="0" w:firstLine="709"/>
        <w:jc w:val="both"/>
        <w:rPr>
          <w:color w:val="000000"/>
          <w:sz w:val="24"/>
          <w:szCs w:val="24"/>
        </w:rPr>
      </w:pPr>
      <w:r>
        <w:rPr>
          <w:color w:val="000000"/>
          <w:sz w:val="24"/>
          <w:szCs w:val="24"/>
        </w:rPr>
        <w:t xml:space="preserve">Требовать от Исполнителя  надлежащего выполнения обязательств по Государственному контракту </w:t>
      </w:r>
      <w:r>
        <w:rPr>
          <w:rFonts w:eastAsia="Arial Unicode MS"/>
          <w:color w:val="000000"/>
          <w:sz w:val="24"/>
          <w:szCs w:val="24"/>
        </w:rPr>
        <w:t xml:space="preserve">(этапу Государственного контракта) </w:t>
      </w:r>
      <w:r>
        <w:rPr>
          <w:color w:val="000000"/>
          <w:sz w:val="24"/>
          <w:szCs w:val="24"/>
        </w:rPr>
        <w:t>в соответствии с Заданием на выполнение работ (оказание услуг)</w:t>
      </w:r>
      <w:r>
        <w:t xml:space="preserve"> </w:t>
      </w:r>
      <w:r>
        <w:rPr>
          <w:color w:val="000000"/>
          <w:sz w:val="24"/>
          <w:szCs w:val="24"/>
        </w:rPr>
        <w:t xml:space="preserve">(Приложение № 1 к Государственному контракту) и иными Приложениями к настоящему Государственному контракту, а также требовать своевременного устранения выявленных недостатков. </w:t>
      </w:r>
    </w:p>
    <w:p w:rsidR="00D73319" w:rsidRPr="00003189" w:rsidRDefault="00D73319" w:rsidP="00D73319">
      <w:pPr>
        <w:numPr>
          <w:ilvl w:val="2"/>
          <w:numId w:val="17"/>
        </w:numPr>
        <w:tabs>
          <w:tab w:val="left" w:pos="0"/>
        </w:tabs>
        <w:suppressAutoHyphens w:val="0"/>
        <w:ind w:left="0" w:firstLine="709"/>
        <w:jc w:val="both"/>
        <w:rPr>
          <w:color w:val="000000"/>
          <w:sz w:val="24"/>
          <w:szCs w:val="24"/>
        </w:rPr>
      </w:pPr>
      <w:r w:rsidRPr="00003189">
        <w:rPr>
          <w:color w:val="000000"/>
          <w:sz w:val="24"/>
          <w:szCs w:val="24"/>
        </w:rPr>
        <w:t>Требовать от Исполнителя предоставления надлежащим образом оформленной отчетной документации, подтверждающей исполнение обязательств по Государственному контракту (этапу Государственного контракта).</w:t>
      </w:r>
    </w:p>
    <w:p w:rsidR="00D73319" w:rsidRPr="00003189" w:rsidRDefault="00D73319" w:rsidP="00D73319">
      <w:pPr>
        <w:numPr>
          <w:ilvl w:val="2"/>
          <w:numId w:val="17"/>
        </w:numPr>
        <w:tabs>
          <w:tab w:val="left" w:pos="0"/>
        </w:tabs>
        <w:suppressAutoHyphens w:val="0"/>
        <w:ind w:left="0" w:firstLine="709"/>
        <w:jc w:val="both"/>
        <w:rPr>
          <w:color w:val="000000"/>
          <w:sz w:val="24"/>
          <w:szCs w:val="24"/>
        </w:rPr>
      </w:pPr>
      <w:r>
        <w:rPr>
          <w:color w:val="000000"/>
          <w:sz w:val="24"/>
          <w:szCs w:val="24"/>
        </w:rPr>
        <w:t>П</w:t>
      </w:r>
      <w:r w:rsidRPr="00003189">
        <w:rPr>
          <w:color w:val="000000"/>
          <w:sz w:val="24"/>
          <w:szCs w:val="24"/>
        </w:rPr>
        <w:t>ривлекать экспертов, специалистов и иных лиц, обладающих необходимыми знаниями для участия в проведении экспертизы выполненных работ (оказанных услуг) и представленной Исполнителем отчетной документации.</w:t>
      </w:r>
    </w:p>
    <w:p w:rsidR="00D73319" w:rsidRPr="00003189" w:rsidRDefault="00D73319" w:rsidP="00D73319">
      <w:pPr>
        <w:numPr>
          <w:ilvl w:val="2"/>
          <w:numId w:val="17"/>
        </w:numPr>
        <w:tabs>
          <w:tab w:val="left" w:pos="0"/>
        </w:tabs>
        <w:suppressAutoHyphens w:val="0"/>
        <w:ind w:left="0" w:firstLine="709"/>
        <w:jc w:val="both"/>
        <w:rPr>
          <w:color w:val="000000"/>
          <w:sz w:val="24"/>
          <w:szCs w:val="24"/>
        </w:rPr>
      </w:pPr>
      <w:r>
        <w:rPr>
          <w:color w:val="000000"/>
          <w:sz w:val="24"/>
          <w:szCs w:val="24"/>
        </w:rPr>
        <w:t>Определять лиц, непосредственно участвующих в контроле за ходом выполнения Исполнителем работ (оказания Исполнителем услуг) и (или) участвующих в сдаче-приемке исполненных обязательств по настоящему Государственному контракту.</w:t>
      </w:r>
    </w:p>
    <w:p w:rsidR="00D73319" w:rsidRPr="00003189" w:rsidRDefault="00D73319" w:rsidP="00D73319">
      <w:pPr>
        <w:numPr>
          <w:ilvl w:val="2"/>
          <w:numId w:val="17"/>
        </w:numPr>
        <w:tabs>
          <w:tab w:val="left" w:pos="0"/>
        </w:tabs>
        <w:suppressAutoHyphens w:val="0"/>
        <w:ind w:left="0" w:firstLine="709"/>
        <w:jc w:val="both"/>
        <w:rPr>
          <w:color w:val="000000"/>
          <w:sz w:val="24"/>
          <w:szCs w:val="24"/>
        </w:rPr>
      </w:pPr>
      <w:r w:rsidRPr="00003189">
        <w:rPr>
          <w:color w:val="000000"/>
          <w:sz w:val="24"/>
          <w:szCs w:val="24"/>
        </w:rPr>
        <w:t xml:space="preserve">В любое время проверять соответствие сроков совершения </w:t>
      </w:r>
      <w:r>
        <w:rPr>
          <w:color w:val="000000"/>
          <w:sz w:val="24"/>
          <w:szCs w:val="24"/>
        </w:rPr>
        <w:t>действий Исполнителем при выполнении (оказании) работ (услуг), срокам, установленным в Задании на выполнение работ (оказание услуг),</w:t>
      </w:r>
      <w:r w:rsidRPr="00003189">
        <w:rPr>
          <w:color w:val="000000"/>
          <w:sz w:val="24"/>
          <w:szCs w:val="24"/>
        </w:rPr>
        <w:t xml:space="preserve"> и качества выполняемых (оказываемых) </w:t>
      </w:r>
      <w:r>
        <w:rPr>
          <w:color w:val="000000"/>
          <w:sz w:val="24"/>
          <w:szCs w:val="24"/>
        </w:rPr>
        <w:t xml:space="preserve">Исполнителем </w:t>
      </w:r>
      <w:r w:rsidRPr="00003189">
        <w:rPr>
          <w:color w:val="000000"/>
          <w:sz w:val="24"/>
          <w:szCs w:val="24"/>
        </w:rPr>
        <w:t>работ (услуг),</w:t>
      </w:r>
      <w:r>
        <w:rPr>
          <w:color w:val="000000"/>
          <w:sz w:val="24"/>
          <w:szCs w:val="24"/>
        </w:rPr>
        <w:t xml:space="preserve"> требованиям, установленным настоящим Государственным контрактом без вмешательства в оперативно-хозяйственную деятельность Исполнителя.</w:t>
      </w:r>
      <w:r w:rsidRPr="00003189">
        <w:rPr>
          <w:color w:val="000000"/>
          <w:sz w:val="24"/>
          <w:szCs w:val="24"/>
        </w:rPr>
        <w:t xml:space="preserve"> Если в результате такой проверки станет очевидным, что работы (услуги) не будут выполнены (оказаны) надлежащим образом и (или) в надлежащие сроки, Государственный </w:t>
      </w:r>
      <w:r w:rsidRPr="00F518B9">
        <w:rPr>
          <w:sz w:val="24"/>
          <w:szCs w:val="24"/>
        </w:rPr>
        <w:t>З</w:t>
      </w:r>
      <w:r w:rsidRPr="00003189">
        <w:rPr>
          <w:color w:val="000000"/>
          <w:sz w:val="24"/>
          <w:szCs w:val="24"/>
        </w:rPr>
        <w:t xml:space="preserve">аказчик </w:t>
      </w:r>
      <w:r>
        <w:rPr>
          <w:color w:val="000000"/>
          <w:sz w:val="24"/>
          <w:szCs w:val="24"/>
        </w:rPr>
        <w:t>вправе</w:t>
      </w:r>
      <w:r w:rsidRPr="00003189">
        <w:rPr>
          <w:color w:val="000000"/>
          <w:sz w:val="24"/>
          <w:szCs w:val="24"/>
        </w:rPr>
        <w:t xml:space="preserve"> направить Исполнителю Требование об устранении недостатков с указанием срока для устранения недостатков и при неисполнении Исполнителем в назначенный срок этого требования расторгнуть Государственный контракт в установленном законодательством Российской Федерации порядке с взысканием с Исполнителя причиненных убытков.</w:t>
      </w:r>
    </w:p>
    <w:p w:rsidR="00D73319" w:rsidRDefault="00D73319" w:rsidP="00D73319">
      <w:pPr>
        <w:tabs>
          <w:tab w:val="left" w:pos="0"/>
        </w:tabs>
        <w:jc w:val="both"/>
        <w:rPr>
          <w:sz w:val="24"/>
          <w:szCs w:val="24"/>
        </w:rPr>
      </w:pPr>
    </w:p>
    <w:p w:rsidR="00D73319" w:rsidRDefault="00D73319" w:rsidP="0049495F">
      <w:pPr>
        <w:numPr>
          <w:ilvl w:val="1"/>
          <w:numId w:val="17"/>
        </w:numPr>
        <w:tabs>
          <w:tab w:val="left" w:pos="0"/>
        </w:tabs>
        <w:suppressAutoHyphens w:val="0"/>
        <w:ind w:firstLine="169"/>
        <w:rPr>
          <w:b/>
          <w:color w:val="000000"/>
          <w:sz w:val="24"/>
          <w:szCs w:val="24"/>
        </w:rPr>
      </w:pPr>
      <w:r>
        <w:rPr>
          <w:b/>
          <w:color w:val="000000"/>
          <w:sz w:val="24"/>
          <w:szCs w:val="24"/>
        </w:rPr>
        <w:t xml:space="preserve">Государственный </w:t>
      </w:r>
      <w:r w:rsidRPr="00F518B9">
        <w:rPr>
          <w:b/>
          <w:sz w:val="24"/>
          <w:szCs w:val="24"/>
        </w:rPr>
        <w:t>З</w:t>
      </w:r>
      <w:r>
        <w:rPr>
          <w:b/>
          <w:color w:val="000000"/>
          <w:sz w:val="24"/>
          <w:szCs w:val="24"/>
        </w:rPr>
        <w:t>аказчик обязан:</w:t>
      </w:r>
    </w:p>
    <w:p w:rsidR="00D73319" w:rsidRDefault="00D73319" w:rsidP="00D73319">
      <w:pPr>
        <w:numPr>
          <w:ilvl w:val="2"/>
          <w:numId w:val="17"/>
        </w:numPr>
        <w:tabs>
          <w:tab w:val="left" w:pos="0"/>
        </w:tabs>
        <w:suppressAutoHyphens w:val="0"/>
        <w:ind w:left="0" w:firstLine="720"/>
        <w:jc w:val="both"/>
        <w:rPr>
          <w:color w:val="000000"/>
          <w:sz w:val="24"/>
          <w:szCs w:val="24"/>
        </w:rPr>
      </w:pPr>
      <w:r>
        <w:rPr>
          <w:color w:val="000000"/>
          <w:sz w:val="24"/>
          <w:szCs w:val="24"/>
        </w:rPr>
        <w:t xml:space="preserve">Своевременно сообщать в письменной форме Исполнителю о недостатках, обнаруженных в ходе выполнения работ (оказания услуг) или приемки исполненных обязательств.  </w:t>
      </w:r>
    </w:p>
    <w:p w:rsidR="00D73319" w:rsidRDefault="00D73319" w:rsidP="00D73319">
      <w:pPr>
        <w:numPr>
          <w:ilvl w:val="2"/>
          <w:numId w:val="17"/>
        </w:numPr>
        <w:tabs>
          <w:tab w:val="left" w:pos="0"/>
        </w:tabs>
        <w:suppressAutoHyphens w:val="0"/>
        <w:ind w:left="0" w:firstLine="720"/>
        <w:jc w:val="both"/>
        <w:rPr>
          <w:color w:val="000000"/>
          <w:sz w:val="24"/>
          <w:szCs w:val="24"/>
        </w:rPr>
      </w:pPr>
      <w:r>
        <w:rPr>
          <w:color w:val="000000"/>
          <w:sz w:val="24"/>
          <w:szCs w:val="24"/>
        </w:rPr>
        <w:lastRenderedPageBreak/>
        <w:t xml:space="preserve"> Своевременно принять и оплатить надлежащим образом выполненные работы (оказанные услуги) в соответствии с настоящим Государственным контрактом.</w:t>
      </w:r>
    </w:p>
    <w:p w:rsidR="00D73319" w:rsidRDefault="00D73319" w:rsidP="00D73319">
      <w:pPr>
        <w:tabs>
          <w:tab w:val="left" w:pos="1620"/>
        </w:tabs>
        <w:ind w:firstLine="720"/>
        <w:rPr>
          <w:b/>
          <w:color w:val="000000"/>
          <w:sz w:val="24"/>
          <w:szCs w:val="24"/>
        </w:rPr>
      </w:pPr>
    </w:p>
    <w:p w:rsidR="00D73319" w:rsidRDefault="00D73319" w:rsidP="00D73319">
      <w:pPr>
        <w:numPr>
          <w:ilvl w:val="0"/>
          <w:numId w:val="17"/>
        </w:numPr>
        <w:tabs>
          <w:tab w:val="left" w:pos="360"/>
        </w:tabs>
        <w:suppressAutoHyphens w:val="0"/>
        <w:jc w:val="center"/>
        <w:rPr>
          <w:b/>
          <w:bCs/>
          <w:iCs/>
          <w:color w:val="000000"/>
          <w:sz w:val="24"/>
          <w:szCs w:val="24"/>
        </w:rPr>
      </w:pPr>
      <w:r>
        <w:rPr>
          <w:b/>
          <w:bCs/>
          <w:iCs/>
          <w:color w:val="000000"/>
          <w:sz w:val="24"/>
          <w:szCs w:val="24"/>
        </w:rPr>
        <w:t>Права и обязанности Исполнителя</w:t>
      </w:r>
    </w:p>
    <w:p w:rsidR="00D73319" w:rsidRDefault="00D73319" w:rsidP="00D73319">
      <w:pPr>
        <w:tabs>
          <w:tab w:val="left" w:pos="1620"/>
        </w:tabs>
        <w:rPr>
          <w:b/>
          <w:color w:val="000000"/>
          <w:sz w:val="24"/>
          <w:szCs w:val="24"/>
        </w:rPr>
      </w:pPr>
    </w:p>
    <w:p w:rsidR="00D73319" w:rsidRDefault="00D73319" w:rsidP="00D73319">
      <w:pPr>
        <w:numPr>
          <w:ilvl w:val="1"/>
          <w:numId w:val="17"/>
        </w:numPr>
        <w:tabs>
          <w:tab w:val="left" w:pos="0"/>
        </w:tabs>
        <w:suppressAutoHyphens w:val="0"/>
        <w:ind w:left="0" w:firstLine="720"/>
        <w:rPr>
          <w:b/>
          <w:color w:val="000000"/>
          <w:sz w:val="24"/>
          <w:szCs w:val="24"/>
        </w:rPr>
      </w:pPr>
      <w:r>
        <w:rPr>
          <w:b/>
          <w:color w:val="000000"/>
          <w:sz w:val="24"/>
          <w:szCs w:val="24"/>
        </w:rPr>
        <w:t xml:space="preserve"> Исполнитель вправе:</w:t>
      </w:r>
    </w:p>
    <w:p w:rsidR="00D73319" w:rsidRDefault="00D73319" w:rsidP="00D73319">
      <w:pPr>
        <w:numPr>
          <w:ilvl w:val="2"/>
          <w:numId w:val="17"/>
        </w:numPr>
        <w:tabs>
          <w:tab w:val="left" w:pos="0"/>
        </w:tabs>
        <w:suppressAutoHyphens w:val="0"/>
        <w:ind w:left="0" w:firstLine="720"/>
        <w:jc w:val="both"/>
        <w:rPr>
          <w:color w:val="000000"/>
          <w:sz w:val="24"/>
          <w:szCs w:val="24"/>
        </w:rPr>
      </w:pPr>
      <w:r>
        <w:rPr>
          <w:color w:val="000000"/>
          <w:sz w:val="24"/>
          <w:szCs w:val="24"/>
        </w:rPr>
        <w:t xml:space="preserve">Требовать своевременного подписания Государственным </w:t>
      </w:r>
      <w:r w:rsidRPr="00F518B9">
        <w:rPr>
          <w:sz w:val="24"/>
          <w:szCs w:val="24"/>
        </w:rPr>
        <w:t>З</w:t>
      </w:r>
      <w:r>
        <w:rPr>
          <w:color w:val="000000"/>
          <w:sz w:val="24"/>
          <w:szCs w:val="24"/>
        </w:rPr>
        <w:t xml:space="preserve">аказчиком акта сдачи-приемки исполнения обязательств по Государственному контракту (по этапу Государственного контракта) на основании представленных Исполнителем отчетных документов либо </w:t>
      </w:r>
      <w:r>
        <w:rPr>
          <w:rFonts w:eastAsia="Arial Unicode MS"/>
          <w:bCs/>
          <w:iCs/>
          <w:color w:val="000000"/>
          <w:sz w:val="24"/>
          <w:szCs w:val="24"/>
        </w:rPr>
        <w:t xml:space="preserve">мотивированного отказа Государственного </w:t>
      </w:r>
      <w:r w:rsidRPr="00F518B9">
        <w:rPr>
          <w:sz w:val="24"/>
          <w:szCs w:val="24"/>
        </w:rPr>
        <w:t>З</w:t>
      </w:r>
      <w:r>
        <w:rPr>
          <w:rFonts w:eastAsia="Arial Unicode MS"/>
          <w:bCs/>
          <w:iCs/>
          <w:color w:val="000000"/>
          <w:sz w:val="24"/>
          <w:szCs w:val="24"/>
        </w:rPr>
        <w:t xml:space="preserve">аказчика от подписания акта сдачи-приемки исполнения обязательств по Государственному контракту </w:t>
      </w:r>
      <w:r>
        <w:rPr>
          <w:color w:val="000000"/>
          <w:sz w:val="24"/>
          <w:szCs w:val="24"/>
        </w:rPr>
        <w:t xml:space="preserve">(по этапу Государственного контракта). </w:t>
      </w:r>
    </w:p>
    <w:p w:rsidR="00D73319" w:rsidRDefault="00D73319" w:rsidP="00D73319">
      <w:pPr>
        <w:numPr>
          <w:ilvl w:val="2"/>
          <w:numId w:val="17"/>
        </w:numPr>
        <w:tabs>
          <w:tab w:val="left" w:pos="0"/>
        </w:tabs>
        <w:suppressAutoHyphens w:val="0"/>
        <w:ind w:left="0" w:firstLine="720"/>
        <w:jc w:val="both"/>
        <w:rPr>
          <w:color w:val="000000"/>
          <w:sz w:val="24"/>
          <w:szCs w:val="24"/>
        </w:rPr>
      </w:pPr>
      <w:r>
        <w:rPr>
          <w:color w:val="000000"/>
          <w:sz w:val="24"/>
          <w:szCs w:val="24"/>
        </w:rPr>
        <w:t xml:space="preserve">Требовать своевременной оплаты выполненных работ (оказанных услуг) в соответствии с подписанным Сторонами актом сдачи-приемки исполнения обязательств по Государственному контракту или актом сдачи-приемки исполнения обязательств по этапу Государственного контракта, при условии поступления средств федерального бюджета на счет </w:t>
      </w:r>
      <w:r w:rsidRPr="00B82AFF">
        <w:rPr>
          <w:sz w:val="24"/>
          <w:szCs w:val="24"/>
        </w:rPr>
        <w:t>Государственного Заказчика</w:t>
      </w:r>
      <w:r>
        <w:rPr>
          <w:color w:val="000000"/>
          <w:sz w:val="24"/>
          <w:szCs w:val="24"/>
        </w:rPr>
        <w:t>.</w:t>
      </w:r>
    </w:p>
    <w:p w:rsidR="00D73319" w:rsidRDefault="00D73319" w:rsidP="00D73319">
      <w:pPr>
        <w:numPr>
          <w:ilvl w:val="2"/>
          <w:numId w:val="17"/>
        </w:numPr>
        <w:tabs>
          <w:tab w:val="left" w:pos="0"/>
        </w:tabs>
        <w:suppressAutoHyphens w:val="0"/>
        <w:ind w:left="0" w:firstLine="720"/>
        <w:jc w:val="both"/>
        <w:rPr>
          <w:color w:val="000000"/>
          <w:sz w:val="24"/>
          <w:szCs w:val="24"/>
        </w:rPr>
      </w:pPr>
      <w:r>
        <w:rPr>
          <w:color w:val="000000"/>
          <w:sz w:val="24"/>
          <w:szCs w:val="24"/>
        </w:rPr>
        <w:t xml:space="preserve">В порядке, предусмотренном действующим законодательством, привлекать к исполнению своих обязательств по настоящему Государственному контракту других лиц – соисполнителей. Исполнитель несет ответственность перед Государственным </w:t>
      </w:r>
      <w:r w:rsidRPr="00F518B9">
        <w:rPr>
          <w:sz w:val="24"/>
          <w:szCs w:val="24"/>
        </w:rPr>
        <w:t>З</w:t>
      </w:r>
      <w:r>
        <w:rPr>
          <w:color w:val="000000"/>
          <w:sz w:val="24"/>
          <w:szCs w:val="24"/>
        </w:rPr>
        <w:t>аказчиком за неисполнение или ненадлежащее исполнение обязательств соисполнителями.</w:t>
      </w:r>
    </w:p>
    <w:p w:rsidR="00D73319" w:rsidRDefault="00D73319" w:rsidP="00D73319">
      <w:pPr>
        <w:numPr>
          <w:ilvl w:val="2"/>
          <w:numId w:val="17"/>
        </w:numPr>
        <w:tabs>
          <w:tab w:val="left" w:pos="0"/>
        </w:tabs>
        <w:suppressAutoHyphens w:val="0"/>
        <w:ind w:left="0" w:firstLine="720"/>
        <w:jc w:val="both"/>
        <w:rPr>
          <w:color w:val="000000"/>
          <w:sz w:val="24"/>
          <w:szCs w:val="24"/>
        </w:rPr>
      </w:pPr>
      <w:r>
        <w:rPr>
          <w:color w:val="000000"/>
          <w:sz w:val="24"/>
          <w:szCs w:val="24"/>
        </w:rPr>
        <w:t xml:space="preserve">Привлечение соисполнителей не влечет за собой изменения стоимости и объемов работ (услуг) по настоящему Государственному контракту. Перечень работ (услуг), выполненных (оказанных) соисполнителями, Исполнитель указывает в отчетной документации. </w:t>
      </w:r>
    </w:p>
    <w:p w:rsidR="00D73319" w:rsidRDefault="00D73319" w:rsidP="00D73319">
      <w:pPr>
        <w:tabs>
          <w:tab w:val="left" w:pos="1620"/>
        </w:tabs>
        <w:jc w:val="both"/>
        <w:rPr>
          <w:rFonts w:eastAsia="Arial Unicode MS"/>
          <w:color w:val="000000"/>
          <w:sz w:val="24"/>
          <w:szCs w:val="24"/>
        </w:rPr>
      </w:pPr>
    </w:p>
    <w:p w:rsidR="00D73319" w:rsidRDefault="00D73319" w:rsidP="00D73319">
      <w:pPr>
        <w:numPr>
          <w:ilvl w:val="1"/>
          <w:numId w:val="17"/>
        </w:numPr>
        <w:tabs>
          <w:tab w:val="left" w:pos="-180"/>
        </w:tabs>
        <w:suppressAutoHyphens w:val="0"/>
        <w:ind w:left="0" w:firstLine="720"/>
        <w:rPr>
          <w:b/>
          <w:color w:val="000000"/>
          <w:sz w:val="24"/>
          <w:szCs w:val="24"/>
        </w:rPr>
      </w:pPr>
      <w:r>
        <w:rPr>
          <w:b/>
          <w:color w:val="000000"/>
          <w:sz w:val="24"/>
          <w:szCs w:val="24"/>
        </w:rPr>
        <w:t>Исполнитель обязан:</w:t>
      </w:r>
    </w:p>
    <w:p w:rsidR="00D73319" w:rsidRDefault="00D73319" w:rsidP="00D73319">
      <w:pPr>
        <w:numPr>
          <w:ilvl w:val="2"/>
          <w:numId w:val="17"/>
        </w:numPr>
        <w:tabs>
          <w:tab w:val="left" w:pos="0"/>
        </w:tabs>
        <w:suppressAutoHyphens w:val="0"/>
        <w:ind w:left="0" w:firstLine="720"/>
        <w:jc w:val="both"/>
        <w:rPr>
          <w:color w:val="000000"/>
          <w:sz w:val="24"/>
          <w:szCs w:val="24"/>
        </w:rPr>
      </w:pPr>
      <w:r>
        <w:rPr>
          <w:color w:val="000000"/>
          <w:sz w:val="24"/>
          <w:szCs w:val="24"/>
        </w:rPr>
        <w:t xml:space="preserve">Своевременно и надлежащим образом выполнить работы (оказать услуги) и представить Государственному </w:t>
      </w:r>
      <w:r w:rsidRPr="00F518B9">
        <w:rPr>
          <w:sz w:val="24"/>
          <w:szCs w:val="24"/>
        </w:rPr>
        <w:t>З</w:t>
      </w:r>
      <w:r>
        <w:rPr>
          <w:color w:val="000000"/>
          <w:sz w:val="24"/>
          <w:szCs w:val="24"/>
        </w:rPr>
        <w:t>аказчику отчетную документацию.</w:t>
      </w:r>
    </w:p>
    <w:p w:rsidR="00D73319" w:rsidRDefault="00D73319" w:rsidP="00D73319">
      <w:pPr>
        <w:numPr>
          <w:ilvl w:val="2"/>
          <w:numId w:val="17"/>
        </w:numPr>
        <w:tabs>
          <w:tab w:val="left" w:pos="0"/>
        </w:tabs>
        <w:suppressAutoHyphens w:val="0"/>
        <w:ind w:left="0" w:firstLine="720"/>
        <w:jc w:val="both"/>
        <w:rPr>
          <w:color w:val="000000"/>
          <w:sz w:val="24"/>
          <w:szCs w:val="24"/>
        </w:rPr>
      </w:pPr>
      <w:r>
        <w:rPr>
          <w:color w:val="000000"/>
          <w:sz w:val="24"/>
          <w:szCs w:val="24"/>
        </w:rPr>
        <w:t xml:space="preserve">За свой счет устранить выявленные в процессе выполнения работ (оказания услуг) недостатки в сроки, определенные  Государственным </w:t>
      </w:r>
      <w:r w:rsidRPr="00F518B9">
        <w:rPr>
          <w:sz w:val="24"/>
          <w:szCs w:val="24"/>
        </w:rPr>
        <w:t>З</w:t>
      </w:r>
      <w:r>
        <w:rPr>
          <w:color w:val="000000"/>
          <w:sz w:val="24"/>
          <w:szCs w:val="24"/>
        </w:rPr>
        <w:t xml:space="preserve">аказчиком, а если срок не определен, то в течение 10 (десяти) дней с момента получения уведомления Государственного </w:t>
      </w:r>
      <w:r w:rsidRPr="00F518B9">
        <w:rPr>
          <w:sz w:val="24"/>
          <w:szCs w:val="24"/>
        </w:rPr>
        <w:t>З</w:t>
      </w:r>
      <w:r>
        <w:rPr>
          <w:color w:val="000000"/>
          <w:sz w:val="24"/>
          <w:szCs w:val="24"/>
        </w:rPr>
        <w:t>аказчика с Требованием об устранении недостатков.</w:t>
      </w:r>
    </w:p>
    <w:p w:rsidR="00D73319" w:rsidRDefault="00D73319" w:rsidP="00D73319">
      <w:pPr>
        <w:numPr>
          <w:ilvl w:val="2"/>
          <w:numId w:val="17"/>
        </w:numPr>
        <w:tabs>
          <w:tab w:val="left" w:pos="0"/>
        </w:tabs>
        <w:suppressAutoHyphens w:val="0"/>
        <w:ind w:left="0" w:firstLine="720"/>
        <w:jc w:val="both"/>
        <w:rPr>
          <w:color w:val="000000"/>
          <w:sz w:val="24"/>
          <w:szCs w:val="24"/>
        </w:rPr>
      </w:pPr>
      <w:r>
        <w:rPr>
          <w:color w:val="000000"/>
          <w:sz w:val="24"/>
          <w:szCs w:val="24"/>
        </w:rPr>
        <w:t>По первому требованию органа, осуществляющего контроль за использованием средств федерального бюджета, представить документы, связанные с выполнением работ (оказанием услуг) по настоящему Государственному контракту. В этих целях Исполнитель обязан вести отдельный бухгалтерский учет.</w:t>
      </w:r>
    </w:p>
    <w:p w:rsidR="00D73319" w:rsidRDefault="00D73319" w:rsidP="00D73319">
      <w:pPr>
        <w:tabs>
          <w:tab w:val="left" w:pos="0"/>
        </w:tabs>
        <w:ind w:firstLine="900"/>
        <w:jc w:val="both"/>
        <w:rPr>
          <w:color w:val="000000"/>
          <w:sz w:val="24"/>
          <w:szCs w:val="24"/>
        </w:rPr>
      </w:pPr>
    </w:p>
    <w:p w:rsidR="00D73319" w:rsidRDefault="00D73319" w:rsidP="00D73319">
      <w:pPr>
        <w:numPr>
          <w:ilvl w:val="0"/>
          <w:numId w:val="17"/>
        </w:numPr>
        <w:tabs>
          <w:tab w:val="left" w:pos="360"/>
        </w:tabs>
        <w:suppressAutoHyphens w:val="0"/>
        <w:jc w:val="center"/>
        <w:rPr>
          <w:b/>
          <w:bCs/>
          <w:iCs/>
          <w:color w:val="000000"/>
          <w:sz w:val="24"/>
          <w:szCs w:val="24"/>
        </w:rPr>
      </w:pPr>
      <w:r>
        <w:rPr>
          <w:b/>
          <w:bCs/>
          <w:iCs/>
          <w:color w:val="000000"/>
          <w:sz w:val="24"/>
          <w:szCs w:val="24"/>
        </w:rPr>
        <w:t>Ответственность Сторон</w:t>
      </w:r>
    </w:p>
    <w:p w:rsidR="00D73319" w:rsidRDefault="00D73319" w:rsidP="00D73319">
      <w:pPr>
        <w:jc w:val="center"/>
        <w:rPr>
          <w:b/>
          <w:bCs/>
          <w:iCs/>
          <w:color w:val="000000"/>
          <w:sz w:val="24"/>
          <w:szCs w:val="24"/>
        </w:rPr>
      </w:pPr>
    </w:p>
    <w:p w:rsidR="00D73319" w:rsidRDefault="00D73319" w:rsidP="00D73319">
      <w:pPr>
        <w:numPr>
          <w:ilvl w:val="1"/>
          <w:numId w:val="17"/>
        </w:numPr>
        <w:tabs>
          <w:tab w:val="left" w:pos="0"/>
        </w:tabs>
        <w:suppressAutoHyphens w:val="0"/>
        <w:ind w:left="0" w:firstLine="720"/>
        <w:rPr>
          <w:b/>
          <w:color w:val="000000"/>
          <w:sz w:val="24"/>
          <w:szCs w:val="24"/>
        </w:rPr>
      </w:pPr>
      <w:r>
        <w:rPr>
          <w:b/>
          <w:color w:val="000000"/>
          <w:sz w:val="24"/>
          <w:szCs w:val="24"/>
        </w:rPr>
        <w:t xml:space="preserve">Ответственность Государственного </w:t>
      </w:r>
      <w:r w:rsidRPr="00F518B9">
        <w:rPr>
          <w:b/>
          <w:sz w:val="24"/>
          <w:szCs w:val="24"/>
        </w:rPr>
        <w:t>З</w:t>
      </w:r>
      <w:r>
        <w:rPr>
          <w:b/>
          <w:color w:val="000000"/>
          <w:sz w:val="24"/>
          <w:szCs w:val="24"/>
        </w:rPr>
        <w:t>аказчика:</w:t>
      </w:r>
    </w:p>
    <w:p w:rsidR="00D73319" w:rsidRDefault="00D73319" w:rsidP="00D73319">
      <w:pPr>
        <w:numPr>
          <w:ilvl w:val="2"/>
          <w:numId w:val="17"/>
        </w:numPr>
        <w:tabs>
          <w:tab w:val="left" w:pos="0"/>
        </w:tabs>
        <w:suppressAutoHyphens w:val="0"/>
        <w:ind w:left="0" w:firstLine="720"/>
        <w:jc w:val="both"/>
        <w:rPr>
          <w:rFonts w:eastAsia="Arial Unicode MS"/>
          <w:color w:val="000000"/>
          <w:sz w:val="24"/>
          <w:szCs w:val="24"/>
        </w:rPr>
      </w:pPr>
      <w:r>
        <w:rPr>
          <w:rFonts w:eastAsia="Arial Unicode MS"/>
          <w:color w:val="000000"/>
          <w:sz w:val="24"/>
          <w:szCs w:val="24"/>
        </w:rPr>
        <w:t xml:space="preserve">За неисполнение или ненадлежащее исполнение своих обязательств Государственный </w:t>
      </w:r>
      <w:r w:rsidRPr="00F518B9">
        <w:rPr>
          <w:sz w:val="24"/>
          <w:szCs w:val="24"/>
        </w:rPr>
        <w:t>З</w:t>
      </w:r>
      <w:r>
        <w:rPr>
          <w:rFonts w:eastAsia="Arial Unicode MS"/>
          <w:color w:val="000000"/>
          <w:sz w:val="24"/>
          <w:szCs w:val="24"/>
        </w:rPr>
        <w:t>аказчик несет ответственность в соответствии с действующим законодательством Российской Федерации.</w:t>
      </w:r>
    </w:p>
    <w:p w:rsidR="00D73319" w:rsidRDefault="00D73319" w:rsidP="00D73319">
      <w:pPr>
        <w:tabs>
          <w:tab w:val="left" w:pos="0"/>
        </w:tabs>
        <w:jc w:val="both"/>
        <w:rPr>
          <w:rFonts w:eastAsia="Arial Unicode MS"/>
          <w:color w:val="000000"/>
          <w:sz w:val="24"/>
          <w:szCs w:val="24"/>
        </w:rPr>
      </w:pPr>
    </w:p>
    <w:p w:rsidR="00D73319" w:rsidRDefault="00D73319" w:rsidP="00D73319">
      <w:pPr>
        <w:numPr>
          <w:ilvl w:val="1"/>
          <w:numId w:val="17"/>
        </w:numPr>
        <w:tabs>
          <w:tab w:val="left" w:pos="0"/>
        </w:tabs>
        <w:suppressAutoHyphens w:val="0"/>
        <w:ind w:left="0" w:firstLine="720"/>
        <w:rPr>
          <w:rFonts w:eastAsia="Arial Unicode MS"/>
          <w:b/>
          <w:color w:val="000000"/>
          <w:sz w:val="24"/>
          <w:szCs w:val="24"/>
        </w:rPr>
      </w:pPr>
      <w:r>
        <w:rPr>
          <w:b/>
          <w:color w:val="000000"/>
          <w:sz w:val="24"/>
          <w:szCs w:val="24"/>
        </w:rPr>
        <w:t>Ответственность Исполнителя:</w:t>
      </w:r>
    </w:p>
    <w:p w:rsidR="00D73319" w:rsidRPr="00354510" w:rsidRDefault="00D73319" w:rsidP="00D73319">
      <w:pPr>
        <w:numPr>
          <w:ilvl w:val="2"/>
          <w:numId w:val="17"/>
        </w:numPr>
        <w:tabs>
          <w:tab w:val="left" w:pos="0"/>
        </w:tabs>
        <w:suppressAutoHyphens w:val="0"/>
        <w:ind w:left="0" w:firstLine="720"/>
        <w:jc w:val="both"/>
        <w:rPr>
          <w:sz w:val="24"/>
          <w:szCs w:val="24"/>
        </w:rPr>
      </w:pPr>
      <w:r w:rsidRPr="008A5AB9">
        <w:rPr>
          <w:rFonts w:eastAsia="Arial Unicode MS"/>
          <w:sz w:val="24"/>
          <w:szCs w:val="24"/>
        </w:rPr>
        <w:t xml:space="preserve">В случае нарушения сроков </w:t>
      </w:r>
      <w:r w:rsidRPr="008A5AB9">
        <w:rPr>
          <w:rFonts w:eastAsia="Arial Unicode MS"/>
          <w:bCs/>
          <w:iCs/>
          <w:sz w:val="24"/>
          <w:szCs w:val="24"/>
        </w:rPr>
        <w:t xml:space="preserve">совершения </w:t>
      </w:r>
      <w:r w:rsidRPr="008A5AB9">
        <w:rPr>
          <w:sz w:val="24"/>
          <w:szCs w:val="24"/>
        </w:rPr>
        <w:t xml:space="preserve">действий Исполнителем при выполнении (оказании) работ (услуг), срокам, установленным в </w:t>
      </w:r>
      <w:r>
        <w:rPr>
          <w:sz w:val="24"/>
          <w:szCs w:val="24"/>
        </w:rPr>
        <w:t>Задании на выполнение работ (оказание услуг)</w:t>
      </w:r>
      <w:r w:rsidRPr="008A5AB9">
        <w:rPr>
          <w:sz w:val="24"/>
          <w:szCs w:val="24"/>
        </w:rPr>
        <w:t>,</w:t>
      </w:r>
      <w:r w:rsidRPr="008A5AB9">
        <w:rPr>
          <w:rFonts w:eastAsia="Arial Unicode MS"/>
          <w:sz w:val="24"/>
          <w:szCs w:val="24"/>
        </w:rPr>
        <w:t xml:space="preserve"> и (или) нарушения сроков представления отчетной документации Государственный </w:t>
      </w:r>
      <w:r w:rsidRPr="00F518B9">
        <w:rPr>
          <w:sz w:val="24"/>
          <w:szCs w:val="24"/>
        </w:rPr>
        <w:t>З</w:t>
      </w:r>
      <w:r w:rsidRPr="008A5AB9">
        <w:rPr>
          <w:rFonts w:eastAsia="Arial Unicode MS"/>
          <w:sz w:val="24"/>
          <w:szCs w:val="24"/>
        </w:rPr>
        <w:t xml:space="preserve">аказчик вправе </w:t>
      </w:r>
      <w:r w:rsidRPr="00354510">
        <w:rPr>
          <w:sz w:val="24"/>
          <w:szCs w:val="24"/>
        </w:rPr>
        <w:t>применить к Исполнителю неустойку в размере двадцати трехсотых действующей на день уплаты неустойки ставки рефинансирования Центрального банка Российской Федерации, от стоимости неисполненных надлежащим образом работ (услуг), предусмотренных Государственным контрактом, за каждый день просрочки их исполнения.</w:t>
      </w:r>
    </w:p>
    <w:p w:rsidR="00D73319" w:rsidRDefault="00D73319" w:rsidP="00D73319">
      <w:pPr>
        <w:numPr>
          <w:ilvl w:val="2"/>
          <w:numId w:val="17"/>
        </w:numPr>
        <w:tabs>
          <w:tab w:val="left" w:pos="0"/>
        </w:tabs>
        <w:suppressAutoHyphens w:val="0"/>
        <w:ind w:left="0" w:firstLine="720"/>
        <w:jc w:val="both"/>
        <w:rPr>
          <w:rFonts w:eastAsia="Arial Unicode MS"/>
          <w:bCs/>
          <w:iCs/>
          <w:color w:val="000000"/>
          <w:sz w:val="24"/>
          <w:szCs w:val="24"/>
        </w:rPr>
      </w:pPr>
      <w:r w:rsidRPr="008A5AB9">
        <w:rPr>
          <w:rFonts w:eastAsia="Arial Unicode MS"/>
          <w:sz w:val="24"/>
          <w:szCs w:val="24"/>
        </w:rPr>
        <w:lastRenderedPageBreak/>
        <w:t>В</w:t>
      </w:r>
      <w:r w:rsidRPr="008A5AB9">
        <w:rPr>
          <w:rFonts w:eastAsia="Arial Unicode MS"/>
          <w:bCs/>
          <w:iCs/>
          <w:sz w:val="24"/>
          <w:szCs w:val="24"/>
        </w:rPr>
        <w:t xml:space="preserve"> случае выполнения работ (оказания услуг) ненадлежащего качества, Государственный </w:t>
      </w:r>
      <w:r w:rsidRPr="00F518B9">
        <w:rPr>
          <w:sz w:val="24"/>
          <w:szCs w:val="24"/>
        </w:rPr>
        <w:t>З</w:t>
      </w:r>
      <w:r w:rsidRPr="008A5AB9">
        <w:rPr>
          <w:rFonts w:eastAsia="Arial Unicode MS"/>
          <w:bCs/>
          <w:iCs/>
          <w:sz w:val="24"/>
          <w:szCs w:val="24"/>
        </w:rPr>
        <w:t xml:space="preserve">аказчик вправе </w:t>
      </w:r>
      <w:r>
        <w:rPr>
          <w:rFonts w:eastAsia="Arial Unicode MS"/>
          <w:bCs/>
          <w:iCs/>
          <w:color w:val="000000"/>
          <w:sz w:val="24"/>
          <w:szCs w:val="24"/>
        </w:rPr>
        <w:t xml:space="preserve">применить к Исполнителю </w:t>
      </w:r>
      <w:r w:rsidRPr="00354510">
        <w:rPr>
          <w:sz w:val="24"/>
          <w:szCs w:val="24"/>
        </w:rPr>
        <w:t>неустойку в размере двадцати трехсотых действующей на день уплаты неустойки ставки рефинансирования Центрального банка Российской Федерации</w:t>
      </w:r>
      <w:r>
        <w:rPr>
          <w:rFonts w:eastAsia="Arial Unicode MS"/>
          <w:bCs/>
          <w:iCs/>
          <w:color w:val="000000"/>
          <w:sz w:val="24"/>
          <w:szCs w:val="24"/>
        </w:rPr>
        <w:t xml:space="preserve">, от  стоимости </w:t>
      </w:r>
      <w:r>
        <w:rPr>
          <w:rFonts w:eastAsia="Arial Unicode MS"/>
          <w:color w:val="000000"/>
          <w:sz w:val="24"/>
          <w:szCs w:val="24"/>
        </w:rPr>
        <w:t>неисполненных надлежащим образом работ (услуг), предусмотренных Государственным контрактом,</w:t>
      </w:r>
      <w:r>
        <w:rPr>
          <w:rFonts w:eastAsia="Arial Unicode MS"/>
          <w:bCs/>
          <w:iCs/>
          <w:color w:val="000000"/>
          <w:sz w:val="24"/>
          <w:szCs w:val="24"/>
        </w:rPr>
        <w:t xml:space="preserve"> за каждый день, с момента направления Исполнителю мотивированного отказа Государственного </w:t>
      </w:r>
      <w:r w:rsidRPr="00D17A7F">
        <w:rPr>
          <w:sz w:val="24"/>
          <w:szCs w:val="24"/>
        </w:rPr>
        <w:t>З</w:t>
      </w:r>
      <w:r>
        <w:rPr>
          <w:rFonts w:eastAsia="Arial Unicode MS"/>
          <w:bCs/>
          <w:iCs/>
          <w:color w:val="000000"/>
          <w:sz w:val="24"/>
          <w:szCs w:val="24"/>
        </w:rPr>
        <w:t xml:space="preserve">аказчика от подписания акта сдачи-приемки исполнения обязательств по Государственному контракту </w:t>
      </w:r>
      <w:r>
        <w:rPr>
          <w:color w:val="000000"/>
          <w:sz w:val="24"/>
          <w:szCs w:val="24"/>
        </w:rPr>
        <w:t>(по этапу Государственного контракта)</w:t>
      </w:r>
      <w:r>
        <w:rPr>
          <w:rFonts w:eastAsia="Arial Unicode MS"/>
          <w:bCs/>
          <w:iCs/>
          <w:color w:val="000000"/>
          <w:sz w:val="24"/>
          <w:szCs w:val="24"/>
        </w:rPr>
        <w:t xml:space="preserve"> или </w:t>
      </w:r>
      <w:r>
        <w:rPr>
          <w:sz w:val="24"/>
          <w:szCs w:val="24"/>
        </w:rPr>
        <w:t>Требования об устранении недостатков</w:t>
      </w:r>
      <w:r>
        <w:rPr>
          <w:rFonts w:eastAsia="Arial Unicode MS"/>
          <w:bCs/>
          <w:iCs/>
          <w:color w:val="000000"/>
          <w:sz w:val="24"/>
          <w:szCs w:val="24"/>
        </w:rPr>
        <w:t xml:space="preserve"> до момента устранения недостатков выполненных работ (оказанных услуг), подтвержденного подписанием Сторонами Акта об устранении выявленных недостатков либо </w:t>
      </w:r>
      <w:r>
        <w:rPr>
          <w:color w:val="000000"/>
          <w:sz w:val="24"/>
          <w:szCs w:val="24"/>
        </w:rPr>
        <w:t>акта сдачи-приемки исполнения обязательств по Государственному контракту (по этапу Государственного контракта)</w:t>
      </w:r>
      <w:r>
        <w:rPr>
          <w:rFonts w:eastAsia="Arial Unicode MS"/>
          <w:bCs/>
          <w:iCs/>
          <w:color w:val="000000"/>
          <w:sz w:val="24"/>
          <w:szCs w:val="24"/>
        </w:rPr>
        <w:t xml:space="preserve">. </w:t>
      </w:r>
    </w:p>
    <w:p w:rsidR="00D73319" w:rsidRDefault="00D73319" w:rsidP="00D73319">
      <w:pPr>
        <w:numPr>
          <w:ilvl w:val="2"/>
          <w:numId w:val="17"/>
        </w:numPr>
        <w:tabs>
          <w:tab w:val="left" w:pos="1404"/>
          <w:tab w:val="left" w:pos="1620"/>
        </w:tabs>
        <w:suppressAutoHyphens w:val="0"/>
        <w:ind w:left="0" w:firstLine="709"/>
        <w:jc w:val="both"/>
        <w:rPr>
          <w:rFonts w:eastAsia="Arial Unicode MS"/>
          <w:color w:val="000000"/>
          <w:sz w:val="24"/>
          <w:szCs w:val="24"/>
        </w:rPr>
      </w:pPr>
      <w:r w:rsidRPr="00303361">
        <w:rPr>
          <w:rFonts w:eastAsia="Arial Unicode MS"/>
          <w:color w:val="000000"/>
          <w:sz w:val="24"/>
          <w:szCs w:val="24"/>
        </w:rPr>
        <w:t xml:space="preserve">Убытки, нанесенные </w:t>
      </w:r>
      <w:r w:rsidRPr="00F518B9">
        <w:rPr>
          <w:rFonts w:eastAsia="Arial Unicode MS"/>
          <w:sz w:val="24"/>
          <w:szCs w:val="24"/>
        </w:rPr>
        <w:t>Государственному З</w:t>
      </w:r>
      <w:r w:rsidRPr="00303361">
        <w:rPr>
          <w:rFonts w:eastAsia="Arial Unicode MS"/>
          <w:color w:val="000000"/>
          <w:sz w:val="24"/>
          <w:szCs w:val="24"/>
        </w:rPr>
        <w:t xml:space="preserve">аказчику в связи с неисполнением или ненадлежащим исполнением </w:t>
      </w:r>
      <w:r>
        <w:rPr>
          <w:rFonts w:eastAsia="Arial Unicode MS"/>
          <w:color w:val="000000"/>
          <w:sz w:val="24"/>
          <w:szCs w:val="24"/>
        </w:rPr>
        <w:t>Исполнителем</w:t>
      </w:r>
      <w:r w:rsidRPr="00303361">
        <w:rPr>
          <w:rFonts w:eastAsia="Arial Unicode MS"/>
          <w:color w:val="000000"/>
          <w:sz w:val="24"/>
          <w:szCs w:val="24"/>
        </w:rPr>
        <w:t xml:space="preserve"> своих обязательств по </w:t>
      </w:r>
      <w:r w:rsidRPr="00F518B9">
        <w:rPr>
          <w:rFonts w:eastAsia="Arial Unicode MS"/>
          <w:sz w:val="24"/>
          <w:szCs w:val="24"/>
        </w:rPr>
        <w:t>Государственному к</w:t>
      </w:r>
      <w:r w:rsidRPr="00303361">
        <w:rPr>
          <w:rFonts w:eastAsia="Arial Unicode MS"/>
          <w:color w:val="000000"/>
          <w:sz w:val="24"/>
          <w:szCs w:val="24"/>
        </w:rPr>
        <w:t>онтракту, могут быть взысканы в полной сумме сверх неустойки.</w:t>
      </w:r>
    </w:p>
    <w:p w:rsidR="00D73319" w:rsidRDefault="00D73319" w:rsidP="00D73319">
      <w:pPr>
        <w:numPr>
          <w:ilvl w:val="2"/>
          <w:numId w:val="17"/>
        </w:numPr>
        <w:tabs>
          <w:tab w:val="left" w:pos="0"/>
        </w:tabs>
        <w:suppressAutoHyphens w:val="0"/>
        <w:ind w:left="0" w:firstLine="720"/>
        <w:jc w:val="both"/>
        <w:rPr>
          <w:rFonts w:eastAsia="Arial Unicode MS"/>
          <w:bCs/>
          <w:iCs/>
          <w:color w:val="000000"/>
          <w:sz w:val="24"/>
          <w:szCs w:val="24"/>
        </w:rPr>
      </w:pPr>
      <w:r>
        <w:rPr>
          <w:rFonts w:eastAsia="Arial Unicode MS"/>
          <w:bCs/>
          <w:iCs/>
          <w:color w:val="000000"/>
          <w:sz w:val="24"/>
          <w:szCs w:val="24"/>
        </w:rPr>
        <w:t xml:space="preserve">Исполнитель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Государственного </w:t>
      </w:r>
      <w:r w:rsidRPr="00F518B9">
        <w:rPr>
          <w:sz w:val="24"/>
          <w:szCs w:val="24"/>
        </w:rPr>
        <w:t>З</w:t>
      </w:r>
      <w:r>
        <w:rPr>
          <w:rFonts w:eastAsia="Arial Unicode MS"/>
          <w:bCs/>
          <w:iCs/>
          <w:color w:val="000000"/>
          <w:sz w:val="24"/>
          <w:szCs w:val="24"/>
        </w:rPr>
        <w:t>аказчика.</w:t>
      </w:r>
    </w:p>
    <w:p w:rsidR="0089040A" w:rsidRDefault="00D73319" w:rsidP="0089040A">
      <w:pPr>
        <w:numPr>
          <w:ilvl w:val="2"/>
          <w:numId w:val="17"/>
        </w:numPr>
        <w:tabs>
          <w:tab w:val="left" w:pos="0"/>
        </w:tabs>
        <w:suppressAutoHyphens w:val="0"/>
        <w:ind w:left="0" w:firstLine="720"/>
        <w:jc w:val="both"/>
        <w:rPr>
          <w:rFonts w:eastAsia="Arial Unicode MS"/>
          <w:color w:val="000000"/>
          <w:sz w:val="24"/>
          <w:szCs w:val="24"/>
        </w:rPr>
      </w:pPr>
      <w:r w:rsidRPr="006160E0">
        <w:rPr>
          <w:rFonts w:eastAsia="Arial Unicode MS"/>
          <w:color w:val="000000"/>
          <w:sz w:val="24"/>
          <w:szCs w:val="24"/>
        </w:rPr>
        <w:t xml:space="preserve"> </w:t>
      </w:r>
      <w:r w:rsidR="0089040A">
        <w:rPr>
          <w:rFonts w:eastAsia="Arial Unicode MS"/>
          <w:bCs/>
          <w:iCs/>
          <w:color w:val="000000"/>
          <w:sz w:val="24"/>
          <w:szCs w:val="24"/>
        </w:rPr>
        <w:t>Если</w:t>
      </w:r>
      <w:r w:rsidR="0089040A">
        <w:rPr>
          <w:rFonts w:eastAsia="Arial Unicode MS"/>
          <w:i/>
          <w:color w:val="000000"/>
          <w:sz w:val="24"/>
          <w:szCs w:val="24"/>
        </w:rPr>
        <w:t xml:space="preserve"> </w:t>
      </w:r>
      <w:r w:rsidR="0089040A">
        <w:rPr>
          <w:rFonts w:eastAsia="Arial Unicode MS"/>
          <w:i/>
          <w:color w:val="000000"/>
          <w:sz w:val="22"/>
          <w:szCs w:val="22"/>
        </w:rPr>
        <w:t>обеспечение исполнения государственного контракта предусмотрено конкурсной документацией</w:t>
      </w:r>
      <w:r w:rsidR="0089040A">
        <w:rPr>
          <w:rFonts w:eastAsia="Arial Unicode MS"/>
          <w:color w:val="000000"/>
          <w:sz w:val="22"/>
          <w:szCs w:val="22"/>
        </w:rPr>
        <w:t xml:space="preserve"> (</w:t>
      </w:r>
      <w:r w:rsidR="0089040A">
        <w:rPr>
          <w:rFonts w:eastAsia="Arial Unicode MS"/>
          <w:i/>
          <w:color w:val="000000"/>
          <w:sz w:val="22"/>
          <w:szCs w:val="22"/>
        </w:rPr>
        <w:t>выбрать нужный вариант</w:t>
      </w:r>
      <w:r w:rsidR="0089040A">
        <w:rPr>
          <w:rFonts w:eastAsia="Arial Unicode MS"/>
          <w:color w:val="000000"/>
          <w:sz w:val="22"/>
          <w:szCs w:val="22"/>
        </w:rPr>
        <w:t>)</w:t>
      </w:r>
      <w:r w:rsidR="0089040A">
        <w:rPr>
          <w:rFonts w:eastAsia="Arial Unicode MS"/>
          <w:i/>
          <w:color w:val="000000"/>
          <w:sz w:val="24"/>
          <w:szCs w:val="24"/>
        </w:rPr>
        <w:t>:</w:t>
      </w:r>
      <w:r w:rsidR="0089040A">
        <w:rPr>
          <w:rFonts w:eastAsia="Arial Unicode MS"/>
          <w:color w:val="000000"/>
          <w:sz w:val="24"/>
          <w:szCs w:val="24"/>
        </w:rPr>
        <w:t xml:space="preserve"> </w:t>
      </w:r>
    </w:p>
    <w:p w:rsidR="0089040A" w:rsidRPr="00915469" w:rsidRDefault="0089040A" w:rsidP="0089040A">
      <w:pPr>
        <w:ind w:firstLine="709"/>
        <w:jc w:val="both"/>
        <w:rPr>
          <w:rFonts w:eastAsia="Arial Unicode MS"/>
          <w:color w:val="000000"/>
          <w:sz w:val="24"/>
          <w:szCs w:val="24"/>
        </w:rPr>
      </w:pPr>
      <w:r w:rsidRPr="00915469">
        <w:rPr>
          <w:rFonts w:eastAsia="Arial Unicode MS"/>
          <w:color w:val="000000"/>
          <w:sz w:val="24"/>
          <w:szCs w:val="24"/>
        </w:rPr>
        <w:t xml:space="preserve">Исполнение обязательств Исполнителя по настоящему Государственному контракту обеспечивается безотзывной банковской гарантией от__________ № ______, выданной _______________________________, сроком действия до ______,  в размере ____________________рублей _____коп. (_____________ рублей _________коп.). </w:t>
      </w:r>
    </w:p>
    <w:p w:rsidR="0089040A" w:rsidRPr="00915469" w:rsidRDefault="0089040A" w:rsidP="0089040A">
      <w:pPr>
        <w:tabs>
          <w:tab w:val="left" w:pos="1620"/>
        </w:tabs>
        <w:ind w:firstLine="709"/>
        <w:jc w:val="both"/>
        <w:rPr>
          <w:rFonts w:eastAsia="Arial Unicode MS"/>
          <w:color w:val="000000"/>
          <w:sz w:val="24"/>
          <w:szCs w:val="24"/>
        </w:rPr>
      </w:pPr>
      <w:r w:rsidRPr="00915469">
        <w:rPr>
          <w:rFonts w:eastAsia="Arial Unicode MS"/>
          <w:color w:val="000000"/>
          <w:sz w:val="24"/>
          <w:szCs w:val="24"/>
        </w:rPr>
        <w:t>Предъявление требования к оплате осуществляется в случаях неисполнения или ненадлежащего исполнения Исполнителем обязательств по настоящему Государственному контракту, независимо от применения неустойки.</w:t>
      </w:r>
    </w:p>
    <w:p w:rsidR="0089040A" w:rsidRPr="00915469" w:rsidRDefault="0089040A" w:rsidP="0089040A">
      <w:pPr>
        <w:ind w:firstLine="709"/>
        <w:jc w:val="both"/>
        <w:rPr>
          <w:rFonts w:eastAsia="Arial Unicode MS"/>
          <w:color w:val="000000"/>
          <w:sz w:val="24"/>
          <w:szCs w:val="24"/>
        </w:rPr>
      </w:pPr>
      <w:r w:rsidRPr="00915469">
        <w:rPr>
          <w:rFonts w:eastAsia="Arial Unicode MS"/>
          <w:color w:val="000000"/>
          <w:sz w:val="24"/>
          <w:szCs w:val="24"/>
        </w:rPr>
        <w:t>Срок окончания действия представленного Исполнителем обеспечения исполнения Государственного контракта в виде безотзывной банковской гарантии не должен быть установлен ранее истечения 60 (Шестидесяти) дней с наиболее поздней даты окончания этапа (этапов) выполнения работ (оказания услуг). В случае если по независящим от Исполнителя причинам действие безотзывной банковской гарантии прекратится до установленного настоящим Государственным контрактом срока, Исполнитель в течение 5 рабочих дней должен представить иное (новое) обеспечение исполне</w:t>
      </w:r>
      <w:r>
        <w:rPr>
          <w:rFonts w:eastAsia="Arial Unicode MS"/>
          <w:color w:val="000000"/>
          <w:sz w:val="24"/>
          <w:szCs w:val="24"/>
        </w:rPr>
        <w:t>ния Государственного контракта.</w:t>
      </w:r>
    </w:p>
    <w:p w:rsidR="0089040A" w:rsidRPr="00915469" w:rsidRDefault="0089040A" w:rsidP="0089040A">
      <w:pPr>
        <w:ind w:firstLine="709"/>
        <w:jc w:val="both"/>
        <w:rPr>
          <w:rFonts w:eastAsia="Arial Unicode MS"/>
          <w:color w:val="000000"/>
          <w:sz w:val="24"/>
          <w:szCs w:val="24"/>
        </w:rPr>
      </w:pPr>
      <w:r w:rsidRPr="00915469">
        <w:rPr>
          <w:rFonts w:eastAsia="Arial Unicode MS"/>
          <w:color w:val="000000"/>
          <w:sz w:val="24"/>
          <w:szCs w:val="24"/>
        </w:rPr>
        <w:t>Исполнение обязательств Исполнителя по настоящему Государственному контракту обеспечивается передачей Государственному заказчику в за</w:t>
      </w:r>
      <w:r>
        <w:rPr>
          <w:rFonts w:eastAsia="Arial Unicode MS"/>
          <w:color w:val="000000"/>
          <w:sz w:val="24"/>
          <w:szCs w:val="24"/>
        </w:rPr>
        <w:t xml:space="preserve">лог денежных средств в размере </w:t>
      </w:r>
      <w:r w:rsidRPr="00915469">
        <w:rPr>
          <w:rFonts w:eastAsia="Arial Unicode MS"/>
          <w:color w:val="000000"/>
          <w:sz w:val="24"/>
          <w:szCs w:val="24"/>
        </w:rPr>
        <w:t>____________________рублей _____коп. (_____________ рублей _________коп.) (указать наименование платежного документа и его реквизиты (номер, дата и иные необходимые сведения).</w:t>
      </w:r>
    </w:p>
    <w:p w:rsidR="0089040A" w:rsidRPr="00915469" w:rsidRDefault="0089040A" w:rsidP="0089040A">
      <w:pPr>
        <w:tabs>
          <w:tab w:val="left" w:pos="1620"/>
        </w:tabs>
        <w:ind w:firstLine="709"/>
        <w:jc w:val="both"/>
        <w:rPr>
          <w:rFonts w:eastAsia="Arial Unicode MS"/>
          <w:color w:val="000000"/>
          <w:sz w:val="24"/>
          <w:szCs w:val="24"/>
        </w:rPr>
      </w:pPr>
      <w:r w:rsidRPr="00915469">
        <w:rPr>
          <w:rFonts w:eastAsia="Arial Unicode MS"/>
          <w:color w:val="000000"/>
          <w:sz w:val="24"/>
          <w:szCs w:val="24"/>
        </w:rPr>
        <w:t>Предъявление требования к оплате осуществляется в случаях неисполнения или ненадлежащего исполнения Исполнителем обязательств по настоящему Государственному контракту, независимо от применения неустойки.</w:t>
      </w:r>
    </w:p>
    <w:p w:rsidR="0089040A" w:rsidRDefault="0089040A" w:rsidP="0089040A">
      <w:pPr>
        <w:tabs>
          <w:tab w:val="left" w:pos="1620"/>
        </w:tabs>
        <w:ind w:firstLine="709"/>
        <w:jc w:val="both"/>
        <w:rPr>
          <w:rFonts w:eastAsia="Arial Unicode MS"/>
          <w:color w:val="000000"/>
          <w:sz w:val="24"/>
          <w:szCs w:val="24"/>
        </w:rPr>
      </w:pPr>
      <w:r w:rsidRPr="00915469">
        <w:rPr>
          <w:rFonts w:eastAsia="Arial Unicode MS"/>
          <w:color w:val="000000"/>
          <w:sz w:val="24"/>
          <w:szCs w:val="24"/>
        </w:rPr>
        <w:t>Возврат представленного Исполнителем обеспечения исполнения Государственного контракта в виде залога денежных средств осуществляется не ранее истечения 60 (Шестидесяти) дней с наиболее поздней даты окончания этапа (этапов) вы</w:t>
      </w:r>
      <w:r>
        <w:rPr>
          <w:rFonts w:eastAsia="Arial Unicode MS"/>
          <w:color w:val="000000"/>
          <w:sz w:val="24"/>
          <w:szCs w:val="24"/>
        </w:rPr>
        <w:t>полнения работ (оказания услуг)</w:t>
      </w:r>
      <w:r w:rsidRPr="00915469">
        <w:rPr>
          <w:rFonts w:eastAsia="Arial Unicode MS"/>
          <w:color w:val="000000"/>
          <w:sz w:val="24"/>
          <w:szCs w:val="24"/>
        </w:rPr>
        <w:t>.</w:t>
      </w:r>
    </w:p>
    <w:p w:rsidR="00D73319" w:rsidRPr="0089040A" w:rsidRDefault="00D73319" w:rsidP="00D73319">
      <w:pPr>
        <w:numPr>
          <w:ilvl w:val="2"/>
          <w:numId w:val="17"/>
        </w:numPr>
        <w:tabs>
          <w:tab w:val="left" w:pos="0"/>
        </w:tabs>
        <w:suppressAutoHyphens w:val="0"/>
        <w:ind w:left="0" w:firstLine="720"/>
        <w:jc w:val="both"/>
        <w:rPr>
          <w:rFonts w:eastAsia="Arial Unicode MS"/>
          <w:color w:val="000000"/>
          <w:sz w:val="24"/>
          <w:szCs w:val="24"/>
        </w:rPr>
      </w:pPr>
      <w:r w:rsidRPr="0089040A">
        <w:rPr>
          <w:rFonts w:eastAsia="Arial Unicode MS"/>
          <w:color w:val="000000"/>
          <w:sz w:val="24"/>
          <w:szCs w:val="24"/>
        </w:rPr>
        <w:t xml:space="preserve"> Уплата Исполнителем неустойки или применение иной формы </w:t>
      </w:r>
      <w:r w:rsidRPr="0089040A">
        <w:rPr>
          <w:rFonts w:eastAsia="Arial Unicode MS"/>
          <w:bCs/>
          <w:iCs/>
          <w:color w:val="000000"/>
          <w:sz w:val="24"/>
          <w:szCs w:val="24"/>
        </w:rPr>
        <w:t>ответственности</w:t>
      </w:r>
      <w:r w:rsidRPr="0089040A">
        <w:rPr>
          <w:rFonts w:eastAsia="Arial Unicode MS"/>
          <w:color w:val="000000"/>
          <w:sz w:val="24"/>
          <w:szCs w:val="24"/>
        </w:rPr>
        <w:t xml:space="preserve"> не освобождает его от исполнения обязательств по настоящему Государственному контракту.</w:t>
      </w:r>
    </w:p>
    <w:p w:rsidR="00D73319" w:rsidRDefault="00D73319" w:rsidP="00D73319">
      <w:pPr>
        <w:tabs>
          <w:tab w:val="left" w:pos="0"/>
        </w:tabs>
        <w:jc w:val="both"/>
        <w:rPr>
          <w:rFonts w:eastAsia="Arial Unicode MS"/>
          <w:color w:val="000000"/>
          <w:sz w:val="24"/>
          <w:szCs w:val="24"/>
        </w:rPr>
      </w:pPr>
    </w:p>
    <w:p w:rsidR="00D73319" w:rsidRDefault="00D73319" w:rsidP="00D73319">
      <w:pPr>
        <w:numPr>
          <w:ilvl w:val="1"/>
          <w:numId w:val="17"/>
        </w:numPr>
        <w:tabs>
          <w:tab w:val="left" w:pos="0"/>
        </w:tabs>
        <w:suppressAutoHyphens w:val="0"/>
        <w:ind w:left="0" w:firstLine="720"/>
        <w:rPr>
          <w:rFonts w:eastAsia="Arial Unicode MS"/>
          <w:b/>
          <w:color w:val="000000"/>
          <w:sz w:val="24"/>
          <w:szCs w:val="24"/>
        </w:rPr>
      </w:pPr>
      <w:r>
        <w:rPr>
          <w:rFonts w:eastAsia="Arial Unicode MS"/>
          <w:b/>
          <w:color w:val="000000"/>
          <w:sz w:val="24"/>
          <w:szCs w:val="24"/>
        </w:rPr>
        <w:t>Условия освобождения Сторон от ответственности:</w:t>
      </w:r>
    </w:p>
    <w:p w:rsidR="003E0EDC" w:rsidRDefault="003E0EDC" w:rsidP="003E0EDC">
      <w:pPr>
        <w:tabs>
          <w:tab w:val="left" w:pos="0"/>
        </w:tabs>
        <w:suppressAutoHyphens w:val="0"/>
        <w:ind w:left="720"/>
        <w:rPr>
          <w:rFonts w:eastAsia="Arial Unicode MS"/>
          <w:b/>
          <w:color w:val="000000"/>
          <w:sz w:val="24"/>
          <w:szCs w:val="24"/>
        </w:rPr>
      </w:pPr>
    </w:p>
    <w:p w:rsidR="00D73319" w:rsidRDefault="00D73319" w:rsidP="00D73319">
      <w:pPr>
        <w:numPr>
          <w:ilvl w:val="2"/>
          <w:numId w:val="17"/>
        </w:numPr>
        <w:tabs>
          <w:tab w:val="left" w:pos="0"/>
        </w:tabs>
        <w:suppressAutoHyphens w:val="0"/>
        <w:ind w:left="0" w:firstLine="709"/>
        <w:jc w:val="both"/>
        <w:rPr>
          <w:color w:val="000000"/>
          <w:sz w:val="24"/>
          <w:szCs w:val="24"/>
        </w:rPr>
      </w:pPr>
      <w:r>
        <w:rPr>
          <w:color w:val="000000"/>
          <w:sz w:val="24"/>
          <w:szCs w:val="24"/>
        </w:rPr>
        <w:t>Стороны освобождаются от ответственности, за частичное или полное неисполнение обязательств по настоящему Государственному контракту, в случае наступления обстоятельств непреодолимой силы (Форс-мажор). Для целей настоящего Государственного контракта «Форс-</w:t>
      </w:r>
      <w:r>
        <w:rPr>
          <w:color w:val="000000"/>
          <w:sz w:val="24"/>
          <w:szCs w:val="24"/>
        </w:rPr>
        <w:lastRenderedPageBreak/>
        <w:t>мажор» означает событие, находящееся вне разумного контроля Стороны и приводящее к тому, что выполнение Стороной ее обязательств по Государственному контракту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волнения, общественные беспорядки, землетрясение, пожар, взрыв, буря, наводнение или другие неблагоприятные метеорологические условия, забастовки, локауты или другие события в промышленности (за исключением тех случаев, когда такие забастовки, локауты или другие события в промышленности находятся под контролем Стороны, стремящейся предотвратить Форс-мажор), конфискация или другие действия государственных органов.</w:t>
      </w:r>
    </w:p>
    <w:p w:rsidR="00D73319" w:rsidRDefault="00D73319" w:rsidP="00D73319">
      <w:pPr>
        <w:numPr>
          <w:ilvl w:val="2"/>
          <w:numId w:val="17"/>
        </w:numPr>
        <w:tabs>
          <w:tab w:val="left" w:pos="0"/>
        </w:tabs>
        <w:suppressAutoHyphens w:val="0"/>
        <w:ind w:left="0" w:firstLine="709"/>
        <w:jc w:val="both"/>
        <w:rPr>
          <w:color w:val="000000"/>
          <w:sz w:val="24"/>
          <w:szCs w:val="24"/>
        </w:rPr>
      </w:pPr>
      <w:r>
        <w:rPr>
          <w:color w:val="000000"/>
          <w:sz w:val="24"/>
          <w:szCs w:val="24"/>
        </w:rPr>
        <w:t>Форс-мажором не являются события, вызванные небрежностью или преднамеренным действием Стороны или соисполнителей, агентов или сотрудников Стороны, события, которые Сторона могла бы предусмотреть при должном прилежании, чтобы учесть их при заключении Государственного контракта и предотвратить или контролировать их при выполнении обязательств по настоящему Государственному контракту.</w:t>
      </w:r>
    </w:p>
    <w:p w:rsidR="00D73319" w:rsidRDefault="00D73319" w:rsidP="00D73319">
      <w:pPr>
        <w:numPr>
          <w:ilvl w:val="2"/>
          <w:numId w:val="17"/>
        </w:numPr>
        <w:tabs>
          <w:tab w:val="left" w:pos="0"/>
        </w:tabs>
        <w:suppressAutoHyphens w:val="0"/>
        <w:ind w:left="0" w:firstLine="709"/>
        <w:jc w:val="both"/>
        <w:rPr>
          <w:color w:val="000000"/>
          <w:sz w:val="24"/>
          <w:szCs w:val="24"/>
        </w:rPr>
      </w:pPr>
      <w:r>
        <w:rPr>
          <w:color w:val="000000"/>
          <w:sz w:val="24"/>
          <w:szCs w:val="24"/>
        </w:rPr>
        <w:t>Сторона, пострадавшая от события Форс-мажора обязана незамедлительно уведомить другую Сторону о возникновении такого события, виде и возможности продолжительности действия Форс-мажора. Факт Форс-мажора должен быть подтвержден соответствующими компетентными органами.</w:t>
      </w:r>
    </w:p>
    <w:p w:rsidR="00D73319" w:rsidRDefault="00D73319" w:rsidP="00D73319">
      <w:pPr>
        <w:numPr>
          <w:ilvl w:val="2"/>
          <w:numId w:val="17"/>
        </w:numPr>
        <w:tabs>
          <w:tab w:val="left" w:pos="0"/>
        </w:tabs>
        <w:suppressAutoHyphens w:val="0"/>
        <w:ind w:left="0" w:firstLine="709"/>
        <w:jc w:val="both"/>
        <w:rPr>
          <w:color w:val="000000"/>
          <w:sz w:val="24"/>
          <w:szCs w:val="24"/>
        </w:rPr>
      </w:pPr>
      <w:r>
        <w:rPr>
          <w:color w:val="000000"/>
          <w:sz w:val="24"/>
          <w:szCs w:val="24"/>
        </w:rPr>
        <w:t>Сторона, пострадавшая от события Форс-мажора, должна предпринять все разумные меры, чтобы в кратчайшие сроки преодолеть невозможность выполнения своих обязательств по настоящему Государственному контракту, а также уведомить другую  Сторону  о восстановлении нормальных условий.</w:t>
      </w:r>
    </w:p>
    <w:p w:rsidR="00D73319" w:rsidRDefault="00D73319" w:rsidP="00D73319">
      <w:pPr>
        <w:numPr>
          <w:ilvl w:val="2"/>
          <w:numId w:val="17"/>
        </w:numPr>
        <w:tabs>
          <w:tab w:val="left" w:pos="0"/>
        </w:tabs>
        <w:suppressAutoHyphens w:val="0"/>
        <w:ind w:left="0" w:firstLine="709"/>
        <w:jc w:val="both"/>
        <w:rPr>
          <w:color w:val="000000"/>
          <w:sz w:val="24"/>
          <w:szCs w:val="24"/>
        </w:rPr>
      </w:pPr>
      <w:r>
        <w:rPr>
          <w:color w:val="000000"/>
          <w:sz w:val="24"/>
          <w:szCs w:val="24"/>
        </w:rPr>
        <w:t>Стороны должны принять все разумные меры для сведения к минимуму последствий любого события Форс-мажора.</w:t>
      </w:r>
    </w:p>
    <w:p w:rsidR="00D73319" w:rsidRDefault="00D73319" w:rsidP="00D73319">
      <w:pPr>
        <w:rPr>
          <w:color w:val="000000"/>
          <w:sz w:val="24"/>
          <w:szCs w:val="24"/>
        </w:rPr>
      </w:pPr>
    </w:p>
    <w:p w:rsidR="003E0EDC" w:rsidRDefault="003E0EDC" w:rsidP="00D73319">
      <w:pPr>
        <w:rPr>
          <w:color w:val="000000"/>
          <w:sz w:val="24"/>
          <w:szCs w:val="24"/>
        </w:rPr>
      </w:pPr>
    </w:p>
    <w:p w:rsidR="00D73319" w:rsidRDefault="00D73319" w:rsidP="00D73319">
      <w:pPr>
        <w:numPr>
          <w:ilvl w:val="0"/>
          <w:numId w:val="17"/>
        </w:numPr>
        <w:tabs>
          <w:tab w:val="left" w:pos="360"/>
        </w:tabs>
        <w:suppressAutoHyphens w:val="0"/>
        <w:jc w:val="center"/>
        <w:rPr>
          <w:b/>
          <w:bCs/>
          <w:iCs/>
          <w:color w:val="000000"/>
          <w:sz w:val="24"/>
          <w:szCs w:val="24"/>
        </w:rPr>
      </w:pPr>
      <w:r>
        <w:rPr>
          <w:b/>
          <w:bCs/>
          <w:iCs/>
          <w:color w:val="000000"/>
          <w:sz w:val="24"/>
          <w:szCs w:val="24"/>
        </w:rPr>
        <w:t>Порядок разрешения споров, претензии Сторон</w:t>
      </w:r>
    </w:p>
    <w:p w:rsidR="00D73319" w:rsidRDefault="00D73319" w:rsidP="00D73319">
      <w:pPr>
        <w:rPr>
          <w:color w:val="000000"/>
          <w:sz w:val="24"/>
          <w:szCs w:val="24"/>
        </w:rPr>
      </w:pPr>
    </w:p>
    <w:p w:rsidR="00D73319" w:rsidRDefault="00D73319" w:rsidP="00D73319">
      <w:pPr>
        <w:numPr>
          <w:ilvl w:val="1"/>
          <w:numId w:val="17"/>
        </w:numPr>
        <w:tabs>
          <w:tab w:val="left" w:pos="0"/>
        </w:tabs>
        <w:suppressAutoHyphens w:val="0"/>
        <w:ind w:left="0" w:firstLine="900"/>
        <w:jc w:val="both"/>
        <w:rPr>
          <w:color w:val="000000"/>
          <w:sz w:val="24"/>
          <w:szCs w:val="24"/>
        </w:rPr>
      </w:pPr>
      <w:r>
        <w:rPr>
          <w:color w:val="000000"/>
          <w:sz w:val="24"/>
          <w:szCs w:val="24"/>
        </w:rPr>
        <w:t>Все  споры  и  разногласия, которые могут возникнуть из настоящего Государственного контракта между Сторонами, будут разрешаться путем переговоров, в том числе в претензионном порядке.</w:t>
      </w:r>
    </w:p>
    <w:p w:rsidR="00D73319" w:rsidRDefault="00D73319" w:rsidP="00D73319">
      <w:pPr>
        <w:numPr>
          <w:ilvl w:val="1"/>
          <w:numId w:val="17"/>
        </w:numPr>
        <w:tabs>
          <w:tab w:val="left" w:pos="0"/>
        </w:tabs>
        <w:suppressAutoHyphens w:val="0"/>
        <w:ind w:left="0" w:firstLine="900"/>
        <w:jc w:val="both"/>
        <w:rPr>
          <w:color w:val="000000"/>
          <w:sz w:val="24"/>
          <w:szCs w:val="24"/>
        </w:rPr>
      </w:pPr>
      <w:r>
        <w:rPr>
          <w:color w:val="000000"/>
          <w:sz w:val="24"/>
          <w:szCs w:val="24"/>
        </w:rPr>
        <w:t>Претензия оформляется в письменной форме и направляется той Стороне по Государственному контракту, которой допущены нарушения его условий. В  претензии перечисляются допущенные при  исполнении Государственного контракта  нарушения со  ссылкой на соответствующие положения Государственного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D73319" w:rsidRDefault="00D73319" w:rsidP="00D73319">
      <w:pPr>
        <w:numPr>
          <w:ilvl w:val="1"/>
          <w:numId w:val="17"/>
        </w:numPr>
        <w:tabs>
          <w:tab w:val="left" w:pos="0"/>
        </w:tabs>
        <w:suppressAutoHyphens w:val="0"/>
        <w:ind w:left="0" w:firstLine="900"/>
        <w:jc w:val="both"/>
        <w:rPr>
          <w:color w:val="000000"/>
          <w:sz w:val="24"/>
          <w:szCs w:val="24"/>
        </w:rPr>
      </w:pPr>
      <w:r>
        <w:rPr>
          <w:color w:val="000000"/>
          <w:sz w:val="24"/>
          <w:szCs w:val="24"/>
        </w:rPr>
        <w:t>Срок рассмотрения писем, уведомлений или претензий не может превышать 30 (тридцати) дней с момента их получения, если иные сроки рассмотрения не предусмотрены настоящим Государственным контрактом.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rsidR="00D73319" w:rsidRDefault="00D73319" w:rsidP="00D73319">
      <w:pPr>
        <w:numPr>
          <w:ilvl w:val="1"/>
          <w:numId w:val="17"/>
        </w:numPr>
        <w:tabs>
          <w:tab w:val="left" w:pos="0"/>
        </w:tabs>
        <w:suppressAutoHyphens w:val="0"/>
        <w:ind w:left="0" w:firstLine="900"/>
        <w:jc w:val="both"/>
        <w:rPr>
          <w:color w:val="000000"/>
          <w:sz w:val="24"/>
          <w:szCs w:val="24"/>
        </w:rPr>
      </w:pPr>
      <w:r>
        <w:rPr>
          <w:color w:val="000000"/>
          <w:sz w:val="24"/>
          <w:szCs w:val="24"/>
        </w:rPr>
        <w:t>При неурегулировании Сторонами спора в досудебном порядке, спор передается на разрешение в Арбитражный суд г. Москвы.</w:t>
      </w:r>
    </w:p>
    <w:p w:rsidR="003E0EDC" w:rsidRDefault="003E0EDC" w:rsidP="003E0EDC">
      <w:pPr>
        <w:tabs>
          <w:tab w:val="left" w:pos="0"/>
        </w:tabs>
        <w:suppressAutoHyphens w:val="0"/>
        <w:ind w:left="900"/>
        <w:jc w:val="both"/>
        <w:rPr>
          <w:color w:val="000000"/>
          <w:sz w:val="24"/>
          <w:szCs w:val="24"/>
        </w:rPr>
      </w:pPr>
    </w:p>
    <w:p w:rsidR="00D73319" w:rsidRDefault="00D73319" w:rsidP="00D73319">
      <w:pPr>
        <w:rPr>
          <w:rFonts w:eastAsia="Arial Unicode MS"/>
          <w:color w:val="000000"/>
          <w:sz w:val="24"/>
          <w:szCs w:val="24"/>
        </w:rPr>
      </w:pPr>
    </w:p>
    <w:p w:rsidR="00D73319" w:rsidRDefault="00D73319" w:rsidP="00D73319">
      <w:pPr>
        <w:numPr>
          <w:ilvl w:val="0"/>
          <w:numId w:val="9"/>
        </w:numPr>
        <w:suppressAutoHyphens w:val="0"/>
        <w:jc w:val="center"/>
        <w:rPr>
          <w:b/>
          <w:bCs/>
          <w:iCs/>
          <w:color w:val="000000"/>
          <w:sz w:val="24"/>
          <w:szCs w:val="24"/>
        </w:rPr>
      </w:pPr>
      <w:r>
        <w:rPr>
          <w:b/>
          <w:bCs/>
          <w:iCs/>
          <w:color w:val="000000"/>
          <w:sz w:val="24"/>
          <w:szCs w:val="24"/>
        </w:rPr>
        <w:t>Срок действия, изменение и расторжение Государственного контракта</w:t>
      </w:r>
    </w:p>
    <w:p w:rsidR="00D73319" w:rsidRDefault="00D73319" w:rsidP="00D73319">
      <w:pPr>
        <w:rPr>
          <w:b/>
          <w:bCs/>
          <w:iCs/>
          <w:color w:val="000000"/>
          <w:sz w:val="24"/>
          <w:szCs w:val="24"/>
        </w:rPr>
      </w:pPr>
    </w:p>
    <w:p w:rsidR="00D73319" w:rsidRDefault="00D73319" w:rsidP="00D73319">
      <w:pPr>
        <w:numPr>
          <w:ilvl w:val="1"/>
          <w:numId w:val="9"/>
        </w:numPr>
        <w:tabs>
          <w:tab w:val="left" w:pos="0"/>
        </w:tabs>
        <w:suppressAutoHyphens w:val="0"/>
        <w:ind w:left="0" w:firstLine="900"/>
        <w:jc w:val="both"/>
        <w:rPr>
          <w:rFonts w:eastAsia="Arial Unicode MS"/>
          <w:color w:val="000000"/>
          <w:sz w:val="24"/>
          <w:szCs w:val="24"/>
        </w:rPr>
      </w:pPr>
      <w:r>
        <w:rPr>
          <w:sz w:val="24"/>
          <w:szCs w:val="24"/>
          <w:lang w:eastAsia="ru-RU"/>
        </w:rPr>
        <w:t>Государственный контракт считается заключенным и вступает в силу с момента его направления оператором электронной площадки участнику открытого аукциона в электронной форме, с которым заключается контракт.</w:t>
      </w:r>
    </w:p>
    <w:p w:rsidR="00D73319" w:rsidRDefault="00D73319" w:rsidP="00D73319">
      <w:pPr>
        <w:numPr>
          <w:ilvl w:val="1"/>
          <w:numId w:val="9"/>
        </w:numPr>
        <w:tabs>
          <w:tab w:val="left" w:pos="0"/>
        </w:tabs>
        <w:suppressAutoHyphens w:val="0"/>
        <w:ind w:left="0" w:firstLine="900"/>
        <w:jc w:val="both"/>
        <w:rPr>
          <w:rFonts w:eastAsia="Arial Unicode MS"/>
          <w:color w:val="000000"/>
          <w:sz w:val="24"/>
          <w:szCs w:val="24"/>
        </w:rPr>
      </w:pPr>
      <w:r>
        <w:rPr>
          <w:rFonts w:eastAsia="Arial Unicode MS"/>
          <w:color w:val="000000"/>
          <w:sz w:val="24"/>
          <w:szCs w:val="24"/>
        </w:rPr>
        <w:t xml:space="preserve">Государственный контракт действует до исполнения Сторонами своих обязательств. </w:t>
      </w:r>
    </w:p>
    <w:p w:rsidR="00D73319" w:rsidRDefault="00D73319" w:rsidP="00D73319">
      <w:pPr>
        <w:numPr>
          <w:ilvl w:val="1"/>
          <w:numId w:val="9"/>
        </w:numPr>
        <w:tabs>
          <w:tab w:val="left" w:pos="0"/>
        </w:tabs>
        <w:suppressAutoHyphens w:val="0"/>
        <w:ind w:left="0" w:firstLine="900"/>
        <w:jc w:val="both"/>
        <w:rPr>
          <w:rFonts w:eastAsia="Arial Unicode MS"/>
          <w:color w:val="000000"/>
          <w:sz w:val="24"/>
          <w:szCs w:val="24"/>
        </w:rPr>
      </w:pPr>
      <w:r w:rsidRPr="003B1EF4">
        <w:rPr>
          <w:rFonts w:eastAsia="Arial Unicode MS"/>
          <w:color w:val="000000"/>
          <w:sz w:val="24"/>
          <w:szCs w:val="24"/>
        </w:rPr>
        <w:lastRenderedPageBreak/>
        <w:t xml:space="preserve">Изменение положений настоящего Государственного контракта допускается в случаях, предусмотренных законом. Изменения по соглашению Сторон оформляются в письменном виде путем подписания Сторонами </w:t>
      </w:r>
      <w:r>
        <w:rPr>
          <w:rFonts w:eastAsia="Arial Unicode MS"/>
          <w:color w:val="000000"/>
          <w:sz w:val="24"/>
          <w:szCs w:val="24"/>
        </w:rPr>
        <w:t>Дополнительных соглашений</w:t>
      </w:r>
      <w:r w:rsidRPr="003B1EF4">
        <w:rPr>
          <w:rFonts w:eastAsia="Arial Unicode MS"/>
          <w:color w:val="000000"/>
          <w:sz w:val="24"/>
          <w:szCs w:val="24"/>
        </w:rPr>
        <w:t xml:space="preserve"> к Государственному контракту. Все приложения и </w:t>
      </w:r>
      <w:r>
        <w:rPr>
          <w:rFonts w:eastAsia="Arial Unicode MS"/>
          <w:color w:val="000000"/>
          <w:sz w:val="24"/>
          <w:szCs w:val="24"/>
        </w:rPr>
        <w:t xml:space="preserve">Дополнительные соглашения </w:t>
      </w:r>
      <w:r w:rsidRPr="003B1EF4">
        <w:rPr>
          <w:rFonts w:eastAsia="Arial Unicode MS"/>
          <w:color w:val="000000"/>
          <w:sz w:val="24"/>
          <w:szCs w:val="24"/>
        </w:rPr>
        <w:t xml:space="preserve">являются неотъемлемой частью Государственного контракта. </w:t>
      </w:r>
    </w:p>
    <w:p w:rsidR="00D73319" w:rsidRPr="001B41A6" w:rsidRDefault="00D73319" w:rsidP="00D73319">
      <w:pPr>
        <w:numPr>
          <w:ilvl w:val="1"/>
          <w:numId w:val="9"/>
        </w:numPr>
        <w:tabs>
          <w:tab w:val="left" w:pos="0"/>
        </w:tabs>
        <w:suppressAutoHyphens w:val="0"/>
        <w:ind w:left="0" w:firstLine="900"/>
        <w:jc w:val="both"/>
        <w:rPr>
          <w:rFonts w:eastAsia="Arial Unicode MS"/>
          <w:color w:val="000000"/>
          <w:sz w:val="24"/>
          <w:szCs w:val="24"/>
        </w:rPr>
      </w:pPr>
      <w:r w:rsidRPr="003B1EF4">
        <w:rPr>
          <w:rFonts w:eastAsia="Arial Unicode MS"/>
          <w:color w:val="000000"/>
          <w:sz w:val="24"/>
          <w:szCs w:val="24"/>
        </w:rPr>
        <w:t xml:space="preserve"> </w:t>
      </w:r>
      <w:r w:rsidR="006160E0" w:rsidRPr="001B41A6">
        <w:rPr>
          <w:color w:val="000000"/>
          <w:sz w:val="24"/>
          <w:szCs w:val="24"/>
        </w:rPr>
        <w:t>Расторжение настоящего Государственного контракта допускается по соглашению Сторон, по решению суда или в связи с односторонним отказом стороны Государственного контракта от исполнения Государственного контракта по основаниям, предусмотренным гражданским законодательством.</w:t>
      </w:r>
    </w:p>
    <w:p w:rsidR="00D73319" w:rsidRPr="001B41A6" w:rsidRDefault="00D73319" w:rsidP="00D73319">
      <w:pPr>
        <w:tabs>
          <w:tab w:val="left" w:pos="540"/>
          <w:tab w:val="left" w:pos="1080"/>
        </w:tabs>
        <w:jc w:val="both"/>
        <w:rPr>
          <w:rFonts w:eastAsia="Arial Unicode MS"/>
          <w:color w:val="000000"/>
          <w:sz w:val="24"/>
          <w:szCs w:val="24"/>
        </w:rPr>
      </w:pPr>
    </w:p>
    <w:p w:rsidR="00D73319" w:rsidRPr="001B41A6" w:rsidRDefault="00D73319" w:rsidP="00D73319">
      <w:pPr>
        <w:numPr>
          <w:ilvl w:val="0"/>
          <w:numId w:val="9"/>
        </w:numPr>
        <w:suppressAutoHyphens w:val="0"/>
        <w:jc w:val="center"/>
        <w:rPr>
          <w:rFonts w:eastAsia="Arial Unicode MS"/>
          <w:b/>
          <w:bCs/>
          <w:iCs/>
          <w:color w:val="000000"/>
          <w:sz w:val="24"/>
          <w:szCs w:val="24"/>
        </w:rPr>
      </w:pPr>
      <w:r w:rsidRPr="001B41A6">
        <w:rPr>
          <w:rFonts w:eastAsia="Arial Unicode MS"/>
          <w:b/>
          <w:bCs/>
          <w:iCs/>
          <w:color w:val="000000"/>
          <w:sz w:val="24"/>
          <w:szCs w:val="24"/>
        </w:rPr>
        <w:t>Прочие условия Государственного контракта</w:t>
      </w:r>
    </w:p>
    <w:p w:rsidR="00D73319" w:rsidRPr="001B41A6" w:rsidRDefault="00D73319" w:rsidP="00D73319">
      <w:pPr>
        <w:numPr>
          <w:ilvl w:val="1"/>
          <w:numId w:val="9"/>
        </w:numPr>
        <w:tabs>
          <w:tab w:val="left" w:pos="0"/>
        </w:tabs>
        <w:suppressAutoHyphens w:val="0"/>
        <w:ind w:left="0" w:firstLine="900"/>
        <w:jc w:val="both"/>
        <w:rPr>
          <w:color w:val="000000"/>
          <w:sz w:val="24"/>
          <w:szCs w:val="24"/>
        </w:rPr>
      </w:pPr>
      <w:r w:rsidRPr="001B41A6">
        <w:rPr>
          <w:rFonts w:eastAsia="Arial Unicode MS"/>
          <w:color w:val="000000"/>
          <w:sz w:val="24"/>
          <w:szCs w:val="24"/>
        </w:rPr>
        <w:t xml:space="preserve"> Для мониторинга исполнения настоящего Государственного контракта и для информирования Сторон о выявленных недостатках</w:t>
      </w:r>
      <w:r w:rsidRPr="001B41A6">
        <w:rPr>
          <w:color w:val="000000"/>
          <w:sz w:val="24"/>
          <w:szCs w:val="24"/>
        </w:rPr>
        <w:t xml:space="preserve"> исполнения Государственного контракта, Стороны предоставляют друг другу информацию о лицах (кураторах), ответственных за ведение переговоров, согласование и пер</w:t>
      </w:r>
      <w:r w:rsidRPr="001B41A6">
        <w:rPr>
          <w:rFonts w:eastAsia="Arial Unicode MS"/>
          <w:color w:val="000000"/>
          <w:sz w:val="24"/>
          <w:szCs w:val="24"/>
        </w:rPr>
        <w:t>е</w:t>
      </w:r>
      <w:r w:rsidRPr="001B41A6">
        <w:rPr>
          <w:color w:val="000000"/>
          <w:sz w:val="24"/>
          <w:szCs w:val="24"/>
        </w:rPr>
        <w:t>дачу документов в рамках исполнения настоящего Государственного контракта с указанием их контактных телефонов. Телефоны ответственных лиц (кураторов) должны функционировать по рабочим дням с 10 до 18 часов по московскому времени.</w:t>
      </w:r>
    </w:p>
    <w:p w:rsidR="00D73319" w:rsidRPr="001B41A6" w:rsidRDefault="00D73319" w:rsidP="00D73319">
      <w:pPr>
        <w:suppressAutoHyphens w:val="0"/>
        <w:spacing w:line="0" w:lineRule="atLeast"/>
        <w:ind w:firstLine="902"/>
        <w:jc w:val="both"/>
        <w:rPr>
          <w:color w:val="000000"/>
          <w:sz w:val="24"/>
          <w:szCs w:val="24"/>
        </w:rPr>
      </w:pPr>
      <w:r w:rsidRPr="001B41A6">
        <w:rPr>
          <w:color w:val="000000"/>
          <w:sz w:val="24"/>
          <w:szCs w:val="24"/>
        </w:rPr>
        <w:t xml:space="preserve">10.2  Настоящий контракт составлен в форме электронного документа, подписанного </w:t>
      </w:r>
      <w:r w:rsidRPr="00356C1C">
        <w:rPr>
          <w:color w:val="000000"/>
          <w:sz w:val="24"/>
          <w:szCs w:val="24"/>
        </w:rPr>
        <w:t xml:space="preserve">сторонами </w:t>
      </w:r>
      <w:r w:rsidR="00356C1C" w:rsidRPr="00356C1C">
        <w:rPr>
          <w:color w:val="000000"/>
          <w:sz w:val="24"/>
          <w:szCs w:val="24"/>
        </w:rPr>
        <w:t>электронной подписью</w:t>
      </w:r>
      <w:r w:rsidRPr="00356C1C">
        <w:rPr>
          <w:color w:val="000000"/>
          <w:sz w:val="24"/>
          <w:szCs w:val="24"/>
        </w:rPr>
        <w:t xml:space="preserve"> в соответствии</w:t>
      </w:r>
      <w:r w:rsidRPr="001B41A6">
        <w:rPr>
          <w:color w:val="000000"/>
          <w:sz w:val="24"/>
          <w:szCs w:val="24"/>
        </w:rPr>
        <w:t xml:space="preserve"> с законодательством Российской Федерации. После заключения контракта Стороны вправе изготовить и подписать копии контракта в письменной форме на бумажном носителе для каждой из сторон.</w:t>
      </w:r>
    </w:p>
    <w:p w:rsidR="007367B9" w:rsidRPr="001B41A6" w:rsidRDefault="007367B9" w:rsidP="007E378F">
      <w:pPr>
        <w:numPr>
          <w:ilvl w:val="0"/>
          <w:numId w:val="9"/>
        </w:numPr>
        <w:suppressAutoHyphens w:val="0"/>
        <w:spacing w:before="240" w:after="240"/>
        <w:jc w:val="center"/>
        <w:rPr>
          <w:b/>
          <w:bCs/>
          <w:iCs/>
          <w:sz w:val="24"/>
          <w:szCs w:val="24"/>
        </w:rPr>
      </w:pPr>
      <w:r w:rsidRPr="001B41A6">
        <w:rPr>
          <w:b/>
          <w:bCs/>
          <w:iCs/>
          <w:sz w:val="24"/>
          <w:szCs w:val="24"/>
        </w:rPr>
        <w:t>Реквизиты и подписи сторон</w:t>
      </w:r>
    </w:p>
    <w:tbl>
      <w:tblPr>
        <w:tblW w:w="9739" w:type="dxa"/>
        <w:tblLayout w:type="fixed"/>
        <w:tblLook w:val="01E0"/>
      </w:tblPr>
      <w:tblGrid>
        <w:gridCol w:w="5008"/>
        <w:gridCol w:w="4731"/>
      </w:tblGrid>
      <w:tr w:rsidR="003A1DB1" w:rsidRPr="001B41A6">
        <w:tc>
          <w:tcPr>
            <w:tcW w:w="5008" w:type="dxa"/>
          </w:tcPr>
          <w:p w:rsidR="003A1DB1" w:rsidRPr="001B41A6" w:rsidRDefault="003A1DB1" w:rsidP="00974540">
            <w:pPr>
              <w:jc w:val="center"/>
              <w:rPr>
                <w:b/>
                <w:sz w:val="24"/>
                <w:szCs w:val="24"/>
              </w:rPr>
            </w:pPr>
            <w:r w:rsidRPr="001B41A6">
              <w:rPr>
                <w:b/>
                <w:sz w:val="24"/>
                <w:szCs w:val="24"/>
              </w:rPr>
              <w:t xml:space="preserve">«Исполнитель» </w:t>
            </w:r>
          </w:p>
        </w:tc>
        <w:tc>
          <w:tcPr>
            <w:tcW w:w="4731" w:type="dxa"/>
          </w:tcPr>
          <w:p w:rsidR="003A1DB1" w:rsidRPr="001B41A6" w:rsidRDefault="003A1DB1" w:rsidP="003B492D">
            <w:pPr>
              <w:jc w:val="center"/>
              <w:rPr>
                <w:b/>
                <w:sz w:val="24"/>
                <w:szCs w:val="24"/>
              </w:rPr>
            </w:pPr>
            <w:r w:rsidRPr="001B41A6">
              <w:rPr>
                <w:b/>
                <w:sz w:val="24"/>
                <w:szCs w:val="24"/>
              </w:rPr>
              <w:t xml:space="preserve">«Государственный </w:t>
            </w:r>
            <w:r w:rsidR="003B492D" w:rsidRPr="001B41A6">
              <w:rPr>
                <w:b/>
                <w:sz w:val="24"/>
                <w:szCs w:val="24"/>
              </w:rPr>
              <w:t>З</w:t>
            </w:r>
            <w:r w:rsidRPr="001B41A6">
              <w:rPr>
                <w:b/>
                <w:sz w:val="24"/>
                <w:szCs w:val="24"/>
              </w:rPr>
              <w:t>аказчик»</w:t>
            </w:r>
          </w:p>
        </w:tc>
      </w:tr>
      <w:tr w:rsidR="003A1DB1" w:rsidRPr="001B41A6">
        <w:tc>
          <w:tcPr>
            <w:tcW w:w="5008" w:type="dxa"/>
          </w:tcPr>
          <w:p w:rsidR="003A1DB1" w:rsidRPr="001B41A6" w:rsidRDefault="003A1DB1" w:rsidP="00974540">
            <w:pPr>
              <w:jc w:val="center"/>
              <w:rPr>
                <w:b/>
                <w:sz w:val="24"/>
                <w:szCs w:val="24"/>
              </w:rPr>
            </w:pPr>
          </w:p>
        </w:tc>
        <w:tc>
          <w:tcPr>
            <w:tcW w:w="4731" w:type="dxa"/>
          </w:tcPr>
          <w:p w:rsidR="003A1DB1" w:rsidRPr="001B41A6" w:rsidRDefault="003A1DB1" w:rsidP="00974540">
            <w:pPr>
              <w:jc w:val="center"/>
              <w:rPr>
                <w:b/>
                <w:sz w:val="24"/>
                <w:szCs w:val="24"/>
              </w:rPr>
            </w:pPr>
            <w:r w:rsidRPr="001B41A6">
              <w:rPr>
                <w:b/>
                <w:sz w:val="24"/>
                <w:szCs w:val="24"/>
              </w:rPr>
              <w:t>Министерство образования и науки Российской Федерации</w:t>
            </w:r>
          </w:p>
        </w:tc>
      </w:tr>
      <w:tr w:rsidR="003A1DB1" w:rsidRPr="001B41A6">
        <w:tc>
          <w:tcPr>
            <w:tcW w:w="5008" w:type="dxa"/>
          </w:tcPr>
          <w:p w:rsidR="006160E0" w:rsidRPr="001B41A6" w:rsidRDefault="006160E0" w:rsidP="006160E0">
            <w:pPr>
              <w:pStyle w:val="a9"/>
              <w:ind w:firstLine="0"/>
              <w:rPr>
                <w:sz w:val="24"/>
                <w:szCs w:val="24"/>
              </w:rPr>
            </w:pPr>
            <w:r w:rsidRPr="001B41A6">
              <w:rPr>
                <w:sz w:val="24"/>
                <w:szCs w:val="24"/>
              </w:rPr>
              <w:t>Адрес места нахождения</w:t>
            </w:r>
          </w:p>
          <w:p w:rsidR="006160E0" w:rsidRPr="001B41A6" w:rsidRDefault="006160E0" w:rsidP="006160E0">
            <w:pPr>
              <w:pStyle w:val="a9"/>
              <w:ind w:firstLine="0"/>
              <w:rPr>
                <w:sz w:val="24"/>
                <w:szCs w:val="24"/>
              </w:rPr>
            </w:pPr>
            <w:r w:rsidRPr="001B41A6">
              <w:rPr>
                <w:sz w:val="24"/>
                <w:szCs w:val="24"/>
              </w:rPr>
              <w:t xml:space="preserve">юридического лица: </w:t>
            </w:r>
          </w:p>
          <w:p w:rsidR="003A1DB1" w:rsidRPr="001B41A6" w:rsidRDefault="003A1DB1" w:rsidP="00974540">
            <w:pPr>
              <w:pStyle w:val="a7"/>
              <w:rPr>
                <w:sz w:val="24"/>
                <w:szCs w:val="24"/>
              </w:rPr>
            </w:pPr>
          </w:p>
          <w:p w:rsidR="006160E0" w:rsidRPr="001B41A6" w:rsidRDefault="006160E0" w:rsidP="006160E0">
            <w:pPr>
              <w:pStyle w:val="a9"/>
              <w:ind w:firstLine="0"/>
              <w:rPr>
                <w:sz w:val="24"/>
                <w:szCs w:val="24"/>
              </w:rPr>
            </w:pPr>
            <w:r w:rsidRPr="001B41A6">
              <w:rPr>
                <w:sz w:val="24"/>
                <w:szCs w:val="24"/>
              </w:rPr>
              <w:t>Адрес для почтовых отправлений:</w:t>
            </w:r>
          </w:p>
          <w:p w:rsidR="006160E0" w:rsidRPr="001B41A6" w:rsidRDefault="006160E0" w:rsidP="00974540">
            <w:pPr>
              <w:pStyle w:val="a7"/>
              <w:rPr>
                <w:sz w:val="24"/>
                <w:szCs w:val="24"/>
              </w:rPr>
            </w:pPr>
          </w:p>
          <w:p w:rsidR="003A1DB1" w:rsidRPr="001B41A6" w:rsidRDefault="003A1DB1" w:rsidP="00974540">
            <w:pPr>
              <w:rPr>
                <w:sz w:val="24"/>
                <w:szCs w:val="24"/>
              </w:rPr>
            </w:pPr>
          </w:p>
        </w:tc>
        <w:tc>
          <w:tcPr>
            <w:tcW w:w="4731" w:type="dxa"/>
          </w:tcPr>
          <w:p w:rsidR="006160E0" w:rsidRPr="001B41A6" w:rsidRDefault="006160E0" w:rsidP="006160E0">
            <w:pPr>
              <w:pStyle w:val="a9"/>
              <w:ind w:firstLine="0"/>
              <w:rPr>
                <w:sz w:val="24"/>
                <w:szCs w:val="24"/>
              </w:rPr>
            </w:pPr>
            <w:r w:rsidRPr="001B41A6">
              <w:rPr>
                <w:sz w:val="24"/>
                <w:szCs w:val="24"/>
              </w:rPr>
              <w:t>Адрес места нахождения</w:t>
            </w:r>
          </w:p>
          <w:p w:rsidR="003A1DB1" w:rsidRPr="001B41A6" w:rsidRDefault="006160E0" w:rsidP="00974540">
            <w:pPr>
              <w:pStyle w:val="a9"/>
              <w:ind w:firstLine="0"/>
              <w:rPr>
                <w:sz w:val="24"/>
                <w:szCs w:val="24"/>
              </w:rPr>
            </w:pPr>
            <w:r w:rsidRPr="001B41A6">
              <w:rPr>
                <w:sz w:val="24"/>
                <w:szCs w:val="24"/>
              </w:rPr>
              <w:t xml:space="preserve">юридического лица: </w:t>
            </w:r>
          </w:p>
          <w:p w:rsidR="003A1DB1" w:rsidRPr="001B41A6" w:rsidRDefault="003A1DB1" w:rsidP="00974540">
            <w:pPr>
              <w:pStyle w:val="a9"/>
              <w:ind w:firstLine="0"/>
              <w:rPr>
                <w:sz w:val="24"/>
                <w:szCs w:val="24"/>
              </w:rPr>
            </w:pPr>
            <w:smartTag w:uri="urn:schemas-microsoft-com:office:smarttags" w:element="metricconverter">
              <w:smartTagPr>
                <w:attr w:name="ProductID" w:val="125993, г"/>
              </w:smartTagPr>
              <w:r w:rsidRPr="001B41A6">
                <w:rPr>
                  <w:sz w:val="24"/>
                  <w:szCs w:val="24"/>
                </w:rPr>
                <w:t>125993</w:t>
              </w:r>
              <w:r w:rsidRPr="001B41A6">
                <w:rPr>
                  <w:i/>
                  <w:iCs/>
                  <w:sz w:val="24"/>
                  <w:szCs w:val="24"/>
                </w:rPr>
                <w:t>,</w:t>
              </w:r>
              <w:r w:rsidRPr="001B41A6">
                <w:rPr>
                  <w:sz w:val="24"/>
                  <w:szCs w:val="24"/>
                </w:rPr>
                <w:t xml:space="preserve"> г</w:t>
              </w:r>
            </w:smartTag>
            <w:r w:rsidRPr="001B41A6">
              <w:rPr>
                <w:sz w:val="24"/>
                <w:szCs w:val="24"/>
              </w:rPr>
              <w:t>. Москва, ГСП-3, ул. Тверская, д.11</w:t>
            </w:r>
          </w:p>
          <w:p w:rsidR="003A1DB1" w:rsidRPr="001B41A6" w:rsidRDefault="003A1DB1" w:rsidP="00974540">
            <w:pPr>
              <w:pStyle w:val="a9"/>
              <w:ind w:firstLine="0"/>
              <w:rPr>
                <w:sz w:val="24"/>
                <w:szCs w:val="24"/>
              </w:rPr>
            </w:pPr>
          </w:p>
          <w:p w:rsidR="006160E0" w:rsidRPr="001B41A6" w:rsidRDefault="006160E0" w:rsidP="006160E0">
            <w:pPr>
              <w:pStyle w:val="a9"/>
              <w:ind w:firstLine="0"/>
              <w:rPr>
                <w:sz w:val="24"/>
                <w:szCs w:val="24"/>
              </w:rPr>
            </w:pPr>
            <w:r w:rsidRPr="001B41A6">
              <w:rPr>
                <w:sz w:val="24"/>
                <w:szCs w:val="24"/>
              </w:rPr>
              <w:t>тел.</w:t>
            </w:r>
            <w:r w:rsidR="001B41A6" w:rsidRPr="001B41A6">
              <w:rPr>
                <w:sz w:val="24"/>
                <w:szCs w:val="24"/>
              </w:rPr>
              <w:t>:</w:t>
            </w:r>
          </w:p>
          <w:p w:rsidR="006160E0" w:rsidRPr="001B41A6" w:rsidRDefault="006160E0" w:rsidP="006160E0">
            <w:pPr>
              <w:pStyle w:val="a9"/>
              <w:ind w:firstLine="0"/>
              <w:rPr>
                <w:sz w:val="24"/>
                <w:szCs w:val="24"/>
              </w:rPr>
            </w:pPr>
            <w:r w:rsidRPr="001B41A6">
              <w:rPr>
                <w:sz w:val="24"/>
                <w:szCs w:val="24"/>
              </w:rPr>
              <w:t>Адрес для почтовых отправлений:</w:t>
            </w:r>
          </w:p>
          <w:p w:rsidR="006160E0" w:rsidRPr="001B41A6" w:rsidRDefault="006160E0" w:rsidP="006160E0">
            <w:pPr>
              <w:pStyle w:val="a9"/>
              <w:ind w:firstLine="0"/>
              <w:rPr>
                <w:sz w:val="24"/>
                <w:szCs w:val="24"/>
              </w:rPr>
            </w:pPr>
            <w:smartTag w:uri="urn:schemas-microsoft-com:office:smarttags" w:element="metricconverter">
              <w:smartTagPr>
                <w:attr w:name="ProductID" w:val="125993, г"/>
              </w:smartTagPr>
              <w:r w:rsidRPr="001B41A6">
                <w:rPr>
                  <w:sz w:val="24"/>
                  <w:szCs w:val="24"/>
                </w:rPr>
                <w:t>125993</w:t>
              </w:r>
              <w:r w:rsidRPr="001B41A6">
                <w:rPr>
                  <w:i/>
                  <w:iCs/>
                  <w:sz w:val="24"/>
                  <w:szCs w:val="24"/>
                </w:rPr>
                <w:t>,</w:t>
              </w:r>
              <w:r w:rsidRPr="001B41A6">
                <w:rPr>
                  <w:sz w:val="24"/>
                  <w:szCs w:val="24"/>
                </w:rPr>
                <w:t xml:space="preserve"> г</w:t>
              </w:r>
            </w:smartTag>
            <w:r w:rsidRPr="001B41A6">
              <w:rPr>
                <w:sz w:val="24"/>
                <w:szCs w:val="24"/>
              </w:rPr>
              <w:t>. Москва, ГСП-3, ул. Тверская, д.11</w:t>
            </w:r>
          </w:p>
          <w:p w:rsidR="006160E0" w:rsidRPr="001B41A6" w:rsidRDefault="006160E0" w:rsidP="00974540">
            <w:pPr>
              <w:pStyle w:val="a9"/>
              <w:ind w:firstLine="0"/>
              <w:rPr>
                <w:sz w:val="24"/>
                <w:szCs w:val="24"/>
              </w:rPr>
            </w:pPr>
          </w:p>
        </w:tc>
      </w:tr>
      <w:tr w:rsidR="0034544B" w:rsidRPr="001B41A6">
        <w:trPr>
          <w:trHeight w:val="270"/>
        </w:trPr>
        <w:tc>
          <w:tcPr>
            <w:tcW w:w="5008" w:type="dxa"/>
          </w:tcPr>
          <w:p w:rsidR="0034544B" w:rsidRPr="001B41A6" w:rsidRDefault="0034544B" w:rsidP="00974540">
            <w:pPr>
              <w:pStyle w:val="a9"/>
              <w:ind w:firstLine="0"/>
              <w:jc w:val="left"/>
              <w:rPr>
                <w:sz w:val="24"/>
                <w:szCs w:val="24"/>
              </w:rPr>
            </w:pPr>
            <w:r w:rsidRPr="001B41A6">
              <w:rPr>
                <w:sz w:val="24"/>
                <w:szCs w:val="24"/>
              </w:rPr>
              <w:t>Банковские реквизиты:</w:t>
            </w:r>
          </w:p>
        </w:tc>
        <w:tc>
          <w:tcPr>
            <w:tcW w:w="4731" w:type="dxa"/>
          </w:tcPr>
          <w:p w:rsidR="0034544B" w:rsidRPr="001B41A6" w:rsidRDefault="0034544B" w:rsidP="0034544B">
            <w:pPr>
              <w:pStyle w:val="a9"/>
              <w:ind w:firstLine="0"/>
              <w:jc w:val="left"/>
              <w:rPr>
                <w:sz w:val="24"/>
                <w:szCs w:val="24"/>
              </w:rPr>
            </w:pPr>
            <w:r w:rsidRPr="001B41A6">
              <w:rPr>
                <w:sz w:val="24"/>
                <w:szCs w:val="24"/>
              </w:rPr>
              <w:t>Банковские реквизиты:</w:t>
            </w:r>
          </w:p>
        </w:tc>
      </w:tr>
      <w:tr w:rsidR="0034544B" w:rsidRPr="001B41A6">
        <w:trPr>
          <w:trHeight w:val="165"/>
        </w:trPr>
        <w:tc>
          <w:tcPr>
            <w:tcW w:w="5008" w:type="dxa"/>
          </w:tcPr>
          <w:p w:rsidR="0034544B" w:rsidRPr="001B41A6" w:rsidRDefault="0034544B" w:rsidP="00974540">
            <w:pPr>
              <w:rPr>
                <w:sz w:val="24"/>
                <w:szCs w:val="24"/>
              </w:rPr>
            </w:pPr>
            <w:r w:rsidRPr="001B41A6">
              <w:rPr>
                <w:sz w:val="24"/>
                <w:szCs w:val="24"/>
              </w:rPr>
              <w:t>ИНН                               КПП</w:t>
            </w:r>
          </w:p>
        </w:tc>
        <w:tc>
          <w:tcPr>
            <w:tcW w:w="4731" w:type="dxa"/>
          </w:tcPr>
          <w:p w:rsidR="0034544B" w:rsidRPr="001B41A6" w:rsidRDefault="0034544B" w:rsidP="0034544B">
            <w:pPr>
              <w:pStyle w:val="a9"/>
              <w:ind w:firstLine="0"/>
              <w:jc w:val="left"/>
              <w:rPr>
                <w:sz w:val="24"/>
                <w:szCs w:val="24"/>
              </w:rPr>
            </w:pPr>
            <w:r w:rsidRPr="001B41A6">
              <w:rPr>
                <w:sz w:val="24"/>
                <w:szCs w:val="24"/>
              </w:rPr>
              <w:t>ИНН 7710539135, КПП 771001001</w:t>
            </w:r>
          </w:p>
        </w:tc>
      </w:tr>
      <w:tr w:rsidR="0034544B" w:rsidRPr="001B41A6">
        <w:trPr>
          <w:trHeight w:val="165"/>
        </w:trPr>
        <w:tc>
          <w:tcPr>
            <w:tcW w:w="5008" w:type="dxa"/>
          </w:tcPr>
          <w:p w:rsidR="0034544B" w:rsidRPr="001B41A6" w:rsidRDefault="0034544B" w:rsidP="00974540">
            <w:pPr>
              <w:rPr>
                <w:sz w:val="24"/>
                <w:szCs w:val="24"/>
              </w:rPr>
            </w:pPr>
          </w:p>
        </w:tc>
        <w:tc>
          <w:tcPr>
            <w:tcW w:w="4731" w:type="dxa"/>
          </w:tcPr>
          <w:p w:rsidR="0034544B" w:rsidRPr="001B41A6" w:rsidRDefault="0034544B" w:rsidP="0034544B">
            <w:pPr>
              <w:pStyle w:val="a9"/>
              <w:ind w:firstLine="0"/>
              <w:jc w:val="left"/>
              <w:rPr>
                <w:sz w:val="24"/>
                <w:szCs w:val="24"/>
              </w:rPr>
            </w:pPr>
            <w:r w:rsidRPr="001B41A6">
              <w:rPr>
                <w:sz w:val="24"/>
                <w:szCs w:val="24"/>
              </w:rPr>
              <w:t>Расчетный счет № 40105810700000001901</w:t>
            </w:r>
          </w:p>
        </w:tc>
      </w:tr>
      <w:tr w:rsidR="0034544B" w:rsidRPr="001B41A6">
        <w:trPr>
          <w:trHeight w:val="165"/>
        </w:trPr>
        <w:tc>
          <w:tcPr>
            <w:tcW w:w="5008" w:type="dxa"/>
          </w:tcPr>
          <w:p w:rsidR="0034544B" w:rsidRPr="001B41A6" w:rsidRDefault="0034544B" w:rsidP="00974540">
            <w:pPr>
              <w:rPr>
                <w:sz w:val="24"/>
                <w:szCs w:val="24"/>
              </w:rPr>
            </w:pPr>
          </w:p>
        </w:tc>
        <w:tc>
          <w:tcPr>
            <w:tcW w:w="4731" w:type="dxa"/>
          </w:tcPr>
          <w:p w:rsidR="0034544B" w:rsidRPr="001B41A6" w:rsidRDefault="0034544B" w:rsidP="00700CA3">
            <w:pPr>
              <w:pStyle w:val="a9"/>
              <w:ind w:firstLine="0"/>
              <w:jc w:val="left"/>
              <w:rPr>
                <w:sz w:val="24"/>
                <w:szCs w:val="24"/>
              </w:rPr>
            </w:pPr>
            <w:r w:rsidRPr="001B41A6">
              <w:rPr>
                <w:sz w:val="24"/>
                <w:szCs w:val="24"/>
              </w:rPr>
              <w:t>Межрегио</w:t>
            </w:r>
            <w:r w:rsidR="00700CA3" w:rsidRPr="001B41A6">
              <w:rPr>
                <w:sz w:val="24"/>
                <w:szCs w:val="24"/>
              </w:rPr>
              <w:t xml:space="preserve">нального операционного УФК </w:t>
            </w:r>
            <w:r w:rsidRPr="001B41A6">
              <w:rPr>
                <w:sz w:val="24"/>
                <w:szCs w:val="24"/>
              </w:rPr>
              <w:t>(Мин</w:t>
            </w:r>
            <w:r w:rsidRPr="001B41A6">
              <w:rPr>
                <w:sz w:val="24"/>
                <w:szCs w:val="24"/>
              </w:rPr>
              <w:t>и</w:t>
            </w:r>
            <w:r w:rsidRPr="001B41A6">
              <w:rPr>
                <w:sz w:val="24"/>
                <w:szCs w:val="24"/>
              </w:rPr>
              <w:t>стерство образования и науки Российской Федерации, л/с 03951000740) в ОПЕРУ-1 Банка России, г. Мос</w:t>
            </w:r>
            <w:r w:rsidRPr="001B41A6">
              <w:rPr>
                <w:sz w:val="24"/>
                <w:szCs w:val="24"/>
              </w:rPr>
              <w:t>к</w:t>
            </w:r>
            <w:r w:rsidRPr="001B41A6">
              <w:rPr>
                <w:sz w:val="24"/>
                <w:szCs w:val="24"/>
              </w:rPr>
              <w:t>ва</w:t>
            </w:r>
          </w:p>
        </w:tc>
      </w:tr>
      <w:tr w:rsidR="0034544B" w:rsidRPr="001B41A6">
        <w:trPr>
          <w:trHeight w:val="165"/>
        </w:trPr>
        <w:tc>
          <w:tcPr>
            <w:tcW w:w="5008" w:type="dxa"/>
          </w:tcPr>
          <w:p w:rsidR="0034544B" w:rsidRPr="001B41A6" w:rsidRDefault="0034544B" w:rsidP="00974540">
            <w:pPr>
              <w:rPr>
                <w:sz w:val="24"/>
                <w:szCs w:val="24"/>
              </w:rPr>
            </w:pPr>
          </w:p>
        </w:tc>
        <w:tc>
          <w:tcPr>
            <w:tcW w:w="4731" w:type="dxa"/>
          </w:tcPr>
          <w:p w:rsidR="0034544B" w:rsidRPr="001B41A6" w:rsidRDefault="0034544B" w:rsidP="0034544B">
            <w:pPr>
              <w:pStyle w:val="a9"/>
              <w:ind w:firstLine="0"/>
              <w:jc w:val="left"/>
              <w:rPr>
                <w:sz w:val="24"/>
                <w:szCs w:val="24"/>
              </w:rPr>
            </w:pPr>
            <w:r w:rsidRPr="001B41A6">
              <w:rPr>
                <w:sz w:val="24"/>
                <w:szCs w:val="24"/>
              </w:rPr>
              <w:t>БИК 044501002</w:t>
            </w:r>
          </w:p>
        </w:tc>
      </w:tr>
      <w:tr w:rsidR="0034544B" w:rsidRPr="001B41A6">
        <w:trPr>
          <w:trHeight w:val="165"/>
        </w:trPr>
        <w:tc>
          <w:tcPr>
            <w:tcW w:w="5008" w:type="dxa"/>
          </w:tcPr>
          <w:p w:rsidR="0034544B" w:rsidRPr="001B41A6" w:rsidRDefault="0034544B" w:rsidP="00974540">
            <w:pPr>
              <w:rPr>
                <w:sz w:val="24"/>
                <w:szCs w:val="24"/>
              </w:rPr>
            </w:pPr>
          </w:p>
        </w:tc>
        <w:tc>
          <w:tcPr>
            <w:tcW w:w="4731" w:type="dxa"/>
          </w:tcPr>
          <w:p w:rsidR="0034544B" w:rsidRPr="001B41A6" w:rsidRDefault="0034544B" w:rsidP="0034544B">
            <w:pPr>
              <w:pStyle w:val="a9"/>
              <w:ind w:firstLine="0"/>
              <w:jc w:val="left"/>
              <w:rPr>
                <w:sz w:val="24"/>
                <w:szCs w:val="24"/>
              </w:rPr>
            </w:pPr>
            <w:r w:rsidRPr="001B41A6">
              <w:rPr>
                <w:sz w:val="24"/>
                <w:szCs w:val="24"/>
              </w:rPr>
              <w:t xml:space="preserve">ОКОПФ 72 </w:t>
            </w:r>
          </w:p>
        </w:tc>
      </w:tr>
      <w:tr w:rsidR="0034544B" w:rsidRPr="001B41A6">
        <w:trPr>
          <w:trHeight w:val="165"/>
        </w:trPr>
        <w:tc>
          <w:tcPr>
            <w:tcW w:w="5008" w:type="dxa"/>
          </w:tcPr>
          <w:p w:rsidR="0034544B" w:rsidRPr="001B41A6" w:rsidRDefault="0034544B" w:rsidP="00974540">
            <w:pPr>
              <w:rPr>
                <w:sz w:val="24"/>
                <w:szCs w:val="24"/>
              </w:rPr>
            </w:pPr>
            <w:r w:rsidRPr="001B41A6">
              <w:rPr>
                <w:sz w:val="24"/>
                <w:szCs w:val="24"/>
              </w:rPr>
              <w:t>БИК</w:t>
            </w:r>
          </w:p>
        </w:tc>
        <w:tc>
          <w:tcPr>
            <w:tcW w:w="4731" w:type="dxa"/>
          </w:tcPr>
          <w:p w:rsidR="0034544B" w:rsidRPr="001B41A6" w:rsidRDefault="0034544B" w:rsidP="0034544B">
            <w:pPr>
              <w:pStyle w:val="a9"/>
              <w:ind w:firstLine="0"/>
              <w:jc w:val="left"/>
              <w:rPr>
                <w:sz w:val="24"/>
                <w:szCs w:val="24"/>
              </w:rPr>
            </w:pPr>
            <w:r w:rsidRPr="001B41A6">
              <w:rPr>
                <w:sz w:val="24"/>
                <w:szCs w:val="24"/>
              </w:rPr>
              <w:t>ОКПО 00083380</w:t>
            </w:r>
          </w:p>
        </w:tc>
      </w:tr>
      <w:tr w:rsidR="0034544B" w:rsidRPr="001B41A6">
        <w:trPr>
          <w:trHeight w:val="165"/>
        </w:trPr>
        <w:tc>
          <w:tcPr>
            <w:tcW w:w="5008" w:type="dxa"/>
          </w:tcPr>
          <w:p w:rsidR="0034544B" w:rsidRPr="001B41A6" w:rsidRDefault="0034544B" w:rsidP="00974540">
            <w:pPr>
              <w:rPr>
                <w:sz w:val="24"/>
                <w:szCs w:val="24"/>
              </w:rPr>
            </w:pPr>
            <w:r w:rsidRPr="001B41A6">
              <w:rPr>
                <w:sz w:val="24"/>
                <w:szCs w:val="24"/>
              </w:rPr>
              <w:t xml:space="preserve">ОКОПФ </w:t>
            </w:r>
          </w:p>
        </w:tc>
        <w:tc>
          <w:tcPr>
            <w:tcW w:w="4731" w:type="dxa"/>
          </w:tcPr>
          <w:p w:rsidR="0034544B" w:rsidRPr="001B41A6" w:rsidRDefault="0034544B" w:rsidP="0034544B">
            <w:pPr>
              <w:pStyle w:val="a9"/>
              <w:ind w:firstLine="0"/>
              <w:jc w:val="left"/>
              <w:rPr>
                <w:sz w:val="24"/>
                <w:szCs w:val="24"/>
              </w:rPr>
            </w:pPr>
            <w:r w:rsidRPr="001B41A6">
              <w:rPr>
                <w:sz w:val="24"/>
                <w:szCs w:val="24"/>
              </w:rPr>
              <w:t>ОКВЭД 75.11.11</w:t>
            </w:r>
          </w:p>
        </w:tc>
      </w:tr>
      <w:tr w:rsidR="0034544B" w:rsidRPr="001B41A6">
        <w:trPr>
          <w:trHeight w:val="165"/>
        </w:trPr>
        <w:tc>
          <w:tcPr>
            <w:tcW w:w="5008" w:type="dxa"/>
          </w:tcPr>
          <w:p w:rsidR="0034544B" w:rsidRPr="001B41A6" w:rsidRDefault="0034544B" w:rsidP="00974540">
            <w:pPr>
              <w:rPr>
                <w:sz w:val="24"/>
                <w:szCs w:val="24"/>
              </w:rPr>
            </w:pPr>
            <w:r w:rsidRPr="001B41A6">
              <w:rPr>
                <w:sz w:val="24"/>
                <w:szCs w:val="24"/>
              </w:rPr>
              <w:t xml:space="preserve">ОКПО </w:t>
            </w:r>
          </w:p>
        </w:tc>
        <w:tc>
          <w:tcPr>
            <w:tcW w:w="4731" w:type="dxa"/>
          </w:tcPr>
          <w:p w:rsidR="0034544B" w:rsidRPr="001B41A6" w:rsidRDefault="0034544B" w:rsidP="0034544B">
            <w:pPr>
              <w:pStyle w:val="a9"/>
              <w:ind w:firstLine="0"/>
              <w:jc w:val="left"/>
              <w:rPr>
                <w:sz w:val="24"/>
                <w:szCs w:val="24"/>
              </w:rPr>
            </w:pPr>
            <w:r w:rsidRPr="001B41A6">
              <w:rPr>
                <w:sz w:val="24"/>
                <w:szCs w:val="24"/>
              </w:rPr>
              <w:t>ОКОГУ 13240</w:t>
            </w:r>
          </w:p>
        </w:tc>
      </w:tr>
      <w:tr w:rsidR="0034544B" w:rsidRPr="001B41A6">
        <w:tc>
          <w:tcPr>
            <w:tcW w:w="5008" w:type="dxa"/>
          </w:tcPr>
          <w:p w:rsidR="0034544B" w:rsidRPr="001B41A6" w:rsidRDefault="0034544B" w:rsidP="00974540">
            <w:pPr>
              <w:rPr>
                <w:sz w:val="24"/>
                <w:szCs w:val="24"/>
              </w:rPr>
            </w:pPr>
            <w:r w:rsidRPr="001B41A6">
              <w:rPr>
                <w:sz w:val="24"/>
                <w:szCs w:val="24"/>
              </w:rPr>
              <w:t xml:space="preserve">ОКВЭД </w:t>
            </w:r>
          </w:p>
        </w:tc>
        <w:tc>
          <w:tcPr>
            <w:tcW w:w="4731" w:type="dxa"/>
          </w:tcPr>
          <w:p w:rsidR="0034544B" w:rsidRPr="001B41A6" w:rsidRDefault="0034544B" w:rsidP="0034544B">
            <w:pPr>
              <w:pStyle w:val="a9"/>
              <w:ind w:firstLine="0"/>
              <w:jc w:val="left"/>
              <w:rPr>
                <w:sz w:val="24"/>
                <w:szCs w:val="24"/>
              </w:rPr>
            </w:pPr>
          </w:p>
        </w:tc>
      </w:tr>
      <w:tr w:rsidR="003A1DB1" w:rsidRPr="001B41A6">
        <w:tc>
          <w:tcPr>
            <w:tcW w:w="5008" w:type="dxa"/>
          </w:tcPr>
          <w:p w:rsidR="003A1DB1" w:rsidRPr="001B41A6" w:rsidRDefault="003A1DB1" w:rsidP="00974540">
            <w:pPr>
              <w:rPr>
                <w:i/>
                <w:sz w:val="24"/>
                <w:szCs w:val="24"/>
              </w:rPr>
            </w:pPr>
            <w:r w:rsidRPr="001B41A6">
              <w:rPr>
                <w:i/>
                <w:sz w:val="24"/>
                <w:szCs w:val="24"/>
              </w:rPr>
              <w:t>Для бюджетных учреждений:</w:t>
            </w:r>
          </w:p>
        </w:tc>
        <w:tc>
          <w:tcPr>
            <w:tcW w:w="4731" w:type="dxa"/>
          </w:tcPr>
          <w:p w:rsidR="003A1DB1" w:rsidRPr="001B41A6" w:rsidRDefault="003A1DB1" w:rsidP="00974540">
            <w:pPr>
              <w:rPr>
                <w:i/>
                <w:color w:val="FF0000"/>
                <w:sz w:val="24"/>
                <w:szCs w:val="24"/>
              </w:rPr>
            </w:pPr>
          </w:p>
        </w:tc>
      </w:tr>
      <w:tr w:rsidR="003A1DB1" w:rsidRPr="001B41A6">
        <w:tc>
          <w:tcPr>
            <w:tcW w:w="5008" w:type="dxa"/>
          </w:tcPr>
          <w:p w:rsidR="003A1DB1" w:rsidRPr="001B41A6" w:rsidRDefault="003A1DB1" w:rsidP="00974540">
            <w:pPr>
              <w:rPr>
                <w:sz w:val="24"/>
                <w:szCs w:val="24"/>
              </w:rPr>
            </w:pPr>
            <w:r w:rsidRPr="001B41A6">
              <w:rPr>
                <w:sz w:val="24"/>
                <w:szCs w:val="24"/>
              </w:rPr>
              <w:t>КБК</w:t>
            </w:r>
          </w:p>
        </w:tc>
        <w:tc>
          <w:tcPr>
            <w:tcW w:w="4731" w:type="dxa"/>
          </w:tcPr>
          <w:p w:rsidR="003A1DB1" w:rsidRPr="001B41A6" w:rsidRDefault="003A1DB1" w:rsidP="00974540">
            <w:pPr>
              <w:rPr>
                <w:sz w:val="24"/>
                <w:szCs w:val="24"/>
              </w:rPr>
            </w:pPr>
          </w:p>
        </w:tc>
      </w:tr>
      <w:tr w:rsidR="003A1DB1" w:rsidRPr="001B41A6">
        <w:tc>
          <w:tcPr>
            <w:tcW w:w="5008" w:type="dxa"/>
          </w:tcPr>
          <w:p w:rsidR="003A1DB1" w:rsidRPr="001B41A6" w:rsidRDefault="003A1DB1" w:rsidP="00974540">
            <w:pPr>
              <w:rPr>
                <w:sz w:val="24"/>
                <w:szCs w:val="24"/>
              </w:rPr>
            </w:pPr>
            <w:r w:rsidRPr="001B41A6">
              <w:rPr>
                <w:sz w:val="24"/>
                <w:szCs w:val="24"/>
              </w:rPr>
              <w:t>Разрешение от            №              пункт</w:t>
            </w:r>
          </w:p>
        </w:tc>
        <w:tc>
          <w:tcPr>
            <w:tcW w:w="4731" w:type="dxa"/>
          </w:tcPr>
          <w:p w:rsidR="003A1DB1" w:rsidRPr="001B41A6" w:rsidRDefault="003A1DB1" w:rsidP="00974540">
            <w:pPr>
              <w:rPr>
                <w:sz w:val="24"/>
                <w:szCs w:val="24"/>
              </w:rPr>
            </w:pPr>
          </w:p>
        </w:tc>
      </w:tr>
      <w:tr w:rsidR="003A1DB1" w:rsidRPr="001B41A6">
        <w:tc>
          <w:tcPr>
            <w:tcW w:w="5008" w:type="dxa"/>
          </w:tcPr>
          <w:p w:rsidR="003A1DB1" w:rsidRPr="001B41A6" w:rsidRDefault="003A1DB1" w:rsidP="00974540">
            <w:pPr>
              <w:rPr>
                <w:sz w:val="24"/>
                <w:szCs w:val="24"/>
              </w:rPr>
            </w:pPr>
          </w:p>
        </w:tc>
        <w:tc>
          <w:tcPr>
            <w:tcW w:w="4731" w:type="dxa"/>
          </w:tcPr>
          <w:p w:rsidR="003A1DB1" w:rsidRPr="001B41A6" w:rsidRDefault="003A1DB1" w:rsidP="00974540">
            <w:pPr>
              <w:rPr>
                <w:sz w:val="24"/>
                <w:szCs w:val="24"/>
              </w:rPr>
            </w:pPr>
          </w:p>
        </w:tc>
      </w:tr>
      <w:tr w:rsidR="003A1DB1" w:rsidRPr="001B41A6">
        <w:tc>
          <w:tcPr>
            <w:tcW w:w="5008" w:type="dxa"/>
          </w:tcPr>
          <w:p w:rsidR="003A1DB1" w:rsidRPr="001B41A6" w:rsidRDefault="003A1DB1" w:rsidP="00974540">
            <w:pPr>
              <w:pStyle w:val="ConsNonformat"/>
              <w:rPr>
                <w:rFonts w:ascii="Times New Roman" w:hAnsi="Times New Roman"/>
                <w:sz w:val="24"/>
                <w:szCs w:val="24"/>
              </w:rPr>
            </w:pPr>
            <w:r w:rsidRPr="001B41A6">
              <w:rPr>
                <w:rFonts w:ascii="Times New Roman" w:hAnsi="Times New Roman"/>
                <w:sz w:val="24"/>
                <w:szCs w:val="24"/>
              </w:rPr>
              <w:lastRenderedPageBreak/>
              <w:t xml:space="preserve">Должность </w:t>
            </w:r>
            <w:r w:rsidRPr="001B41A6">
              <w:rPr>
                <w:rStyle w:val="aff5"/>
                <w:rFonts w:ascii="Times New Roman" w:hAnsi="Times New Roman"/>
                <w:sz w:val="24"/>
                <w:szCs w:val="24"/>
              </w:rPr>
              <w:footnoteReference w:id="2"/>
            </w:r>
          </w:p>
          <w:p w:rsidR="003A1DB1" w:rsidRPr="001B41A6" w:rsidRDefault="003A1DB1" w:rsidP="00974540">
            <w:pPr>
              <w:rPr>
                <w:sz w:val="24"/>
                <w:szCs w:val="24"/>
              </w:rPr>
            </w:pPr>
          </w:p>
        </w:tc>
        <w:tc>
          <w:tcPr>
            <w:tcW w:w="4731" w:type="dxa"/>
          </w:tcPr>
          <w:p w:rsidR="003A1DB1" w:rsidRPr="001B41A6" w:rsidRDefault="003A1DB1" w:rsidP="00974540">
            <w:pPr>
              <w:rPr>
                <w:sz w:val="24"/>
                <w:szCs w:val="24"/>
              </w:rPr>
            </w:pPr>
            <w:r w:rsidRPr="001B41A6">
              <w:rPr>
                <w:sz w:val="24"/>
                <w:szCs w:val="24"/>
              </w:rPr>
              <w:t>Должность</w:t>
            </w:r>
          </w:p>
          <w:p w:rsidR="003A1DB1" w:rsidRPr="001B41A6" w:rsidRDefault="003A1DB1" w:rsidP="00974540">
            <w:pPr>
              <w:rPr>
                <w:sz w:val="24"/>
                <w:szCs w:val="24"/>
              </w:rPr>
            </w:pPr>
          </w:p>
        </w:tc>
      </w:tr>
      <w:tr w:rsidR="003A1DB1" w:rsidRPr="001B41A6">
        <w:tc>
          <w:tcPr>
            <w:tcW w:w="5008" w:type="dxa"/>
          </w:tcPr>
          <w:p w:rsidR="003A1DB1" w:rsidRPr="001B41A6" w:rsidRDefault="003A1DB1" w:rsidP="00974540">
            <w:pPr>
              <w:rPr>
                <w:sz w:val="24"/>
                <w:szCs w:val="24"/>
              </w:rPr>
            </w:pPr>
          </w:p>
        </w:tc>
        <w:tc>
          <w:tcPr>
            <w:tcW w:w="4731" w:type="dxa"/>
          </w:tcPr>
          <w:p w:rsidR="003A1DB1" w:rsidRPr="001B41A6" w:rsidRDefault="003A1DB1" w:rsidP="00974540">
            <w:pPr>
              <w:rPr>
                <w:sz w:val="24"/>
                <w:szCs w:val="24"/>
              </w:rPr>
            </w:pPr>
          </w:p>
        </w:tc>
      </w:tr>
      <w:tr w:rsidR="003A1DB1" w:rsidRPr="001B41A6">
        <w:tc>
          <w:tcPr>
            <w:tcW w:w="5008" w:type="dxa"/>
          </w:tcPr>
          <w:p w:rsidR="003A1DB1" w:rsidRPr="001B41A6" w:rsidRDefault="003A1DB1" w:rsidP="00974540">
            <w:pPr>
              <w:rPr>
                <w:sz w:val="24"/>
                <w:szCs w:val="24"/>
              </w:rPr>
            </w:pPr>
            <w:r w:rsidRPr="001B41A6">
              <w:rPr>
                <w:sz w:val="24"/>
                <w:szCs w:val="24"/>
              </w:rPr>
              <w:t>_____________________  Фамилия И.О.</w:t>
            </w:r>
          </w:p>
        </w:tc>
        <w:tc>
          <w:tcPr>
            <w:tcW w:w="4731" w:type="dxa"/>
          </w:tcPr>
          <w:p w:rsidR="003A1DB1" w:rsidRPr="001B41A6" w:rsidRDefault="003A1DB1" w:rsidP="00974540">
            <w:pPr>
              <w:rPr>
                <w:sz w:val="24"/>
                <w:szCs w:val="24"/>
              </w:rPr>
            </w:pPr>
            <w:r w:rsidRPr="001B41A6">
              <w:rPr>
                <w:sz w:val="24"/>
                <w:szCs w:val="24"/>
              </w:rPr>
              <w:t>_________________ Фамилия И.О.</w:t>
            </w:r>
          </w:p>
        </w:tc>
      </w:tr>
    </w:tbl>
    <w:p w:rsidR="007367B9" w:rsidRDefault="007367B9" w:rsidP="007367B9">
      <w:pPr>
        <w:rPr>
          <w:sz w:val="24"/>
          <w:szCs w:val="24"/>
        </w:rPr>
      </w:pPr>
      <w:r w:rsidRPr="001B41A6">
        <w:rPr>
          <w:sz w:val="24"/>
          <w:szCs w:val="24"/>
        </w:rPr>
        <w:t>м.п.</w:t>
      </w:r>
      <w:r w:rsidRPr="001B41A6">
        <w:rPr>
          <w:sz w:val="24"/>
          <w:szCs w:val="24"/>
        </w:rPr>
        <w:tab/>
      </w:r>
      <w:r w:rsidRPr="001B41A6">
        <w:rPr>
          <w:sz w:val="24"/>
          <w:szCs w:val="24"/>
        </w:rPr>
        <w:tab/>
      </w:r>
      <w:r w:rsidRPr="001B41A6">
        <w:rPr>
          <w:sz w:val="24"/>
          <w:szCs w:val="24"/>
        </w:rPr>
        <w:tab/>
      </w:r>
      <w:r w:rsidRPr="001B41A6">
        <w:rPr>
          <w:sz w:val="24"/>
          <w:szCs w:val="24"/>
        </w:rPr>
        <w:tab/>
      </w:r>
      <w:r w:rsidRPr="001B41A6">
        <w:rPr>
          <w:sz w:val="24"/>
          <w:szCs w:val="24"/>
        </w:rPr>
        <w:tab/>
      </w:r>
      <w:r w:rsidRPr="001B41A6">
        <w:rPr>
          <w:sz w:val="24"/>
          <w:szCs w:val="24"/>
        </w:rPr>
        <w:tab/>
        <w:t xml:space="preserve">        м.п.</w:t>
      </w:r>
    </w:p>
    <w:p w:rsidR="007367B9" w:rsidRDefault="007367B9" w:rsidP="007367B9">
      <w:pPr>
        <w:rPr>
          <w:sz w:val="24"/>
          <w:szCs w:val="24"/>
        </w:rPr>
      </w:pPr>
    </w:p>
    <w:p w:rsidR="007F4F98" w:rsidRDefault="007F4F98" w:rsidP="007F4F98">
      <w:pPr>
        <w:ind w:firstLine="480"/>
        <w:jc w:val="both"/>
        <w:sectPr w:rsidR="007F4F98" w:rsidSect="004C47FD">
          <w:headerReference w:type="even" r:id="rId10"/>
          <w:headerReference w:type="default" r:id="rId11"/>
          <w:pgSz w:w="11906" w:h="16838"/>
          <w:pgMar w:top="1134" w:right="567" w:bottom="1134" w:left="1134" w:header="709" w:footer="709" w:gutter="0"/>
          <w:cols w:space="708"/>
          <w:titlePg/>
          <w:docGrid w:linePitch="360"/>
        </w:sectPr>
      </w:pPr>
    </w:p>
    <w:p w:rsidR="005F6D1C" w:rsidRDefault="005F6D1C" w:rsidP="005F6D1C">
      <w:pPr>
        <w:ind w:right="183"/>
        <w:jc w:val="center"/>
        <w:rPr>
          <w:bCs/>
          <w:i/>
          <w:sz w:val="24"/>
          <w:szCs w:val="24"/>
        </w:rPr>
      </w:pPr>
    </w:p>
    <w:p w:rsidR="005F6D1C" w:rsidRPr="00774DFE" w:rsidRDefault="005F6D1C" w:rsidP="005F6D1C">
      <w:pPr>
        <w:ind w:left="6480" w:right="183"/>
        <w:jc w:val="both"/>
        <w:rPr>
          <w:sz w:val="24"/>
          <w:szCs w:val="24"/>
        </w:rPr>
      </w:pPr>
      <w:r w:rsidRPr="00774DFE">
        <w:rPr>
          <w:sz w:val="24"/>
          <w:szCs w:val="24"/>
        </w:rPr>
        <w:t xml:space="preserve">Приложение № 1 к Государственному контракту на выполнение работ (оказание услуг) для государственных нужд </w:t>
      </w:r>
    </w:p>
    <w:p w:rsidR="005F6D1C" w:rsidRPr="00774DFE" w:rsidRDefault="005F6D1C" w:rsidP="005F6D1C">
      <w:pPr>
        <w:tabs>
          <w:tab w:val="left" w:pos="9468"/>
        </w:tabs>
        <w:ind w:left="6480"/>
        <w:jc w:val="both"/>
        <w:rPr>
          <w:sz w:val="24"/>
          <w:szCs w:val="24"/>
        </w:rPr>
      </w:pPr>
      <w:r w:rsidRPr="00774DFE">
        <w:rPr>
          <w:sz w:val="24"/>
          <w:szCs w:val="24"/>
        </w:rPr>
        <w:t>№_____ от _____________</w:t>
      </w:r>
    </w:p>
    <w:p w:rsidR="005F6D1C" w:rsidRPr="000843C5" w:rsidRDefault="005F6D1C" w:rsidP="005F6D1C">
      <w:pPr>
        <w:rPr>
          <w:sz w:val="24"/>
          <w:szCs w:val="24"/>
        </w:rPr>
      </w:pPr>
    </w:p>
    <w:p w:rsidR="005F6D1C" w:rsidRPr="000843C5" w:rsidRDefault="005F6D1C" w:rsidP="005F6D1C">
      <w:pPr>
        <w:rPr>
          <w:sz w:val="24"/>
          <w:szCs w:val="24"/>
        </w:rPr>
      </w:pPr>
    </w:p>
    <w:p w:rsidR="005F6D1C" w:rsidRPr="000843C5" w:rsidRDefault="005F6D1C" w:rsidP="005F6D1C">
      <w:pPr>
        <w:jc w:val="center"/>
        <w:rPr>
          <w:b/>
          <w:sz w:val="24"/>
          <w:szCs w:val="24"/>
        </w:rPr>
      </w:pPr>
      <w:r w:rsidRPr="000843C5">
        <w:rPr>
          <w:b/>
          <w:sz w:val="24"/>
          <w:szCs w:val="24"/>
        </w:rPr>
        <w:t>Задание на выполнение работ (оказание услуг)</w:t>
      </w:r>
    </w:p>
    <w:p w:rsidR="005F6D1C" w:rsidRPr="000843C5" w:rsidRDefault="005F6D1C" w:rsidP="005F6D1C">
      <w:pPr>
        <w:jc w:val="center"/>
        <w:rPr>
          <w:b/>
          <w:sz w:val="24"/>
          <w:szCs w:val="24"/>
        </w:rPr>
      </w:pPr>
    </w:p>
    <w:p w:rsidR="005F6D1C" w:rsidRPr="0061301B" w:rsidRDefault="005F6D1C" w:rsidP="005F6D1C">
      <w:pPr>
        <w:jc w:val="center"/>
        <w:rPr>
          <w:b/>
          <w:sz w:val="24"/>
          <w:szCs w:val="24"/>
        </w:rPr>
      </w:pPr>
      <w:r w:rsidRPr="00855FE1">
        <w:rPr>
          <w:b/>
          <w:bCs/>
          <w:sz w:val="24"/>
          <w:szCs w:val="24"/>
        </w:rPr>
        <w:t xml:space="preserve">по теме </w:t>
      </w:r>
      <w:r w:rsidR="00891F1F" w:rsidRPr="0074629B">
        <w:rPr>
          <w:b/>
          <w:bCs/>
          <w:sz w:val="24"/>
          <w:szCs w:val="24"/>
        </w:rPr>
        <w:t>«</w:t>
      </w:r>
      <w:r w:rsidR="00891F1F" w:rsidRPr="0074629B">
        <w:rPr>
          <w:b/>
          <w:color w:val="000000"/>
          <w:sz w:val="24"/>
          <w:szCs w:val="24"/>
        </w:rPr>
        <w:t>Обеспечение участия российских ученых и исследователей в программе мероприятий Всемирного конгресса мобильных технологий (GSMA Mobile World Congress 2014) в рамках Года науки Россия-ЕС</w:t>
      </w:r>
      <w:r w:rsidR="00891F1F" w:rsidRPr="0074629B">
        <w:rPr>
          <w:b/>
          <w:bCs/>
          <w:sz w:val="24"/>
          <w:szCs w:val="24"/>
          <w:lang w:eastAsia="ru-RU"/>
        </w:rPr>
        <w:t>»</w:t>
      </w:r>
    </w:p>
    <w:p w:rsidR="00FD00D2" w:rsidRDefault="00FD00D2" w:rsidP="00576ECF">
      <w:pPr>
        <w:jc w:val="center"/>
        <w:rPr>
          <w:b/>
          <w:bCs/>
          <w:sz w:val="24"/>
          <w:szCs w:val="24"/>
        </w:rPr>
      </w:pPr>
    </w:p>
    <w:p w:rsidR="005F6D1C" w:rsidRDefault="005F6D1C" w:rsidP="00576ECF">
      <w:pPr>
        <w:jc w:val="center"/>
        <w:rPr>
          <w:sz w:val="24"/>
          <w:szCs w:val="24"/>
        </w:rPr>
      </w:pPr>
      <w:r w:rsidRPr="00F700AD">
        <w:rPr>
          <w:b/>
          <w:bCs/>
          <w:sz w:val="24"/>
          <w:szCs w:val="24"/>
        </w:rPr>
        <w:t xml:space="preserve">Шифр лота: </w:t>
      </w:r>
      <w:hyperlink r:id="rId12" w:tgtFrame="_blank" w:history="1">
        <w:r w:rsidR="0061301B" w:rsidRPr="0061301B">
          <w:rPr>
            <w:rStyle w:val="a3"/>
            <w:color w:val="auto"/>
            <w:sz w:val="24"/>
            <w:szCs w:val="24"/>
            <w:u w:val="none"/>
          </w:rPr>
          <w:t>2014-16-589-000</w:t>
        </w:r>
      </w:hyperlink>
      <w:r w:rsidR="00891F1F">
        <w:rPr>
          <w:sz w:val="24"/>
          <w:szCs w:val="24"/>
        </w:rPr>
        <w:t>9</w:t>
      </w:r>
    </w:p>
    <w:p w:rsidR="007B1978" w:rsidRDefault="007B1978" w:rsidP="00576ECF">
      <w:pPr>
        <w:jc w:val="center"/>
        <w:rPr>
          <w:sz w:val="24"/>
          <w:szCs w:val="24"/>
        </w:rPr>
      </w:pPr>
    </w:p>
    <w:p w:rsidR="007B1978" w:rsidRPr="0064196E" w:rsidRDefault="007B1978" w:rsidP="007B1978">
      <w:pPr>
        <w:jc w:val="center"/>
        <w:rPr>
          <w:sz w:val="24"/>
          <w:szCs w:val="24"/>
        </w:rPr>
      </w:pPr>
      <w:r w:rsidRPr="009304EC">
        <w:rPr>
          <w:sz w:val="24"/>
          <w:szCs w:val="24"/>
        </w:rPr>
        <w:t xml:space="preserve">Код по Общероссийскому классификатору видов </w:t>
      </w:r>
      <w:r w:rsidRPr="0064196E">
        <w:rPr>
          <w:sz w:val="24"/>
          <w:szCs w:val="24"/>
        </w:rPr>
        <w:t>экономической деятельности, продукции и услуг (ОКДП) ОК 004-93 - 7499060</w:t>
      </w:r>
    </w:p>
    <w:p w:rsidR="007B1978" w:rsidRPr="000843C5" w:rsidRDefault="007B1978" w:rsidP="00576ECF">
      <w:pPr>
        <w:jc w:val="center"/>
        <w:rPr>
          <w:sz w:val="24"/>
          <w:szCs w:val="24"/>
        </w:rPr>
      </w:pPr>
    </w:p>
    <w:p w:rsidR="00C45946" w:rsidRPr="00B43747" w:rsidRDefault="00C45946" w:rsidP="00C45946">
      <w:pPr>
        <w:jc w:val="both"/>
        <w:rPr>
          <w:b/>
          <w:bCs/>
          <w:spacing w:val="1"/>
          <w:sz w:val="24"/>
          <w:szCs w:val="24"/>
        </w:rPr>
      </w:pPr>
      <w:r w:rsidRPr="00B43747">
        <w:rPr>
          <w:b/>
          <w:sz w:val="24"/>
          <w:szCs w:val="24"/>
        </w:rPr>
        <w:t xml:space="preserve">1. </w:t>
      </w:r>
      <w:r w:rsidRPr="00B43747">
        <w:rPr>
          <w:b/>
          <w:bCs/>
          <w:spacing w:val="1"/>
          <w:sz w:val="24"/>
          <w:szCs w:val="24"/>
        </w:rPr>
        <w:t>Цель выполнения работы</w:t>
      </w:r>
    </w:p>
    <w:p w:rsidR="005165DC" w:rsidRDefault="00FD00D2" w:rsidP="00C45946">
      <w:pPr>
        <w:ind w:firstLine="601"/>
        <w:jc w:val="both"/>
        <w:rPr>
          <w:bCs/>
          <w:spacing w:val="1"/>
          <w:sz w:val="24"/>
          <w:szCs w:val="24"/>
        </w:rPr>
      </w:pPr>
      <w:r w:rsidRPr="00F06E60">
        <w:rPr>
          <w:bCs/>
          <w:spacing w:val="1"/>
          <w:sz w:val="24"/>
          <w:szCs w:val="24"/>
        </w:rPr>
        <w:t xml:space="preserve">Целью выполнения работы является создание условий для успешной демонстрации международному сообществу результатов научно-исследовательской деятельности российских ученых в </w:t>
      </w:r>
      <w:r w:rsidRPr="00F06E60">
        <w:rPr>
          <w:sz w:val="24"/>
          <w:szCs w:val="24"/>
          <w:lang w:eastAsia="ru-RU"/>
        </w:rPr>
        <w:t xml:space="preserve">рамках </w:t>
      </w:r>
      <w:r w:rsidRPr="00F06E60">
        <w:rPr>
          <w:sz w:val="24"/>
          <w:szCs w:val="24"/>
        </w:rPr>
        <w:t>Всемирного конгресса мобильных технологий (GSMA Mobile World Congress 2014) (далее – конгресс)</w:t>
      </w:r>
      <w:r w:rsidRPr="00F06E60">
        <w:rPr>
          <w:sz w:val="24"/>
          <w:szCs w:val="24"/>
          <w:lang w:eastAsia="ru-RU"/>
        </w:rPr>
        <w:t xml:space="preserve">, </w:t>
      </w:r>
      <w:r w:rsidRPr="00F06E60">
        <w:rPr>
          <w:bCs/>
          <w:spacing w:val="1"/>
          <w:sz w:val="24"/>
          <w:szCs w:val="24"/>
        </w:rPr>
        <w:t>способствующих интенсификации международных научно-технических обменов, повышению уровня взаимодействия российских ученых и исследователей с мировым профессиональным сообществом, расширению двустороннего и многостороннего сотрудничества в научно-исследовательской сфере, а также привлечению внимания зарубежных ученых к возможности реализации высокотехнологичных проектов на территории Российской Федерации.</w:t>
      </w:r>
    </w:p>
    <w:p w:rsidR="00515EE2" w:rsidRPr="00EE0774" w:rsidRDefault="00515EE2" w:rsidP="00C45946">
      <w:pPr>
        <w:ind w:firstLine="601"/>
        <w:jc w:val="both"/>
        <w:rPr>
          <w:sz w:val="24"/>
          <w:szCs w:val="24"/>
          <w:highlight w:val="yellow"/>
        </w:rPr>
      </w:pPr>
    </w:p>
    <w:p w:rsidR="00C45946" w:rsidRPr="00B43747" w:rsidRDefault="00C45946" w:rsidP="00C45946">
      <w:pPr>
        <w:jc w:val="both"/>
        <w:rPr>
          <w:b/>
          <w:bCs/>
          <w:spacing w:val="1"/>
          <w:sz w:val="24"/>
          <w:szCs w:val="24"/>
        </w:rPr>
      </w:pPr>
      <w:r w:rsidRPr="00B43747">
        <w:rPr>
          <w:b/>
          <w:sz w:val="24"/>
          <w:szCs w:val="24"/>
        </w:rPr>
        <w:t>2. Основное содержание работ (услуг)</w:t>
      </w:r>
    </w:p>
    <w:p w:rsidR="00FD00D2" w:rsidRPr="00F06E60" w:rsidRDefault="00FD00D2" w:rsidP="00FD00D2">
      <w:pPr>
        <w:ind w:firstLine="600"/>
        <w:jc w:val="both"/>
        <w:rPr>
          <w:sz w:val="24"/>
          <w:szCs w:val="24"/>
        </w:rPr>
      </w:pPr>
      <w:r w:rsidRPr="00F06E60">
        <w:rPr>
          <w:sz w:val="24"/>
          <w:szCs w:val="24"/>
        </w:rPr>
        <w:t>Участником конкурса должны быть выполнены следующие работы (оказаны услуги):</w:t>
      </w:r>
    </w:p>
    <w:p w:rsidR="00FD00D2" w:rsidRPr="00F06E60" w:rsidRDefault="00FD00D2" w:rsidP="00FD00D2">
      <w:pPr>
        <w:numPr>
          <w:ilvl w:val="0"/>
          <w:numId w:val="25"/>
        </w:numPr>
        <w:tabs>
          <w:tab w:val="left" w:pos="1276"/>
        </w:tabs>
        <w:ind w:left="0" w:firstLine="709"/>
        <w:jc w:val="both"/>
        <w:rPr>
          <w:bCs/>
          <w:sz w:val="24"/>
          <w:szCs w:val="24"/>
        </w:rPr>
      </w:pPr>
      <w:r w:rsidRPr="00F06E60">
        <w:rPr>
          <w:bCs/>
          <w:sz w:val="24"/>
          <w:szCs w:val="24"/>
        </w:rPr>
        <w:t>Формирование в течение 5 календарных дней с момента заключения Государственного контракта базы данных ведущих российских ученых, работающих в области информационно-коммуникационных технологий (далее – база данных ученых). Критериями включения в базу данных ученых являются, среди прочего, наличие постоянного места работы в отечественных исследовательских или образовательных организациях, наличие сформированного научного коллектива под руководством ведущего российского ученого.</w:t>
      </w:r>
    </w:p>
    <w:p w:rsidR="00FD00D2" w:rsidRPr="00F06E60" w:rsidRDefault="00FD00D2" w:rsidP="00FD00D2">
      <w:pPr>
        <w:numPr>
          <w:ilvl w:val="0"/>
          <w:numId w:val="25"/>
        </w:numPr>
        <w:tabs>
          <w:tab w:val="left" w:pos="1276"/>
        </w:tabs>
        <w:ind w:left="0" w:firstLine="709"/>
        <w:jc w:val="both"/>
        <w:rPr>
          <w:bCs/>
          <w:sz w:val="24"/>
          <w:szCs w:val="24"/>
        </w:rPr>
      </w:pPr>
      <w:r w:rsidRPr="00F06E60">
        <w:rPr>
          <w:bCs/>
          <w:sz w:val="24"/>
          <w:szCs w:val="24"/>
        </w:rPr>
        <w:t xml:space="preserve">Согласование с организаторами </w:t>
      </w:r>
      <w:r w:rsidRPr="00F06E60">
        <w:rPr>
          <w:sz w:val="24"/>
          <w:szCs w:val="24"/>
          <w:lang w:eastAsia="ru-RU"/>
        </w:rPr>
        <w:t xml:space="preserve">конгресса </w:t>
      </w:r>
      <w:r w:rsidRPr="00F06E60">
        <w:rPr>
          <w:bCs/>
          <w:sz w:val="24"/>
          <w:szCs w:val="24"/>
        </w:rPr>
        <w:t>в течение 7 календарных дней с момента заключения Государственного контракта возможности выступления российских ученых в рамках мероприятий деловой программы.</w:t>
      </w:r>
    </w:p>
    <w:p w:rsidR="00FD00D2" w:rsidRPr="00F06E60" w:rsidRDefault="00FD00D2" w:rsidP="00FD00D2">
      <w:pPr>
        <w:numPr>
          <w:ilvl w:val="0"/>
          <w:numId w:val="25"/>
        </w:numPr>
        <w:tabs>
          <w:tab w:val="left" w:pos="1276"/>
        </w:tabs>
        <w:ind w:left="0" w:firstLine="709"/>
        <w:jc w:val="both"/>
        <w:rPr>
          <w:bCs/>
          <w:sz w:val="24"/>
          <w:szCs w:val="24"/>
        </w:rPr>
      </w:pPr>
      <w:r w:rsidRPr="00F06E60">
        <w:rPr>
          <w:bCs/>
          <w:sz w:val="24"/>
          <w:szCs w:val="24"/>
        </w:rPr>
        <w:t xml:space="preserve">Формирование и представление на согласование Государственному Заказчику в течение 10 календарных дней с момента заключения Государственного контракта предварительного списка ведущих российских ученых для включения в состав делегации для участия в </w:t>
      </w:r>
      <w:r w:rsidRPr="00F06E60">
        <w:rPr>
          <w:sz w:val="24"/>
          <w:szCs w:val="24"/>
          <w:lang w:eastAsia="ru-RU"/>
        </w:rPr>
        <w:t>конгресса. При формировании списка возможность участия в конгрессе должна быть согласована с ведущим ученым до представления предварительного списка Государственному Заказчику.</w:t>
      </w:r>
    </w:p>
    <w:p w:rsidR="00FD00D2" w:rsidRPr="00F06E60" w:rsidRDefault="00FD00D2" w:rsidP="00FD00D2">
      <w:pPr>
        <w:numPr>
          <w:ilvl w:val="0"/>
          <w:numId w:val="25"/>
        </w:numPr>
        <w:tabs>
          <w:tab w:val="left" w:pos="1276"/>
        </w:tabs>
        <w:ind w:left="0" w:firstLine="709"/>
        <w:jc w:val="both"/>
        <w:rPr>
          <w:bCs/>
          <w:sz w:val="24"/>
          <w:szCs w:val="24"/>
        </w:rPr>
      </w:pPr>
      <w:r w:rsidRPr="00F06E60">
        <w:rPr>
          <w:sz w:val="24"/>
          <w:szCs w:val="24"/>
        </w:rPr>
        <w:t>Обеспечение участия в конгрессе ученых, включенных в согласованный список делегации, в том числе оплата проезда, проживания, питания, а также заказ билетов, организация трансферов, размещение в гостиницах, обеспечение услуг переводчиков и сопровождения во время пребывания в г. Барселоне.</w:t>
      </w:r>
    </w:p>
    <w:p w:rsidR="00FD00D2" w:rsidRPr="00F06E60" w:rsidRDefault="00FD00D2" w:rsidP="00FD00D2">
      <w:pPr>
        <w:numPr>
          <w:ilvl w:val="0"/>
          <w:numId w:val="25"/>
        </w:numPr>
        <w:tabs>
          <w:tab w:val="left" w:pos="1276"/>
        </w:tabs>
        <w:ind w:left="0" w:firstLine="709"/>
        <w:jc w:val="both"/>
        <w:rPr>
          <w:bCs/>
          <w:sz w:val="24"/>
          <w:szCs w:val="24"/>
        </w:rPr>
      </w:pPr>
      <w:r w:rsidRPr="00F06E60">
        <w:rPr>
          <w:sz w:val="24"/>
          <w:szCs w:val="24"/>
        </w:rPr>
        <w:t xml:space="preserve">Организация сбора тезисов докладов российских участников деловой программы конгресса и заочных российских участников конгресса, формирование, изготовление и </w:t>
      </w:r>
      <w:r w:rsidRPr="00F06E60">
        <w:rPr>
          <w:sz w:val="24"/>
          <w:szCs w:val="24"/>
        </w:rPr>
        <w:lastRenderedPageBreak/>
        <w:t>распространение совместно с утвержденными информационными печатными и электронными информационными материалами российской делегации сборника тезисов докладов на русском и английском языках. В сборник тезисов докладов включаются, среди прочего, краткие биографии российских ученых, включая хронологическое описание основных этапов научно-исследовательской деятельности и достигнутых результатов.</w:t>
      </w:r>
    </w:p>
    <w:p w:rsidR="00FD00D2" w:rsidRPr="00F06E60" w:rsidRDefault="00FD00D2" w:rsidP="00FD00D2">
      <w:pPr>
        <w:numPr>
          <w:ilvl w:val="0"/>
          <w:numId w:val="25"/>
        </w:numPr>
        <w:tabs>
          <w:tab w:val="left" w:pos="1276"/>
        </w:tabs>
        <w:ind w:left="0" w:firstLine="709"/>
        <w:jc w:val="both"/>
        <w:rPr>
          <w:bCs/>
          <w:sz w:val="24"/>
          <w:szCs w:val="24"/>
        </w:rPr>
      </w:pPr>
      <w:r w:rsidRPr="00F06E60">
        <w:rPr>
          <w:sz w:val="24"/>
          <w:szCs w:val="24"/>
        </w:rPr>
        <w:t xml:space="preserve">Формирование базового пакета текстовых и фотографических информационных материалов на русском и английском языках для подготовки публикаций в СМИ о развитии российской технологической сферы ИКТ (далее – базовый пакет для СМИ) при соблюдении требований экспортного контроля. </w:t>
      </w:r>
      <w:r w:rsidRPr="00F06E60">
        <w:rPr>
          <w:bCs/>
          <w:sz w:val="24"/>
          <w:szCs w:val="24"/>
        </w:rPr>
        <w:t>Представление базового пакета для СМИ на согласование Государственному Заказчику в течение 15 календарных дней с момента заключения Государственного контракта.</w:t>
      </w:r>
    </w:p>
    <w:p w:rsidR="00FD00D2" w:rsidRPr="00F06E60" w:rsidRDefault="00FD00D2" w:rsidP="00FD00D2">
      <w:pPr>
        <w:numPr>
          <w:ilvl w:val="0"/>
          <w:numId w:val="25"/>
        </w:numPr>
        <w:tabs>
          <w:tab w:val="left" w:pos="1276"/>
        </w:tabs>
        <w:ind w:left="0" w:firstLine="709"/>
        <w:jc w:val="both"/>
        <w:rPr>
          <w:bCs/>
          <w:sz w:val="24"/>
          <w:szCs w:val="24"/>
        </w:rPr>
      </w:pPr>
      <w:r w:rsidRPr="00F06E60">
        <w:rPr>
          <w:sz w:val="24"/>
          <w:szCs w:val="24"/>
        </w:rPr>
        <w:t xml:space="preserve">Подготовка, представление на согласование Государственному Заказчику </w:t>
      </w:r>
      <w:r w:rsidRPr="00F06E60">
        <w:rPr>
          <w:bCs/>
          <w:sz w:val="24"/>
          <w:szCs w:val="24"/>
        </w:rPr>
        <w:t>в течение 15 календарных дней с момента заключения Государственного контракта</w:t>
      </w:r>
      <w:r w:rsidRPr="00F06E60">
        <w:rPr>
          <w:sz w:val="24"/>
          <w:szCs w:val="24"/>
        </w:rPr>
        <w:t xml:space="preserve"> списка русскоязычных и иноязычных СМИ для направления подготовленного базового пакета, рассылка базового пакета в СМИ по согласованному списку.</w:t>
      </w:r>
    </w:p>
    <w:p w:rsidR="00FD00D2" w:rsidRPr="00F06E60" w:rsidRDefault="00FD00D2" w:rsidP="00FD00D2">
      <w:pPr>
        <w:numPr>
          <w:ilvl w:val="0"/>
          <w:numId w:val="25"/>
        </w:numPr>
        <w:tabs>
          <w:tab w:val="left" w:pos="1276"/>
        </w:tabs>
        <w:ind w:left="0" w:firstLine="709"/>
        <w:jc w:val="both"/>
        <w:rPr>
          <w:bCs/>
          <w:sz w:val="24"/>
          <w:szCs w:val="24"/>
        </w:rPr>
      </w:pPr>
      <w:r w:rsidRPr="00F06E60">
        <w:rPr>
          <w:sz w:val="24"/>
          <w:szCs w:val="24"/>
        </w:rPr>
        <w:t>Согласование с организаторами конгресса требований к размещению информации об участии российских ученых в конгрессе в составе общей информационной кампании мероприятия, обеспечение включения информации об участии российской делегации в информационные сообщения организаторов конгресса.</w:t>
      </w:r>
    </w:p>
    <w:p w:rsidR="00FD00D2" w:rsidRDefault="00FD00D2" w:rsidP="00FD00D2">
      <w:pPr>
        <w:numPr>
          <w:ilvl w:val="0"/>
          <w:numId w:val="25"/>
        </w:numPr>
        <w:tabs>
          <w:tab w:val="left" w:pos="1276"/>
        </w:tabs>
        <w:ind w:left="0" w:firstLine="709"/>
        <w:jc w:val="both"/>
        <w:rPr>
          <w:sz w:val="24"/>
          <w:szCs w:val="24"/>
        </w:rPr>
      </w:pPr>
      <w:r w:rsidRPr="00F06E60">
        <w:rPr>
          <w:sz w:val="24"/>
          <w:szCs w:val="24"/>
        </w:rPr>
        <w:t>Обеспечение направления адаптированного базового пакета для СМИ, пресс-релизов и информационных сообщений на тематические русскоязычные и иноязычные интернет-ресурсы.</w:t>
      </w:r>
    </w:p>
    <w:p w:rsidR="005165DC" w:rsidRPr="00FD00D2" w:rsidRDefault="00FD00D2" w:rsidP="00FD00D2">
      <w:pPr>
        <w:numPr>
          <w:ilvl w:val="0"/>
          <w:numId w:val="25"/>
        </w:numPr>
        <w:tabs>
          <w:tab w:val="left" w:pos="1276"/>
        </w:tabs>
        <w:ind w:left="0" w:firstLine="709"/>
        <w:jc w:val="both"/>
        <w:rPr>
          <w:sz w:val="24"/>
          <w:szCs w:val="24"/>
        </w:rPr>
      </w:pPr>
      <w:r w:rsidRPr="00FD00D2">
        <w:rPr>
          <w:sz w:val="24"/>
          <w:szCs w:val="24"/>
        </w:rPr>
        <w:t>Подготовка и проведение фуршета от имени Минобрнауки России для участников конгресса. Определение и представление на согласование Государственному Заказчику не позднее, чем за 10 календарных дней до даты проведения фуршета, вариантов места проведения фуршета. Формирование и представление на утверждение Государственному Заказчику не позднее, чем за 5 календарных дней до даты проведения фуршета, списка участников фуршета. Рассылка приглашений для участия в фуршете не позднее, чем за 3 суток до даты приема.</w:t>
      </w:r>
    </w:p>
    <w:p w:rsidR="005165DC" w:rsidRDefault="005165DC" w:rsidP="005165DC">
      <w:pPr>
        <w:ind w:firstLine="567"/>
        <w:jc w:val="both"/>
        <w:rPr>
          <w:bCs/>
          <w:spacing w:val="1"/>
          <w:sz w:val="24"/>
          <w:szCs w:val="24"/>
          <w:highlight w:val="yellow"/>
        </w:rPr>
      </w:pPr>
    </w:p>
    <w:p w:rsidR="00C45946" w:rsidRDefault="00C45946" w:rsidP="00C45946">
      <w:pPr>
        <w:rPr>
          <w:b/>
          <w:bCs/>
          <w:spacing w:val="1"/>
          <w:sz w:val="24"/>
          <w:szCs w:val="24"/>
        </w:rPr>
      </w:pPr>
      <w:r>
        <w:rPr>
          <w:b/>
          <w:bCs/>
          <w:spacing w:val="1"/>
          <w:sz w:val="24"/>
          <w:szCs w:val="24"/>
        </w:rPr>
        <w:t>3.</w:t>
      </w:r>
      <w:r w:rsidRPr="009E7281">
        <w:rPr>
          <w:b/>
          <w:bCs/>
          <w:spacing w:val="1"/>
          <w:sz w:val="24"/>
          <w:szCs w:val="24"/>
        </w:rPr>
        <w:t>Основные требования к выполнению работ</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7230"/>
        <w:gridCol w:w="2409"/>
      </w:tblGrid>
      <w:tr w:rsidR="00FD00D2" w:rsidRPr="00F06E60">
        <w:trPr>
          <w:tblHeader/>
        </w:trPr>
        <w:tc>
          <w:tcPr>
            <w:tcW w:w="675" w:type="dxa"/>
          </w:tcPr>
          <w:p w:rsidR="00FD00D2" w:rsidRPr="00F06E60" w:rsidRDefault="00FD00D2" w:rsidP="00FD00D2">
            <w:pPr>
              <w:rPr>
                <w:b/>
                <w:sz w:val="24"/>
                <w:szCs w:val="24"/>
              </w:rPr>
            </w:pPr>
            <w:r w:rsidRPr="00F06E60">
              <w:rPr>
                <w:b/>
                <w:sz w:val="24"/>
                <w:szCs w:val="24"/>
              </w:rPr>
              <w:t>№ п/п</w:t>
            </w:r>
          </w:p>
        </w:tc>
        <w:tc>
          <w:tcPr>
            <w:tcW w:w="7230" w:type="dxa"/>
            <w:vAlign w:val="center"/>
          </w:tcPr>
          <w:p w:rsidR="00FD00D2" w:rsidRPr="00F06E60" w:rsidRDefault="00FD00D2" w:rsidP="00FD00D2">
            <w:pPr>
              <w:jc w:val="center"/>
              <w:rPr>
                <w:b/>
                <w:sz w:val="24"/>
                <w:szCs w:val="24"/>
              </w:rPr>
            </w:pPr>
            <w:r w:rsidRPr="00F06E60">
              <w:rPr>
                <w:b/>
                <w:sz w:val="24"/>
                <w:szCs w:val="24"/>
              </w:rPr>
              <w:t>Показатель качества</w:t>
            </w:r>
          </w:p>
        </w:tc>
        <w:tc>
          <w:tcPr>
            <w:tcW w:w="2409" w:type="dxa"/>
            <w:vAlign w:val="center"/>
          </w:tcPr>
          <w:p w:rsidR="00FD00D2" w:rsidRPr="00F06E60" w:rsidRDefault="00FD00D2" w:rsidP="00FD00D2">
            <w:pPr>
              <w:jc w:val="center"/>
              <w:rPr>
                <w:b/>
                <w:sz w:val="24"/>
                <w:szCs w:val="24"/>
              </w:rPr>
            </w:pPr>
            <w:r w:rsidRPr="00F06E60">
              <w:rPr>
                <w:b/>
                <w:sz w:val="24"/>
                <w:szCs w:val="24"/>
              </w:rPr>
              <w:t>Требуемое значение</w:t>
            </w:r>
          </w:p>
        </w:tc>
      </w:tr>
      <w:tr w:rsidR="00FD00D2" w:rsidRPr="00F06E60">
        <w:tc>
          <w:tcPr>
            <w:tcW w:w="675" w:type="dxa"/>
          </w:tcPr>
          <w:p w:rsidR="00FD00D2" w:rsidRPr="00F06E60" w:rsidRDefault="00FD00D2" w:rsidP="00FD00D2">
            <w:pPr>
              <w:numPr>
                <w:ilvl w:val="0"/>
                <w:numId w:val="22"/>
              </w:numPr>
              <w:ind w:left="0" w:firstLine="0"/>
              <w:jc w:val="center"/>
              <w:rPr>
                <w:sz w:val="24"/>
                <w:szCs w:val="24"/>
              </w:rPr>
            </w:pPr>
          </w:p>
        </w:tc>
        <w:tc>
          <w:tcPr>
            <w:tcW w:w="7230" w:type="dxa"/>
          </w:tcPr>
          <w:p w:rsidR="00FD00D2" w:rsidRPr="00F06E60" w:rsidRDefault="00FD00D2" w:rsidP="00FD00D2">
            <w:pPr>
              <w:rPr>
                <w:sz w:val="24"/>
                <w:szCs w:val="24"/>
              </w:rPr>
            </w:pPr>
            <w:r w:rsidRPr="00F06E60">
              <w:rPr>
                <w:sz w:val="24"/>
                <w:szCs w:val="24"/>
              </w:rPr>
              <w:t>Число российских ученых, включенных в базу данных ученых</w:t>
            </w:r>
          </w:p>
        </w:tc>
        <w:tc>
          <w:tcPr>
            <w:tcW w:w="2409" w:type="dxa"/>
          </w:tcPr>
          <w:p w:rsidR="00FD00D2" w:rsidRPr="00F06E60" w:rsidRDefault="00FD00D2" w:rsidP="00FD00D2">
            <w:pPr>
              <w:jc w:val="center"/>
              <w:rPr>
                <w:sz w:val="24"/>
                <w:szCs w:val="24"/>
              </w:rPr>
            </w:pPr>
            <w:r w:rsidRPr="00F06E60">
              <w:rPr>
                <w:sz w:val="24"/>
                <w:szCs w:val="24"/>
              </w:rPr>
              <w:t>Не менее 40</w:t>
            </w:r>
          </w:p>
        </w:tc>
      </w:tr>
      <w:tr w:rsidR="00FD00D2" w:rsidRPr="00F06E60">
        <w:tc>
          <w:tcPr>
            <w:tcW w:w="675" w:type="dxa"/>
          </w:tcPr>
          <w:p w:rsidR="00FD00D2" w:rsidRPr="00F06E60" w:rsidRDefault="00FD00D2" w:rsidP="00FD00D2">
            <w:pPr>
              <w:numPr>
                <w:ilvl w:val="0"/>
                <w:numId w:val="22"/>
              </w:numPr>
              <w:ind w:left="0" w:firstLine="0"/>
              <w:jc w:val="center"/>
              <w:rPr>
                <w:sz w:val="24"/>
                <w:szCs w:val="24"/>
              </w:rPr>
            </w:pPr>
          </w:p>
        </w:tc>
        <w:tc>
          <w:tcPr>
            <w:tcW w:w="7230" w:type="dxa"/>
          </w:tcPr>
          <w:p w:rsidR="00FD00D2" w:rsidRPr="00F06E60" w:rsidRDefault="00FD00D2" w:rsidP="00FD00D2">
            <w:pPr>
              <w:rPr>
                <w:sz w:val="24"/>
                <w:szCs w:val="24"/>
              </w:rPr>
            </w:pPr>
            <w:r w:rsidRPr="00F06E60">
              <w:rPr>
                <w:sz w:val="24"/>
                <w:szCs w:val="24"/>
              </w:rPr>
              <w:t>Количество согласованных выступлений российских ученых в программе форума</w:t>
            </w:r>
          </w:p>
        </w:tc>
        <w:tc>
          <w:tcPr>
            <w:tcW w:w="2409" w:type="dxa"/>
          </w:tcPr>
          <w:p w:rsidR="00FD00D2" w:rsidRPr="00F06E60" w:rsidRDefault="00FD00D2" w:rsidP="00FD00D2">
            <w:pPr>
              <w:jc w:val="center"/>
              <w:rPr>
                <w:sz w:val="24"/>
                <w:szCs w:val="24"/>
              </w:rPr>
            </w:pPr>
            <w:r w:rsidRPr="00F06E60">
              <w:rPr>
                <w:sz w:val="24"/>
                <w:szCs w:val="24"/>
              </w:rPr>
              <w:t>Не менее 5</w:t>
            </w:r>
          </w:p>
        </w:tc>
      </w:tr>
      <w:tr w:rsidR="00FD00D2" w:rsidRPr="00F06E60">
        <w:tc>
          <w:tcPr>
            <w:tcW w:w="675" w:type="dxa"/>
          </w:tcPr>
          <w:p w:rsidR="00FD00D2" w:rsidRPr="00F06E60" w:rsidRDefault="00FD00D2" w:rsidP="00FD00D2">
            <w:pPr>
              <w:numPr>
                <w:ilvl w:val="0"/>
                <w:numId w:val="22"/>
              </w:numPr>
              <w:ind w:left="0" w:firstLine="0"/>
              <w:jc w:val="center"/>
              <w:rPr>
                <w:sz w:val="24"/>
                <w:szCs w:val="24"/>
              </w:rPr>
            </w:pPr>
          </w:p>
        </w:tc>
        <w:tc>
          <w:tcPr>
            <w:tcW w:w="7230" w:type="dxa"/>
          </w:tcPr>
          <w:p w:rsidR="00FD00D2" w:rsidRPr="00F06E60" w:rsidRDefault="00FD00D2" w:rsidP="00FD00D2">
            <w:pPr>
              <w:rPr>
                <w:sz w:val="24"/>
                <w:szCs w:val="24"/>
              </w:rPr>
            </w:pPr>
            <w:r w:rsidRPr="00F06E60">
              <w:rPr>
                <w:sz w:val="24"/>
                <w:szCs w:val="24"/>
              </w:rPr>
              <w:t>Число ведущих российских ученых, включенных в предварительный список для включения в состав российской делегации</w:t>
            </w:r>
          </w:p>
        </w:tc>
        <w:tc>
          <w:tcPr>
            <w:tcW w:w="2409" w:type="dxa"/>
          </w:tcPr>
          <w:p w:rsidR="00FD00D2" w:rsidRPr="00F06E60" w:rsidRDefault="00FD00D2" w:rsidP="00FD00D2">
            <w:pPr>
              <w:jc w:val="center"/>
              <w:rPr>
                <w:i/>
                <w:sz w:val="24"/>
                <w:szCs w:val="24"/>
              </w:rPr>
            </w:pPr>
            <w:r w:rsidRPr="00F06E60">
              <w:rPr>
                <w:sz w:val="24"/>
                <w:szCs w:val="24"/>
              </w:rPr>
              <w:t>Не менее 10</w:t>
            </w:r>
          </w:p>
        </w:tc>
      </w:tr>
      <w:tr w:rsidR="00FD00D2" w:rsidRPr="00F06E60">
        <w:tc>
          <w:tcPr>
            <w:tcW w:w="675" w:type="dxa"/>
          </w:tcPr>
          <w:p w:rsidR="00FD00D2" w:rsidRPr="00F06E60" w:rsidRDefault="00FD00D2" w:rsidP="00FD00D2">
            <w:pPr>
              <w:numPr>
                <w:ilvl w:val="0"/>
                <w:numId w:val="22"/>
              </w:numPr>
              <w:ind w:left="0" w:firstLine="0"/>
              <w:jc w:val="center"/>
              <w:rPr>
                <w:sz w:val="24"/>
                <w:szCs w:val="24"/>
              </w:rPr>
            </w:pPr>
          </w:p>
        </w:tc>
        <w:tc>
          <w:tcPr>
            <w:tcW w:w="7230" w:type="dxa"/>
          </w:tcPr>
          <w:p w:rsidR="00FD00D2" w:rsidRPr="00F06E60" w:rsidRDefault="00FD00D2" w:rsidP="00FD00D2">
            <w:pPr>
              <w:rPr>
                <w:sz w:val="24"/>
                <w:szCs w:val="24"/>
              </w:rPr>
            </w:pPr>
            <w:r w:rsidRPr="00F06E60">
              <w:rPr>
                <w:sz w:val="24"/>
                <w:szCs w:val="24"/>
              </w:rPr>
              <w:t>Количество подготовленных сборников тезисов докладов</w:t>
            </w:r>
          </w:p>
        </w:tc>
        <w:tc>
          <w:tcPr>
            <w:tcW w:w="2409" w:type="dxa"/>
          </w:tcPr>
          <w:p w:rsidR="00FD00D2" w:rsidRPr="00F06E60" w:rsidRDefault="00FD00D2" w:rsidP="00FD00D2">
            <w:pPr>
              <w:jc w:val="center"/>
              <w:rPr>
                <w:i/>
                <w:sz w:val="24"/>
                <w:szCs w:val="24"/>
              </w:rPr>
            </w:pPr>
            <w:r w:rsidRPr="00F06E60">
              <w:rPr>
                <w:sz w:val="24"/>
                <w:szCs w:val="24"/>
              </w:rPr>
              <w:t>Не менее 200</w:t>
            </w:r>
          </w:p>
        </w:tc>
      </w:tr>
      <w:tr w:rsidR="00FD00D2" w:rsidRPr="00F06E60">
        <w:tc>
          <w:tcPr>
            <w:tcW w:w="675" w:type="dxa"/>
          </w:tcPr>
          <w:p w:rsidR="00FD00D2" w:rsidRPr="00F06E60" w:rsidRDefault="00FD00D2" w:rsidP="00FD00D2">
            <w:pPr>
              <w:numPr>
                <w:ilvl w:val="0"/>
                <w:numId w:val="22"/>
              </w:numPr>
              <w:ind w:left="0" w:firstLine="0"/>
              <w:jc w:val="center"/>
              <w:rPr>
                <w:sz w:val="24"/>
                <w:szCs w:val="24"/>
              </w:rPr>
            </w:pPr>
          </w:p>
        </w:tc>
        <w:tc>
          <w:tcPr>
            <w:tcW w:w="7230" w:type="dxa"/>
          </w:tcPr>
          <w:p w:rsidR="00FD00D2" w:rsidRPr="00F06E60" w:rsidRDefault="00FD00D2" w:rsidP="00FD00D2">
            <w:pPr>
              <w:rPr>
                <w:sz w:val="24"/>
                <w:szCs w:val="24"/>
              </w:rPr>
            </w:pPr>
            <w:r w:rsidRPr="00F06E60">
              <w:rPr>
                <w:sz w:val="24"/>
                <w:szCs w:val="24"/>
              </w:rPr>
              <w:t xml:space="preserve">Количество самостоятельных материалов в базовом пакете для СМИ на русском / на английском языке </w:t>
            </w:r>
          </w:p>
        </w:tc>
        <w:tc>
          <w:tcPr>
            <w:tcW w:w="2409" w:type="dxa"/>
          </w:tcPr>
          <w:p w:rsidR="00FD00D2" w:rsidRPr="00F06E60" w:rsidRDefault="00FD00D2" w:rsidP="00FD00D2">
            <w:pPr>
              <w:jc w:val="center"/>
              <w:rPr>
                <w:sz w:val="24"/>
                <w:szCs w:val="24"/>
              </w:rPr>
            </w:pPr>
            <w:r w:rsidRPr="00F06E60">
              <w:rPr>
                <w:sz w:val="24"/>
                <w:szCs w:val="24"/>
              </w:rPr>
              <w:t xml:space="preserve">Не менее 4 / не менее 3 </w:t>
            </w:r>
          </w:p>
        </w:tc>
      </w:tr>
      <w:tr w:rsidR="00FD00D2" w:rsidRPr="00F06E60">
        <w:tc>
          <w:tcPr>
            <w:tcW w:w="675" w:type="dxa"/>
          </w:tcPr>
          <w:p w:rsidR="00FD00D2" w:rsidRPr="00F06E60" w:rsidRDefault="00FD00D2" w:rsidP="00FD00D2">
            <w:pPr>
              <w:numPr>
                <w:ilvl w:val="0"/>
                <w:numId w:val="22"/>
              </w:numPr>
              <w:ind w:left="0" w:firstLine="0"/>
              <w:jc w:val="center"/>
              <w:rPr>
                <w:sz w:val="24"/>
                <w:szCs w:val="24"/>
              </w:rPr>
            </w:pPr>
          </w:p>
        </w:tc>
        <w:tc>
          <w:tcPr>
            <w:tcW w:w="7230" w:type="dxa"/>
          </w:tcPr>
          <w:p w:rsidR="00FD00D2" w:rsidRPr="00F06E60" w:rsidRDefault="00FD00D2" w:rsidP="00FD00D2">
            <w:pPr>
              <w:rPr>
                <w:sz w:val="24"/>
                <w:szCs w:val="24"/>
              </w:rPr>
            </w:pPr>
            <w:r w:rsidRPr="00F06E60">
              <w:rPr>
                <w:bCs/>
                <w:sz w:val="24"/>
                <w:szCs w:val="24"/>
              </w:rPr>
              <w:t>Количество русскоязычных и иноязычных СМИ, включенных в проект списка рассылки информационных материалов, представленный Государственному Заказчику</w:t>
            </w:r>
          </w:p>
        </w:tc>
        <w:tc>
          <w:tcPr>
            <w:tcW w:w="2409" w:type="dxa"/>
          </w:tcPr>
          <w:p w:rsidR="00FD00D2" w:rsidRPr="00F06E60" w:rsidRDefault="00FD00D2" w:rsidP="00FD00D2">
            <w:pPr>
              <w:jc w:val="center"/>
              <w:rPr>
                <w:sz w:val="24"/>
                <w:szCs w:val="24"/>
              </w:rPr>
            </w:pPr>
            <w:r w:rsidRPr="00F06E60">
              <w:rPr>
                <w:sz w:val="24"/>
                <w:szCs w:val="24"/>
              </w:rPr>
              <w:t>Не менее 10</w:t>
            </w:r>
          </w:p>
        </w:tc>
      </w:tr>
      <w:tr w:rsidR="00FD00D2" w:rsidRPr="00F06E60">
        <w:tc>
          <w:tcPr>
            <w:tcW w:w="675" w:type="dxa"/>
          </w:tcPr>
          <w:p w:rsidR="00FD00D2" w:rsidRPr="00F06E60" w:rsidRDefault="00FD00D2" w:rsidP="00FD00D2">
            <w:pPr>
              <w:numPr>
                <w:ilvl w:val="0"/>
                <w:numId w:val="22"/>
              </w:numPr>
              <w:ind w:left="0" w:firstLine="0"/>
              <w:jc w:val="center"/>
              <w:rPr>
                <w:sz w:val="24"/>
                <w:szCs w:val="24"/>
              </w:rPr>
            </w:pPr>
          </w:p>
        </w:tc>
        <w:tc>
          <w:tcPr>
            <w:tcW w:w="7230" w:type="dxa"/>
          </w:tcPr>
          <w:p w:rsidR="00FD00D2" w:rsidRPr="00F06E60" w:rsidRDefault="00FD00D2" w:rsidP="00FD00D2">
            <w:pPr>
              <w:rPr>
                <w:sz w:val="24"/>
                <w:szCs w:val="24"/>
              </w:rPr>
            </w:pPr>
            <w:r w:rsidRPr="00F06E60">
              <w:rPr>
                <w:sz w:val="24"/>
                <w:szCs w:val="24"/>
              </w:rPr>
              <w:t>Количество иностранных языков, на которых сформированы информационные материалы, включая английский язык</w:t>
            </w:r>
          </w:p>
        </w:tc>
        <w:tc>
          <w:tcPr>
            <w:tcW w:w="2409" w:type="dxa"/>
          </w:tcPr>
          <w:p w:rsidR="00FD00D2" w:rsidRPr="00F06E60" w:rsidRDefault="00FD00D2" w:rsidP="00FD00D2">
            <w:pPr>
              <w:jc w:val="center"/>
              <w:rPr>
                <w:sz w:val="24"/>
                <w:szCs w:val="24"/>
              </w:rPr>
            </w:pPr>
            <w:r w:rsidRPr="00F06E60">
              <w:rPr>
                <w:sz w:val="24"/>
                <w:szCs w:val="24"/>
              </w:rPr>
              <w:t>Не менее 2</w:t>
            </w:r>
          </w:p>
        </w:tc>
      </w:tr>
      <w:tr w:rsidR="00FD00D2" w:rsidRPr="00F06E60">
        <w:tc>
          <w:tcPr>
            <w:tcW w:w="675" w:type="dxa"/>
          </w:tcPr>
          <w:p w:rsidR="00FD00D2" w:rsidRPr="00F06E60" w:rsidRDefault="00FD00D2" w:rsidP="00FD00D2">
            <w:pPr>
              <w:numPr>
                <w:ilvl w:val="0"/>
                <w:numId w:val="22"/>
              </w:numPr>
              <w:ind w:left="0" w:firstLine="0"/>
              <w:jc w:val="center"/>
              <w:rPr>
                <w:sz w:val="24"/>
                <w:szCs w:val="24"/>
              </w:rPr>
            </w:pPr>
          </w:p>
        </w:tc>
        <w:tc>
          <w:tcPr>
            <w:tcW w:w="7230" w:type="dxa"/>
          </w:tcPr>
          <w:p w:rsidR="00FD00D2" w:rsidRPr="00F06E60" w:rsidRDefault="00FD00D2" w:rsidP="00FD00D2">
            <w:pPr>
              <w:rPr>
                <w:sz w:val="24"/>
                <w:szCs w:val="24"/>
              </w:rPr>
            </w:pPr>
            <w:r w:rsidRPr="00F06E60">
              <w:rPr>
                <w:sz w:val="24"/>
                <w:szCs w:val="24"/>
              </w:rPr>
              <w:t>Количество русскоязычных и иноязычных интернет-ресурсов, куда были направлены информационные материалы</w:t>
            </w:r>
          </w:p>
        </w:tc>
        <w:tc>
          <w:tcPr>
            <w:tcW w:w="2409" w:type="dxa"/>
          </w:tcPr>
          <w:p w:rsidR="00FD00D2" w:rsidRPr="00F06E60" w:rsidRDefault="00FD00D2" w:rsidP="00FD00D2">
            <w:pPr>
              <w:jc w:val="center"/>
              <w:rPr>
                <w:sz w:val="24"/>
                <w:szCs w:val="24"/>
              </w:rPr>
            </w:pPr>
            <w:r w:rsidRPr="00F06E60">
              <w:rPr>
                <w:sz w:val="24"/>
                <w:szCs w:val="24"/>
              </w:rPr>
              <w:t>Не менее 10</w:t>
            </w:r>
          </w:p>
        </w:tc>
      </w:tr>
      <w:tr w:rsidR="00FD00D2" w:rsidRPr="00F06E60">
        <w:tc>
          <w:tcPr>
            <w:tcW w:w="675" w:type="dxa"/>
          </w:tcPr>
          <w:p w:rsidR="00FD00D2" w:rsidRPr="00F06E60" w:rsidRDefault="00FD00D2" w:rsidP="00FD00D2">
            <w:pPr>
              <w:numPr>
                <w:ilvl w:val="0"/>
                <w:numId w:val="22"/>
              </w:numPr>
              <w:ind w:left="0" w:firstLine="0"/>
              <w:jc w:val="center"/>
              <w:rPr>
                <w:sz w:val="24"/>
                <w:szCs w:val="24"/>
              </w:rPr>
            </w:pPr>
          </w:p>
        </w:tc>
        <w:tc>
          <w:tcPr>
            <w:tcW w:w="7230" w:type="dxa"/>
          </w:tcPr>
          <w:p w:rsidR="00FD00D2" w:rsidRPr="00F06E60" w:rsidRDefault="00FD00D2" w:rsidP="00FD00D2">
            <w:pPr>
              <w:rPr>
                <w:sz w:val="24"/>
                <w:szCs w:val="24"/>
              </w:rPr>
            </w:pPr>
            <w:r w:rsidRPr="00F06E60">
              <w:rPr>
                <w:sz w:val="24"/>
                <w:szCs w:val="24"/>
              </w:rPr>
              <w:t>Планируемое количество участников фуршета</w:t>
            </w:r>
          </w:p>
        </w:tc>
        <w:tc>
          <w:tcPr>
            <w:tcW w:w="2409" w:type="dxa"/>
          </w:tcPr>
          <w:p w:rsidR="00FD00D2" w:rsidRPr="00F06E60" w:rsidRDefault="00FD00D2" w:rsidP="00FD00D2">
            <w:pPr>
              <w:jc w:val="center"/>
              <w:rPr>
                <w:sz w:val="24"/>
                <w:szCs w:val="24"/>
              </w:rPr>
            </w:pPr>
            <w:r w:rsidRPr="00F06E60">
              <w:rPr>
                <w:sz w:val="24"/>
                <w:szCs w:val="24"/>
              </w:rPr>
              <w:t>Не менее 100</w:t>
            </w:r>
          </w:p>
        </w:tc>
      </w:tr>
      <w:tr w:rsidR="00FD00D2" w:rsidRPr="00F06E60">
        <w:tc>
          <w:tcPr>
            <w:tcW w:w="675" w:type="dxa"/>
          </w:tcPr>
          <w:p w:rsidR="00FD00D2" w:rsidRPr="00F06E60" w:rsidRDefault="00FD00D2" w:rsidP="00FD00D2">
            <w:pPr>
              <w:numPr>
                <w:ilvl w:val="0"/>
                <w:numId w:val="22"/>
              </w:numPr>
              <w:ind w:left="0" w:firstLine="0"/>
              <w:jc w:val="center"/>
              <w:rPr>
                <w:sz w:val="24"/>
                <w:szCs w:val="24"/>
              </w:rPr>
            </w:pPr>
          </w:p>
        </w:tc>
        <w:tc>
          <w:tcPr>
            <w:tcW w:w="7230" w:type="dxa"/>
          </w:tcPr>
          <w:p w:rsidR="00FD00D2" w:rsidRPr="00F06E60" w:rsidRDefault="00FD00D2" w:rsidP="00FD00D2">
            <w:pPr>
              <w:rPr>
                <w:sz w:val="24"/>
                <w:szCs w:val="24"/>
              </w:rPr>
            </w:pPr>
            <w:r w:rsidRPr="00F06E60">
              <w:rPr>
                <w:sz w:val="24"/>
                <w:szCs w:val="24"/>
              </w:rPr>
              <w:t>Количество вариантов места проведения фуршета, представленных на согласование Государственному Заказчику</w:t>
            </w:r>
          </w:p>
        </w:tc>
        <w:tc>
          <w:tcPr>
            <w:tcW w:w="2409" w:type="dxa"/>
          </w:tcPr>
          <w:p w:rsidR="00FD00D2" w:rsidRPr="00F06E60" w:rsidRDefault="00FD00D2" w:rsidP="00FD00D2">
            <w:pPr>
              <w:jc w:val="center"/>
              <w:rPr>
                <w:sz w:val="24"/>
                <w:szCs w:val="24"/>
              </w:rPr>
            </w:pPr>
            <w:r w:rsidRPr="00F06E60">
              <w:rPr>
                <w:sz w:val="24"/>
                <w:szCs w:val="24"/>
              </w:rPr>
              <w:t>Не менее 3</w:t>
            </w:r>
          </w:p>
        </w:tc>
      </w:tr>
      <w:tr w:rsidR="00FD00D2" w:rsidRPr="00F06E60">
        <w:tc>
          <w:tcPr>
            <w:tcW w:w="675" w:type="dxa"/>
          </w:tcPr>
          <w:p w:rsidR="00FD00D2" w:rsidRPr="00F06E60" w:rsidRDefault="00FD00D2" w:rsidP="00FD00D2">
            <w:pPr>
              <w:numPr>
                <w:ilvl w:val="0"/>
                <w:numId w:val="22"/>
              </w:numPr>
              <w:ind w:left="0" w:firstLine="0"/>
              <w:jc w:val="center"/>
              <w:rPr>
                <w:sz w:val="24"/>
                <w:szCs w:val="24"/>
              </w:rPr>
            </w:pPr>
          </w:p>
        </w:tc>
        <w:tc>
          <w:tcPr>
            <w:tcW w:w="7230" w:type="dxa"/>
          </w:tcPr>
          <w:p w:rsidR="00FD00D2" w:rsidRPr="00F06E60" w:rsidRDefault="00FD00D2" w:rsidP="00FD00D2">
            <w:pPr>
              <w:rPr>
                <w:sz w:val="24"/>
                <w:szCs w:val="24"/>
              </w:rPr>
            </w:pPr>
            <w:r w:rsidRPr="00F06E60">
              <w:rPr>
                <w:sz w:val="24"/>
                <w:szCs w:val="24"/>
              </w:rPr>
              <w:t>Длительность фуршета от имени делегации Минобрнауки России</w:t>
            </w:r>
          </w:p>
        </w:tc>
        <w:tc>
          <w:tcPr>
            <w:tcW w:w="2409" w:type="dxa"/>
          </w:tcPr>
          <w:p w:rsidR="00FD00D2" w:rsidRPr="00F06E60" w:rsidRDefault="00FD00D2" w:rsidP="00FD00D2">
            <w:pPr>
              <w:jc w:val="center"/>
              <w:rPr>
                <w:sz w:val="24"/>
                <w:szCs w:val="24"/>
              </w:rPr>
            </w:pPr>
            <w:r w:rsidRPr="00F06E60">
              <w:rPr>
                <w:sz w:val="24"/>
                <w:szCs w:val="24"/>
              </w:rPr>
              <w:t>Не менее 90 минут</w:t>
            </w:r>
          </w:p>
        </w:tc>
      </w:tr>
    </w:tbl>
    <w:p w:rsidR="00FC7DCF" w:rsidRDefault="00FC7DCF" w:rsidP="00C45946">
      <w:pPr>
        <w:rPr>
          <w:b/>
          <w:bCs/>
          <w:spacing w:val="1"/>
          <w:sz w:val="24"/>
          <w:szCs w:val="24"/>
        </w:rPr>
      </w:pPr>
    </w:p>
    <w:p w:rsidR="00C45946" w:rsidRPr="009E7281" w:rsidRDefault="00C45946" w:rsidP="00C45946">
      <w:pPr>
        <w:ind w:left="360"/>
        <w:rPr>
          <w:b/>
          <w:bCs/>
          <w:spacing w:val="1"/>
          <w:sz w:val="24"/>
          <w:szCs w:val="24"/>
        </w:rPr>
      </w:pPr>
    </w:p>
    <w:p w:rsidR="00C45946" w:rsidRPr="009E7281" w:rsidRDefault="00C45946" w:rsidP="00C45946">
      <w:pPr>
        <w:spacing w:before="120"/>
        <w:rPr>
          <w:b/>
          <w:sz w:val="24"/>
          <w:szCs w:val="24"/>
        </w:rPr>
      </w:pPr>
      <w:r w:rsidRPr="009E7281">
        <w:rPr>
          <w:b/>
          <w:sz w:val="24"/>
          <w:szCs w:val="24"/>
        </w:rPr>
        <w:t>4. Требования к достижению программных индикаторов и показателей</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21"/>
        <w:gridCol w:w="1417"/>
        <w:gridCol w:w="1985"/>
      </w:tblGrid>
      <w:tr w:rsidR="009E4DC7" w:rsidRPr="00F06E60">
        <w:tblPrEx>
          <w:tblCellMar>
            <w:top w:w="0" w:type="dxa"/>
            <w:bottom w:w="0" w:type="dxa"/>
          </w:tblCellMar>
        </w:tblPrEx>
        <w:trPr>
          <w:trHeight w:val="566"/>
        </w:trPr>
        <w:tc>
          <w:tcPr>
            <w:tcW w:w="6521" w:type="dxa"/>
          </w:tcPr>
          <w:p w:rsidR="009E4DC7" w:rsidRPr="00F06E60" w:rsidRDefault="009E4DC7" w:rsidP="009E4DC7">
            <w:pPr>
              <w:pStyle w:val="Default"/>
              <w:jc w:val="center"/>
              <w:rPr>
                <w:b/>
                <w:color w:val="auto"/>
              </w:rPr>
            </w:pPr>
            <w:r w:rsidRPr="00F06E60">
              <w:rPr>
                <w:b/>
                <w:color w:val="auto"/>
              </w:rPr>
              <w:t>Наименование индикатора</w:t>
            </w:r>
          </w:p>
        </w:tc>
        <w:tc>
          <w:tcPr>
            <w:tcW w:w="1417" w:type="dxa"/>
          </w:tcPr>
          <w:p w:rsidR="009E4DC7" w:rsidRPr="00F06E60" w:rsidRDefault="009E4DC7" w:rsidP="009E4DC7">
            <w:pPr>
              <w:pStyle w:val="Default"/>
              <w:jc w:val="center"/>
              <w:rPr>
                <w:b/>
                <w:color w:val="auto"/>
              </w:rPr>
            </w:pPr>
            <w:r w:rsidRPr="00F06E60">
              <w:rPr>
                <w:b/>
                <w:color w:val="auto"/>
              </w:rPr>
              <w:t>Единица измерения</w:t>
            </w:r>
          </w:p>
        </w:tc>
        <w:tc>
          <w:tcPr>
            <w:tcW w:w="1985" w:type="dxa"/>
          </w:tcPr>
          <w:p w:rsidR="009E4DC7" w:rsidRPr="00F06E60" w:rsidRDefault="009E4DC7" w:rsidP="009E4DC7">
            <w:pPr>
              <w:pStyle w:val="Default"/>
              <w:jc w:val="center"/>
              <w:rPr>
                <w:b/>
                <w:color w:val="auto"/>
              </w:rPr>
            </w:pPr>
            <w:r w:rsidRPr="00F06E60">
              <w:rPr>
                <w:b/>
                <w:color w:val="auto"/>
              </w:rPr>
              <w:t>2014</w:t>
            </w:r>
          </w:p>
        </w:tc>
      </w:tr>
      <w:tr w:rsidR="009E4DC7" w:rsidRPr="00F06E60">
        <w:tblPrEx>
          <w:tblCellMar>
            <w:top w:w="0" w:type="dxa"/>
            <w:bottom w:w="0" w:type="dxa"/>
          </w:tblCellMar>
        </w:tblPrEx>
        <w:trPr>
          <w:trHeight w:val="267"/>
        </w:trPr>
        <w:tc>
          <w:tcPr>
            <w:tcW w:w="6521" w:type="dxa"/>
          </w:tcPr>
          <w:p w:rsidR="009E4DC7" w:rsidRPr="00F06E60" w:rsidRDefault="009E4DC7" w:rsidP="009E4DC7">
            <w:pPr>
              <w:pStyle w:val="Default"/>
              <w:rPr>
                <w:color w:val="auto"/>
              </w:rPr>
            </w:pPr>
            <w:r w:rsidRPr="00F06E60">
              <w:rPr>
                <w:color w:val="auto"/>
              </w:rPr>
              <w:t>И 2.3.2. Суммарное количество участников</w:t>
            </w:r>
          </w:p>
        </w:tc>
        <w:tc>
          <w:tcPr>
            <w:tcW w:w="1417" w:type="dxa"/>
          </w:tcPr>
          <w:p w:rsidR="009E4DC7" w:rsidRPr="00F06E60" w:rsidRDefault="009E4DC7" w:rsidP="009E4DC7">
            <w:pPr>
              <w:pStyle w:val="Default"/>
              <w:jc w:val="center"/>
              <w:rPr>
                <w:color w:val="auto"/>
              </w:rPr>
            </w:pPr>
            <w:r w:rsidRPr="00F06E60">
              <w:rPr>
                <w:color w:val="auto"/>
              </w:rPr>
              <w:t>человек</w:t>
            </w:r>
          </w:p>
        </w:tc>
        <w:tc>
          <w:tcPr>
            <w:tcW w:w="1985" w:type="dxa"/>
          </w:tcPr>
          <w:p w:rsidR="009E4DC7" w:rsidRPr="00F06E60" w:rsidRDefault="009E4DC7" w:rsidP="009E4DC7">
            <w:pPr>
              <w:pStyle w:val="Default"/>
              <w:jc w:val="center"/>
              <w:rPr>
                <w:color w:val="auto"/>
              </w:rPr>
            </w:pPr>
            <w:r w:rsidRPr="00F06E60">
              <w:rPr>
                <w:color w:val="auto"/>
              </w:rPr>
              <w:t>Не устанавливается</w:t>
            </w:r>
          </w:p>
        </w:tc>
      </w:tr>
      <w:tr w:rsidR="009E4DC7" w:rsidRPr="00F06E60">
        <w:tblPrEx>
          <w:tblCellMar>
            <w:top w:w="0" w:type="dxa"/>
            <w:bottom w:w="0" w:type="dxa"/>
          </w:tblCellMar>
        </w:tblPrEx>
        <w:trPr>
          <w:trHeight w:val="170"/>
        </w:trPr>
        <w:tc>
          <w:tcPr>
            <w:tcW w:w="6521" w:type="dxa"/>
          </w:tcPr>
          <w:p w:rsidR="009E4DC7" w:rsidRPr="00F06E60" w:rsidRDefault="009E4DC7" w:rsidP="009E4DC7">
            <w:pPr>
              <w:pStyle w:val="Default"/>
              <w:rPr>
                <w:color w:val="auto"/>
              </w:rPr>
            </w:pPr>
            <w:r w:rsidRPr="00F06E60">
              <w:rPr>
                <w:color w:val="auto"/>
              </w:rPr>
              <w:t xml:space="preserve">И 2.3.3. Количество публикаций в средствах массовой информации и периодических научных изданиях </w:t>
            </w:r>
          </w:p>
        </w:tc>
        <w:tc>
          <w:tcPr>
            <w:tcW w:w="1417" w:type="dxa"/>
          </w:tcPr>
          <w:p w:rsidR="009E4DC7" w:rsidRPr="00F06E60" w:rsidRDefault="009E4DC7" w:rsidP="009E4DC7">
            <w:pPr>
              <w:pStyle w:val="Default"/>
              <w:jc w:val="center"/>
              <w:rPr>
                <w:color w:val="auto"/>
              </w:rPr>
            </w:pPr>
            <w:r w:rsidRPr="00F06E60">
              <w:rPr>
                <w:color w:val="auto"/>
              </w:rPr>
              <w:t>единиц</w:t>
            </w:r>
          </w:p>
        </w:tc>
        <w:tc>
          <w:tcPr>
            <w:tcW w:w="1985" w:type="dxa"/>
          </w:tcPr>
          <w:p w:rsidR="009E4DC7" w:rsidRPr="00F06E60" w:rsidRDefault="009E4DC7" w:rsidP="009E4DC7">
            <w:pPr>
              <w:pStyle w:val="Default"/>
              <w:jc w:val="center"/>
              <w:rPr>
                <w:color w:val="auto"/>
              </w:rPr>
            </w:pPr>
            <w:r w:rsidRPr="00F06E60">
              <w:rPr>
                <w:color w:val="auto"/>
              </w:rPr>
              <w:t>3</w:t>
            </w:r>
          </w:p>
        </w:tc>
      </w:tr>
      <w:tr w:rsidR="009E4DC7" w:rsidRPr="00F06E60">
        <w:tblPrEx>
          <w:tblCellMar>
            <w:top w:w="0" w:type="dxa"/>
            <w:bottom w:w="0" w:type="dxa"/>
          </w:tblCellMar>
        </w:tblPrEx>
        <w:trPr>
          <w:trHeight w:val="448"/>
        </w:trPr>
        <w:tc>
          <w:tcPr>
            <w:tcW w:w="6521" w:type="dxa"/>
          </w:tcPr>
          <w:p w:rsidR="009E4DC7" w:rsidRPr="00F06E60" w:rsidRDefault="009E4DC7" w:rsidP="009E4DC7">
            <w:pPr>
              <w:pStyle w:val="Default"/>
              <w:rPr>
                <w:color w:val="auto"/>
              </w:rPr>
            </w:pPr>
            <w:r w:rsidRPr="00F06E60">
              <w:rPr>
                <w:color w:val="auto"/>
              </w:rPr>
              <w:t xml:space="preserve">И 2.3.4. Количество представленных российских научно-технологических разработок и проектов </w:t>
            </w:r>
          </w:p>
        </w:tc>
        <w:tc>
          <w:tcPr>
            <w:tcW w:w="1417" w:type="dxa"/>
          </w:tcPr>
          <w:p w:rsidR="009E4DC7" w:rsidRPr="00F06E60" w:rsidRDefault="009E4DC7" w:rsidP="009E4DC7">
            <w:pPr>
              <w:pStyle w:val="Default"/>
              <w:jc w:val="center"/>
              <w:rPr>
                <w:color w:val="auto"/>
              </w:rPr>
            </w:pPr>
            <w:r w:rsidRPr="00F06E60">
              <w:rPr>
                <w:color w:val="auto"/>
              </w:rPr>
              <w:t>единиц</w:t>
            </w:r>
          </w:p>
        </w:tc>
        <w:tc>
          <w:tcPr>
            <w:tcW w:w="1985" w:type="dxa"/>
          </w:tcPr>
          <w:p w:rsidR="009E4DC7" w:rsidRPr="00F06E60" w:rsidRDefault="009E4DC7" w:rsidP="009E4DC7">
            <w:pPr>
              <w:pStyle w:val="Default"/>
              <w:jc w:val="center"/>
              <w:rPr>
                <w:color w:val="auto"/>
              </w:rPr>
            </w:pPr>
            <w:r w:rsidRPr="00F06E60">
              <w:rPr>
                <w:color w:val="auto"/>
              </w:rPr>
              <w:t>Не менее 20</w:t>
            </w:r>
          </w:p>
          <w:p w:rsidR="009E4DC7" w:rsidRPr="00F06E60" w:rsidRDefault="009E4DC7" w:rsidP="009E4DC7">
            <w:pPr>
              <w:pStyle w:val="Default"/>
              <w:jc w:val="center"/>
              <w:rPr>
                <w:color w:val="auto"/>
              </w:rPr>
            </w:pPr>
          </w:p>
        </w:tc>
      </w:tr>
    </w:tbl>
    <w:p w:rsidR="00C45946" w:rsidRDefault="00C45946" w:rsidP="00C45946">
      <w:pPr>
        <w:ind w:firstLine="708"/>
        <w:rPr>
          <w:sz w:val="24"/>
          <w:szCs w:val="24"/>
        </w:rPr>
      </w:pPr>
    </w:p>
    <w:p w:rsidR="00C45946" w:rsidRPr="009304EC" w:rsidRDefault="00C45946" w:rsidP="00C45946">
      <w:pPr>
        <w:rPr>
          <w:b/>
          <w:sz w:val="24"/>
          <w:szCs w:val="24"/>
        </w:rPr>
      </w:pPr>
      <w:r w:rsidRPr="009304EC">
        <w:rPr>
          <w:b/>
          <w:sz w:val="24"/>
          <w:szCs w:val="24"/>
        </w:rPr>
        <w:t>5. Перечень, содержание основных работ по этапам, сроки выполнения и стоимость этапов</w:t>
      </w:r>
    </w:p>
    <w:p w:rsidR="00C45946" w:rsidRPr="009304EC" w:rsidRDefault="00C45946" w:rsidP="00C45946">
      <w:pPr>
        <w:ind w:firstLine="600"/>
        <w:rPr>
          <w:sz w:val="24"/>
          <w:szCs w:val="24"/>
        </w:rPr>
      </w:pPr>
      <w:r w:rsidRPr="009304EC">
        <w:rPr>
          <w:sz w:val="24"/>
          <w:szCs w:val="24"/>
        </w:rPr>
        <w:t>Работы выполняются в 1 этап.</w:t>
      </w:r>
    </w:p>
    <w:p w:rsidR="00C45946" w:rsidRPr="009304EC" w:rsidRDefault="00C45946" w:rsidP="00C45946">
      <w:pPr>
        <w:widowControl w:val="0"/>
        <w:suppressLineNumbers/>
        <w:ind w:firstLine="600"/>
        <w:jc w:val="both"/>
        <w:rPr>
          <w:sz w:val="24"/>
          <w:szCs w:val="24"/>
        </w:rPr>
      </w:pPr>
      <w:r w:rsidRPr="009304EC">
        <w:rPr>
          <w:sz w:val="24"/>
          <w:szCs w:val="24"/>
        </w:rPr>
        <w:t>Наименование этапа, содержание выполняемых работ (оказываемых услуг), перечень документов, разрабатываемых на этапе, сроки исполнения и контрактная цена приведены в календарном плане (приложение к Заданию на выполнение работ (оказание услуг)).</w:t>
      </w:r>
    </w:p>
    <w:p w:rsidR="00C45946" w:rsidRPr="009304EC" w:rsidRDefault="00C45946" w:rsidP="00C45946">
      <w:pPr>
        <w:widowControl w:val="0"/>
        <w:suppressLineNumbers/>
        <w:ind w:firstLine="741"/>
        <w:rPr>
          <w:sz w:val="24"/>
          <w:szCs w:val="24"/>
        </w:rPr>
      </w:pPr>
    </w:p>
    <w:p w:rsidR="00C45946" w:rsidRPr="009304EC" w:rsidRDefault="00C45946" w:rsidP="00C45946">
      <w:pPr>
        <w:rPr>
          <w:b/>
          <w:sz w:val="24"/>
          <w:szCs w:val="24"/>
        </w:rPr>
      </w:pPr>
      <w:r w:rsidRPr="009304EC">
        <w:rPr>
          <w:b/>
          <w:sz w:val="24"/>
          <w:szCs w:val="24"/>
        </w:rPr>
        <w:t xml:space="preserve">6. Порядок сдачи-приемки результатов работ </w:t>
      </w:r>
    </w:p>
    <w:p w:rsidR="00C45946" w:rsidRPr="009304EC" w:rsidRDefault="00C45946" w:rsidP="00C45946">
      <w:pPr>
        <w:ind w:firstLine="567"/>
        <w:jc w:val="both"/>
        <w:rPr>
          <w:sz w:val="24"/>
          <w:szCs w:val="24"/>
        </w:rPr>
      </w:pPr>
      <w:r w:rsidRPr="009304EC">
        <w:rPr>
          <w:sz w:val="24"/>
          <w:szCs w:val="24"/>
        </w:rPr>
        <w:t>6.1 Сдача и приемка выполненных работ (этапов работ) осуществляется в порядке, уст</w:t>
      </w:r>
      <w:r w:rsidRPr="009304EC">
        <w:rPr>
          <w:sz w:val="24"/>
          <w:szCs w:val="24"/>
        </w:rPr>
        <w:t>а</w:t>
      </w:r>
      <w:r w:rsidRPr="009304EC">
        <w:rPr>
          <w:sz w:val="24"/>
          <w:szCs w:val="24"/>
        </w:rPr>
        <w:t xml:space="preserve">новленном актами Государственного </w:t>
      </w:r>
      <w:r w:rsidRPr="009304EC">
        <w:rPr>
          <w:bCs/>
          <w:sz w:val="24"/>
          <w:szCs w:val="24"/>
        </w:rPr>
        <w:t>Заказчика</w:t>
      </w:r>
      <w:r w:rsidRPr="009304EC">
        <w:rPr>
          <w:sz w:val="24"/>
          <w:szCs w:val="24"/>
        </w:rPr>
        <w:t>.</w:t>
      </w:r>
    </w:p>
    <w:p w:rsidR="00F03FEE" w:rsidRDefault="00326F70" w:rsidP="00F03FEE">
      <w:pPr>
        <w:ind w:firstLine="567"/>
        <w:jc w:val="both"/>
        <w:rPr>
          <w:sz w:val="24"/>
          <w:szCs w:val="24"/>
        </w:rPr>
      </w:pPr>
      <w:r>
        <w:rPr>
          <w:sz w:val="24"/>
          <w:szCs w:val="24"/>
        </w:rPr>
        <w:t>6.</w:t>
      </w:r>
      <w:r w:rsidR="0055651E">
        <w:rPr>
          <w:sz w:val="24"/>
          <w:szCs w:val="24"/>
        </w:rPr>
        <w:t>2</w:t>
      </w:r>
      <w:r w:rsidR="00792DB3">
        <w:rPr>
          <w:sz w:val="24"/>
          <w:szCs w:val="24"/>
        </w:rPr>
        <w:t xml:space="preserve"> </w:t>
      </w:r>
      <w:r w:rsidR="0055651E" w:rsidRPr="000843C5">
        <w:rPr>
          <w:sz w:val="24"/>
          <w:szCs w:val="24"/>
        </w:rPr>
        <w:t xml:space="preserve">Исполнитель предоставляет акт сдачи-приемки работ в двух экземплярах и оформленную в установленном порядке отчетную документацию, в том числе отчет о выполнении работ (оказании услуг) по </w:t>
      </w:r>
      <w:r w:rsidR="0055651E">
        <w:rPr>
          <w:sz w:val="24"/>
          <w:szCs w:val="24"/>
        </w:rPr>
        <w:t xml:space="preserve">проекту </w:t>
      </w:r>
      <w:r w:rsidR="00FC7E30" w:rsidRPr="006B56EA">
        <w:rPr>
          <w:sz w:val="24"/>
          <w:szCs w:val="24"/>
        </w:rPr>
        <w:t>«</w:t>
      </w:r>
      <w:r w:rsidR="00FC7E30" w:rsidRPr="00DD3348">
        <w:rPr>
          <w:sz w:val="24"/>
          <w:szCs w:val="24"/>
        </w:rPr>
        <w:t xml:space="preserve">Обеспечение участия российских ученых и исследователей в программе мероприятий Всемирного конгресса мобильных технологий (GSMA Mobile World Congress 2014) </w:t>
      </w:r>
      <w:r w:rsidR="00FC7E30">
        <w:rPr>
          <w:sz w:val="24"/>
          <w:szCs w:val="24"/>
        </w:rPr>
        <w:t>в рамках Года науки Россия-ЕС</w:t>
      </w:r>
      <w:r w:rsidR="00FC7E30" w:rsidRPr="007D7005">
        <w:rPr>
          <w:sz w:val="24"/>
          <w:szCs w:val="24"/>
        </w:rPr>
        <w:t>»</w:t>
      </w:r>
      <w:r w:rsidR="00545339" w:rsidRPr="008B6DED">
        <w:rPr>
          <w:bCs/>
          <w:sz w:val="24"/>
          <w:szCs w:val="24"/>
        </w:rPr>
        <w:t>.</w:t>
      </w:r>
    </w:p>
    <w:p w:rsidR="0061301B" w:rsidRPr="0061301B" w:rsidRDefault="00C45946" w:rsidP="0061301B">
      <w:pPr>
        <w:jc w:val="both"/>
        <w:rPr>
          <w:sz w:val="24"/>
          <w:szCs w:val="24"/>
        </w:rPr>
      </w:pPr>
      <w:r w:rsidRPr="00196DAE">
        <w:rPr>
          <w:sz w:val="24"/>
          <w:szCs w:val="24"/>
        </w:rPr>
        <w:t xml:space="preserve">6.3 </w:t>
      </w:r>
      <w:r w:rsidR="0061301B" w:rsidRPr="0061301B">
        <w:rPr>
          <w:bCs/>
          <w:sz w:val="24"/>
          <w:szCs w:val="24"/>
        </w:rPr>
        <w:t xml:space="preserve">По итогам сдачи-приемки исполненных обязательств по Государственному контракту (этапу Государственного контракта) отчетные материалы подлежат опубликованию на официальном сайте  федеральной целевой программы «Исследования и разработки по приоритетным направлениям развития научно-технологического комплекса России на 2014 - 2020 годы» </w:t>
      </w:r>
      <w:r w:rsidR="0061301B" w:rsidRPr="0061301B">
        <w:rPr>
          <w:rStyle w:val="a3"/>
          <w:sz w:val="24"/>
          <w:szCs w:val="24"/>
        </w:rPr>
        <w:t>http://2014.fcpir.ru</w:t>
      </w:r>
      <w:r w:rsidR="0061301B" w:rsidRPr="0061301B">
        <w:rPr>
          <w:bCs/>
          <w:sz w:val="24"/>
          <w:szCs w:val="24"/>
        </w:rPr>
        <w:t xml:space="preserve">, с учетом положений части IV Гражданского кодекса Российской Федерации, Закона Российской Федерации от 21 июля </w:t>
      </w:r>
      <w:smartTag w:uri="urn:schemas-microsoft-com:office:smarttags" w:element="metricconverter">
        <w:smartTagPr>
          <w:attr w:name="ProductID" w:val="1993 г"/>
        </w:smartTagPr>
        <w:r w:rsidR="0061301B" w:rsidRPr="0061301B">
          <w:rPr>
            <w:bCs/>
            <w:sz w:val="24"/>
            <w:szCs w:val="24"/>
          </w:rPr>
          <w:t>1993 г</w:t>
        </w:r>
      </w:smartTag>
      <w:r w:rsidR="0061301B" w:rsidRPr="0061301B">
        <w:rPr>
          <w:bCs/>
          <w:sz w:val="24"/>
          <w:szCs w:val="24"/>
        </w:rPr>
        <w:t xml:space="preserve">. № 5485-1 «О государственной тайне», Федеральных законов от 29 июля </w:t>
      </w:r>
      <w:smartTag w:uri="urn:schemas-microsoft-com:office:smarttags" w:element="metricconverter">
        <w:smartTagPr>
          <w:attr w:name="ProductID" w:val="2004 г"/>
        </w:smartTagPr>
        <w:r w:rsidR="0061301B" w:rsidRPr="0061301B">
          <w:rPr>
            <w:bCs/>
            <w:sz w:val="24"/>
            <w:szCs w:val="24"/>
          </w:rPr>
          <w:t>2004 г</w:t>
        </w:r>
      </w:smartTag>
      <w:r w:rsidR="0061301B" w:rsidRPr="0061301B">
        <w:rPr>
          <w:bCs/>
          <w:sz w:val="24"/>
          <w:szCs w:val="24"/>
        </w:rPr>
        <w:t xml:space="preserve">. № 98-ФЗ «О коммерческой тайне», от 27 июля </w:t>
      </w:r>
      <w:smartTag w:uri="urn:schemas-microsoft-com:office:smarttags" w:element="metricconverter">
        <w:smartTagPr>
          <w:attr w:name="ProductID" w:val="2006 г"/>
        </w:smartTagPr>
        <w:r w:rsidR="0061301B" w:rsidRPr="0061301B">
          <w:rPr>
            <w:bCs/>
            <w:sz w:val="24"/>
            <w:szCs w:val="24"/>
          </w:rPr>
          <w:t>2006 г</w:t>
        </w:r>
      </w:smartTag>
      <w:r w:rsidR="0061301B" w:rsidRPr="0061301B">
        <w:rPr>
          <w:bCs/>
          <w:sz w:val="24"/>
          <w:szCs w:val="24"/>
        </w:rPr>
        <w:t xml:space="preserve">. № 152-ФЗ «О персональных данных», от 27 июля </w:t>
      </w:r>
      <w:smartTag w:uri="urn:schemas-microsoft-com:office:smarttags" w:element="metricconverter">
        <w:smartTagPr>
          <w:attr w:name="ProductID" w:val="2006 г"/>
        </w:smartTagPr>
        <w:r w:rsidR="0061301B" w:rsidRPr="0061301B">
          <w:rPr>
            <w:bCs/>
            <w:sz w:val="24"/>
            <w:szCs w:val="24"/>
          </w:rPr>
          <w:t>2006 г</w:t>
        </w:r>
      </w:smartTag>
      <w:r w:rsidR="0061301B" w:rsidRPr="0061301B">
        <w:rPr>
          <w:bCs/>
          <w:sz w:val="24"/>
          <w:szCs w:val="24"/>
        </w:rPr>
        <w:t xml:space="preserve">. № 149-ФЗ «Об информации, информационных технологиях и о защите информации», Указа Президента Российской Федерации от 30 ноября </w:t>
      </w:r>
      <w:smartTag w:uri="urn:schemas-microsoft-com:office:smarttags" w:element="metricconverter">
        <w:smartTagPr>
          <w:attr w:name="ProductID" w:val="1995 г"/>
        </w:smartTagPr>
        <w:r w:rsidR="0061301B" w:rsidRPr="0061301B">
          <w:rPr>
            <w:bCs/>
            <w:sz w:val="24"/>
            <w:szCs w:val="24"/>
          </w:rPr>
          <w:t>1995 г</w:t>
        </w:r>
      </w:smartTag>
      <w:r w:rsidR="0061301B" w:rsidRPr="0061301B">
        <w:rPr>
          <w:bCs/>
          <w:sz w:val="24"/>
          <w:szCs w:val="24"/>
        </w:rPr>
        <w:t>. № 1203 «Об утверждении перечня сведений, отнесенных к государственной тайне.</w:t>
      </w:r>
    </w:p>
    <w:p w:rsidR="00A45061" w:rsidRDefault="00A45061" w:rsidP="0061301B">
      <w:pPr>
        <w:ind w:firstLine="567"/>
        <w:jc w:val="both"/>
        <w:rPr>
          <w:sz w:val="24"/>
          <w:szCs w:val="24"/>
        </w:rPr>
        <w:sectPr w:rsidR="00A45061" w:rsidSect="00C8647A">
          <w:headerReference w:type="even" r:id="rId13"/>
          <w:headerReference w:type="default" r:id="rId14"/>
          <w:pgSz w:w="11906" w:h="16838"/>
          <w:pgMar w:top="1134" w:right="567" w:bottom="1134" w:left="1134" w:header="709" w:footer="709" w:gutter="0"/>
          <w:cols w:space="708"/>
          <w:titlePg/>
          <w:docGrid w:linePitch="360"/>
        </w:sectPr>
      </w:pPr>
    </w:p>
    <w:p w:rsidR="005F6D1C" w:rsidRDefault="005F6D1C" w:rsidP="0089040A">
      <w:pPr>
        <w:ind w:left="10206" w:right="183" w:hanging="2268"/>
        <w:jc w:val="both"/>
        <w:rPr>
          <w:sz w:val="24"/>
          <w:szCs w:val="24"/>
        </w:rPr>
      </w:pPr>
      <w:r w:rsidRPr="00B30E65">
        <w:rPr>
          <w:sz w:val="24"/>
          <w:szCs w:val="24"/>
        </w:rPr>
        <w:lastRenderedPageBreak/>
        <w:t xml:space="preserve">Приложение к </w:t>
      </w:r>
      <w:r>
        <w:rPr>
          <w:sz w:val="24"/>
          <w:szCs w:val="24"/>
        </w:rPr>
        <w:t xml:space="preserve">Заданию </w:t>
      </w:r>
      <w:r w:rsidRPr="00B30E65">
        <w:rPr>
          <w:sz w:val="24"/>
          <w:szCs w:val="24"/>
        </w:rPr>
        <w:t xml:space="preserve">на выполнение работ (оказание услуг) </w:t>
      </w:r>
    </w:p>
    <w:p w:rsidR="00FC7E30" w:rsidRDefault="00FC7E30" w:rsidP="007463F0">
      <w:pPr>
        <w:jc w:val="center"/>
        <w:rPr>
          <w:b/>
          <w:sz w:val="24"/>
          <w:szCs w:val="24"/>
        </w:rPr>
      </w:pPr>
    </w:p>
    <w:p w:rsidR="00FC7E30" w:rsidRDefault="00FC7E30" w:rsidP="00FC7E30">
      <w:pPr>
        <w:jc w:val="center"/>
        <w:rPr>
          <w:b/>
          <w:sz w:val="24"/>
          <w:szCs w:val="24"/>
        </w:rPr>
      </w:pPr>
      <w:r w:rsidRPr="00B811B1">
        <w:rPr>
          <w:b/>
          <w:sz w:val="24"/>
          <w:szCs w:val="24"/>
        </w:rPr>
        <w:t>Календарный план выполнения работ (оказания услуг)</w:t>
      </w:r>
    </w:p>
    <w:p w:rsidR="00FC7E30" w:rsidRPr="00FC7E30" w:rsidRDefault="00FC7E30" w:rsidP="00FC7E30">
      <w:pPr>
        <w:jc w:val="center"/>
        <w:rPr>
          <w:b/>
          <w:i/>
          <w:sz w:val="24"/>
          <w:szCs w:val="24"/>
        </w:rPr>
      </w:pPr>
      <w:r w:rsidRPr="00486EB8">
        <w:rPr>
          <w:sz w:val="24"/>
          <w:szCs w:val="24"/>
        </w:rPr>
        <w:t xml:space="preserve">по </w:t>
      </w:r>
      <w:r w:rsidRPr="00396006">
        <w:rPr>
          <w:sz w:val="24"/>
          <w:szCs w:val="24"/>
        </w:rPr>
        <w:t xml:space="preserve">теме: </w:t>
      </w:r>
      <w:r w:rsidRPr="00FC7E30">
        <w:rPr>
          <w:b/>
          <w:sz w:val="24"/>
          <w:szCs w:val="24"/>
        </w:rPr>
        <w:t>«</w:t>
      </w:r>
      <w:r w:rsidRPr="00FC7E30">
        <w:rPr>
          <w:b/>
          <w:color w:val="000000"/>
          <w:sz w:val="24"/>
          <w:szCs w:val="24"/>
        </w:rPr>
        <w:t>Обеспечение участия российских ученых и исследователей в программе мероприятий Всемирного конгресса мобильных технологий (GSMA Mobile World Congress 2014) в рамках Года науки Россия-ЕС</w:t>
      </w:r>
      <w:r w:rsidRPr="00FC7E30">
        <w:rPr>
          <w:b/>
          <w:bCs/>
          <w:sz w:val="24"/>
          <w:szCs w:val="24"/>
          <w:lang w:eastAsia="ru-RU"/>
        </w:rPr>
        <w:t>»</w:t>
      </w:r>
    </w:p>
    <w:p w:rsidR="00FC7E30" w:rsidRPr="00FC7E30" w:rsidRDefault="00FC7E30" w:rsidP="00FC7E30">
      <w:pPr>
        <w:jc w:val="center"/>
        <w:rPr>
          <w:b/>
        </w:rPr>
      </w:pPr>
    </w:p>
    <w:tbl>
      <w:tblPr>
        <w:tblW w:w="15795" w:type="dxa"/>
        <w:jc w:val="center"/>
        <w:tblInd w:w="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29"/>
        <w:gridCol w:w="1609"/>
        <w:gridCol w:w="3762"/>
        <w:gridCol w:w="1701"/>
        <w:gridCol w:w="2693"/>
        <w:gridCol w:w="1843"/>
        <w:gridCol w:w="1701"/>
        <w:gridCol w:w="1857"/>
      </w:tblGrid>
      <w:tr w:rsidR="009E4DC7" w:rsidRPr="00F06E60">
        <w:tblPrEx>
          <w:tblCellMar>
            <w:top w:w="0" w:type="dxa"/>
            <w:bottom w:w="0" w:type="dxa"/>
          </w:tblCellMar>
        </w:tblPrEx>
        <w:trPr>
          <w:jc w:val="center"/>
        </w:trPr>
        <w:tc>
          <w:tcPr>
            <w:tcW w:w="629" w:type="dxa"/>
          </w:tcPr>
          <w:p w:rsidR="009E4DC7" w:rsidRPr="009E4DC7" w:rsidRDefault="009E4DC7" w:rsidP="00EE3CD0">
            <w:pPr>
              <w:jc w:val="center"/>
              <w:rPr>
                <w:b/>
                <w:bCs/>
              </w:rPr>
            </w:pPr>
            <w:r w:rsidRPr="009E4DC7">
              <w:rPr>
                <w:b/>
                <w:bCs/>
              </w:rPr>
              <w:t>№№ п/п</w:t>
            </w:r>
          </w:p>
        </w:tc>
        <w:tc>
          <w:tcPr>
            <w:tcW w:w="1609" w:type="dxa"/>
          </w:tcPr>
          <w:p w:rsidR="009E4DC7" w:rsidRPr="009E4DC7" w:rsidRDefault="009E4DC7" w:rsidP="00EE3CD0">
            <w:pPr>
              <w:jc w:val="center"/>
              <w:rPr>
                <w:b/>
                <w:bCs/>
              </w:rPr>
            </w:pPr>
            <w:r w:rsidRPr="009E4DC7">
              <w:rPr>
                <w:b/>
                <w:bCs/>
              </w:rPr>
              <w:t>Наименование этапов</w:t>
            </w:r>
          </w:p>
        </w:tc>
        <w:tc>
          <w:tcPr>
            <w:tcW w:w="3762" w:type="dxa"/>
          </w:tcPr>
          <w:p w:rsidR="009E4DC7" w:rsidRPr="009E4DC7" w:rsidRDefault="009E4DC7" w:rsidP="00EE3CD0">
            <w:pPr>
              <w:jc w:val="center"/>
              <w:rPr>
                <w:b/>
                <w:bCs/>
              </w:rPr>
            </w:pPr>
            <w:r w:rsidRPr="009E4DC7">
              <w:rPr>
                <w:b/>
                <w:bCs/>
              </w:rPr>
              <w:t xml:space="preserve">Основное содержание работ (услуг) </w:t>
            </w:r>
          </w:p>
        </w:tc>
        <w:tc>
          <w:tcPr>
            <w:tcW w:w="1701" w:type="dxa"/>
          </w:tcPr>
          <w:p w:rsidR="009E4DC7" w:rsidRPr="009E4DC7" w:rsidRDefault="009E4DC7" w:rsidP="00EE3CD0">
            <w:pPr>
              <w:jc w:val="center"/>
              <w:rPr>
                <w:b/>
                <w:bCs/>
              </w:rPr>
            </w:pPr>
            <w:r w:rsidRPr="009E4DC7">
              <w:rPr>
                <w:b/>
              </w:rPr>
              <w:t>Результат работ (итог оказания услуг)</w:t>
            </w:r>
          </w:p>
        </w:tc>
        <w:tc>
          <w:tcPr>
            <w:tcW w:w="2693" w:type="dxa"/>
          </w:tcPr>
          <w:p w:rsidR="009E4DC7" w:rsidRPr="009E4DC7" w:rsidRDefault="009E4DC7" w:rsidP="00EE3CD0">
            <w:pPr>
              <w:jc w:val="center"/>
              <w:rPr>
                <w:b/>
                <w:bCs/>
              </w:rPr>
            </w:pPr>
            <w:r w:rsidRPr="009E4DC7">
              <w:rPr>
                <w:b/>
              </w:rPr>
              <w:t>Состав отчетной документации, предоставляемой Государственному Заказчику</w:t>
            </w:r>
          </w:p>
        </w:tc>
        <w:tc>
          <w:tcPr>
            <w:tcW w:w="1843" w:type="dxa"/>
          </w:tcPr>
          <w:p w:rsidR="009E4DC7" w:rsidRPr="009E4DC7" w:rsidRDefault="009E4DC7" w:rsidP="00EE3CD0">
            <w:pPr>
              <w:jc w:val="center"/>
              <w:rPr>
                <w:b/>
                <w:bCs/>
              </w:rPr>
            </w:pPr>
            <w:r w:rsidRPr="009E4DC7">
              <w:rPr>
                <w:b/>
                <w:bCs/>
              </w:rPr>
              <w:t>Срок исполн</w:t>
            </w:r>
            <w:r w:rsidRPr="009E4DC7">
              <w:rPr>
                <w:b/>
                <w:bCs/>
              </w:rPr>
              <w:t>е</w:t>
            </w:r>
            <w:r w:rsidRPr="009E4DC7">
              <w:rPr>
                <w:b/>
                <w:bCs/>
              </w:rPr>
              <w:t>ния</w:t>
            </w:r>
          </w:p>
          <w:p w:rsidR="009E4DC7" w:rsidRPr="009E4DC7" w:rsidRDefault="009E4DC7" w:rsidP="00EE3CD0">
            <w:pPr>
              <w:jc w:val="center"/>
              <w:rPr>
                <w:b/>
                <w:bCs/>
              </w:rPr>
            </w:pPr>
            <w:r w:rsidRPr="009E4DC7">
              <w:rPr>
                <w:b/>
                <w:bCs/>
              </w:rPr>
              <w:t>(начало-окончание)</w:t>
            </w:r>
          </w:p>
          <w:p w:rsidR="009E4DC7" w:rsidRPr="009E4DC7" w:rsidRDefault="009E4DC7" w:rsidP="00EE3CD0">
            <w:pPr>
              <w:jc w:val="center"/>
              <w:rPr>
                <w:b/>
                <w:bCs/>
              </w:rPr>
            </w:pPr>
            <w:r w:rsidRPr="009E4DC7">
              <w:rPr>
                <w:b/>
                <w:bCs/>
              </w:rPr>
              <w:t>(дата, месяц, год)</w:t>
            </w:r>
          </w:p>
        </w:tc>
        <w:tc>
          <w:tcPr>
            <w:tcW w:w="1701" w:type="dxa"/>
          </w:tcPr>
          <w:p w:rsidR="009E4DC7" w:rsidRPr="009E4DC7" w:rsidRDefault="009E4DC7" w:rsidP="00EE3CD0">
            <w:pPr>
              <w:jc w:val="center"/>
              <w:rPr>
                <w:b/>
              </w:rPr>
            </w:pPr>
            <w:r w:rsidRPr="009E4DC7">
              <w:rPr>
                <w:b/>
              </w:rPr>
              <w:t>Место выполнения работ (оказания услуг)</w:t>
            </w:r>
          </w:p>
        </w:tc>
        <w:tc>
          <w:tcPr>
            <w:tcW w:w="1857" w:type="dxa"/>
          </w:tcPr>
          <w:p w:rsidR="009E4DC7" w:rsidRPr="009E4DC7" w:rsidRDefault="009E4DC7" w:rsidP="009E4DC7">
            <w:pPr>
              <w:jc w:val="center"/>
              <w:rPr>
                <w:b/>
                <w:bCs/>
              </w:rPr>
            </w:pPr>
            <w:r w:rsidRPr="009E4DC7">
              <w:rPr>
                <w:b/>
              </w:rPr>
              <w:t xml:space="preserve">Сроки предоставления отчетной документации </w:t>
            </w:r>
            <w:r w:rsidRPr="009E4DC7">
              <w:rPr>
                <w:b/>
                <w:bCs/>
              </w:rPr>
              <w:t>(дата, месяц,</w:t>
            </w:r>
            <w:r>
              <w:rPr>
                <w:b/>
                <w:bCs/>
              </w:rPr>
              <w:t xml:space="preserve"> </w:t>
            </w:r>
            <w:r w:rsidRPr="009E4DC7">
              <w:rPr>
                <w:b/>
                <w:bCs/>
              </w:rPr>
              <w:t>год)</w:t>
            </w:r>
          </w:p>
        </w:tc>
      </w:tr>
      <w:tr w:rsidR="009E4DC7" w:rsidRPr="00F06E60">
        <w:tblPrEx>
          <w:tblCellMar>
            <w:top w:w="0" w:type="dxa"/>
            <w:bottom w:w="0" w:type="dxa"/>
          </w:tblCellMar>
        </w:tblPrEx>
        <w:trPr>
          <w:trHeight w:val="285"/>
          <w:jc w:val="center"/>
        </w:trPr>
        <w:tc>
          <w:tcPr>
            <w:tcW w:w="629" w:type="dxa"/>
            <w:vMerge w:val="restart"/>
          </w:tcPr>
          <w:p w:rsidR="009E4DC7" w:rsidRPr="00F06E60" w:rsidRDefault="009E4DC7" w:rsidP="00EE3CD0">
            <w:pPr>
              <w:jc w:val="center"/>
            </w:pPr>
            <w:r w:rsidRPr="00F06E60">
              <w:t>1</w:t>
            </w:r>
          </w:p>
        </w:tc>
        <w:tc>
          <w:tcPr>
            <w:tcW w:w="1609" w:type="dxa"/>
            <w:vMerge w:val="restart"/>
          </w:tcPr>
          <w:p w:rsidR="009E4DC7" w:rsidRPr="00F06E60" w:rsidRDefault="009E4DC7" w:rsidP="009E4DC7">
            <w:r w:rsidRPr="00F06E60">
              <w:t>Обеспечение участия российских ученых и исследователей в программе мероприятий Всемирного конгресса мобильных технологий (GSMA Mobile World Congress 2014) в рамках Года науки Россия-ЕС</w:t>
            </w:r>
          </w:p>
        </w:tc>
        <w:tc>
          <w:tcPr>
            <w:tcW w:w="3762" w:type="dxa"/>
          </w:tcPr>
          <w:p w:rsidR="009E4DC7" w:rsidRPr="00F06E60" w:rsidRDefault="009E4DC7" w:rsidP="009E4DC7">
            <w:pPr>
              <w:numPr>
                <w:ilvl w:val="1"/>
                <w:numId w:val="24"/>
              </w:numPr>
              <w:tabs>
                <w:tab w:val="left" w:pos="474"/>
              </w:tabs>
              <w:ind w:left="49" w:firstLine="0"/>
              <w:jc w:val="both"/>
              <w:rPr>
                <w:bCs/>
              </w:rPr>
            </w:pPr>
            <w:r w:rsidRPr="00F06E60">
              <w:rPr>
                <w:bCs/>
              </w:rPr>
              <w:t>Формирование в течение 5 календарных дней с момента заключения Государственного контракта базы данных ведущих российских ученых, работающих в области информационно-коммуникационных технологий (далее – база данных ученых). Критериями включения в базу данных ученых являются, среди прочего, наличие постоянного места работы в отечественных исследовательских или образовательных организациях, наличие сформированного научного коллектива под руководством ведущего российского ученого.</w:t>
            </w:r>
          </w:p>
        </w:tc>
        <w:tc>
          <w:tcPr>
            <w:tcW w:w="1701" w:type="dxa"/>
          </w:tcPr>
          <w:p w:rsidR="009E4DC7" w:rsidRPr="00F06E60" w:rsidRDefault="009E4DC7" w:rsidP="00EE3CD0">
            <w:r w:rsidRPr="00F06E60">
              <w:rPr>
                <w:bCs/>
              </w:rPr>
              <w:t>Сформированная база данных ведущих российских ученых, работающих в области ИКТ.</w:t>
            </w:r>
          </w:p>
        </w:tc>
        <w:tc>
          <w:tcPr>
            <w:tcW w:w="2693" w:type="dxa"/>
          </w:tcPr>
          <w:p w:rsidR="009E4DC7" w:rsidRPr="00F06E60" w:rsidRDefault="009E4DC7" w:rsidP="00EE3CD0">
            <w:pPr>
              <w:snapToGrid w:val="0"/>
            </w:pPr>
            <w:r w:rsidRPr="00F06E60">
              <w:t>Раздел в составе заключительного отчета о выполнении работ (оказании услуг).</w:t>
            </w:r>
          </w:p>
          <w:p w:rsidR="009E4DC7" w:rsidRPr="00F06E60" w:rsidRDefault="009E4DC7" w:rsidP="00EE3CD0">
            <w:pPr>
              <w:snapToGrid w:val="0"/>
            </w:pPr>
            <w:r w:rsidRPr="00F06E60">
              <w:t xml:space="preserve">Приложение к отчету: 1) </w:t>
            </w:r>
            <w:r w:rsidRPr="00F06E60">
              <w:rPr>
                <w:bCs/>
              </w:rPr>
              <w:t>база данных ведущих российских ученых, работающих в области ИКТ, на компакт-диске.</w:t>
            </w:r>
          </w:p>
        </w:tc>
        <w:tc>
          <w:tcPr>
            <w:tcW w:w="1843" w:type="dxa"/>
            <w:vMerge w:val="restart"/>
          </w:tcPr>
          <w:p w:rsidR="009E4DC7" w:rsidRPr="00F06E60" w:rsidRDefault="009E4DC7" w:rsidP="00EE3CD0">
            <w:pPr>
              <w:jc w:val="center"/>
              <w:rPr>
                <w:spacing w:val="3"/>
              </w:rPr>
            </w:pPr>
            <w:r w:rsidRPr="00F06E60">
              <w:rPr>
                <w:spacing w:val="3"/>
              </w:rPr>
              <w:t>Начало работ: со дня заключения государственного контракта.</w:t>
            </w:r>
          </w:p>
          <w:p w:rsidR="009E4DC7" w:rsidRPr="00F06E60" w:rsidRDefault="009E4DC7" w:rsidP="00EE3CD0">
            <w:pPr>
              <w:jc w:val="center"/>
              <w:rPr>
                <w:spacing w:val="3"/>
              </w:rPr>
            </w:pPr>
            <w:r w:rsidRPr="00F06E60">
              <w:rPr>
                <w:spacing w:val="3"/>
              </w:rPr>
              <w:t xml:space="preserve">Срок окончания работ: </w:t>
            </w:r>
            <w:r w:rsidRPr="00F06E60">
              <w:t xml:space="preserve">30 апреля </w:t>
            </w:r>
            <w:smartTag w:uri="urn:schemas-microsoft-com:office:smarttags" w:element="metricconverter">
              <w:smartTagPr>
                <w:attr w:name="ProductID" w:val="2014 г"/>
              </w:smartTagPr>
              <w:r w:rsidRPr="00F06E60">
                <w:t>2014 г</w:t>
              </w:r>
            </w:smartTag>
            <w:r w:rsidRPr="00F06E60">
              <w:t>.</w:t>
            </w:r>
          </w:p>
        </w:tc>
        <w:tc>
          <w:tcPr>
            <w:tcW w:w="1701" w:type="dxa"/>
            <w:vMerge w:val="restart"/>
          </w:tcPr>
          <w:p w:rsidR="009E4DC7" w:rsidRPr="00F06E60" w:rsidRDefault="009E4DC7" w:rsidP="00EE3CD0">
            <w:pPr>
              <w:rPr>
                <w:bCs/>
              </w:rPr>
            </w:pPr>
            <w:r w:rsidRPr="00F06E60">
              <w:rPr>
                <w:bCs/>
              </w:rPr>
              <w:t>Российская Федерация; Королевство Испания.</w:t>
            </w:r>
          </w:p>
        </w:tc>
        <w:tc>
          <w:tcPr>
            <w:tcW w:w="1857" w:type="dxa"/>
            <w:vMerge w:val="restart"/>
          </w:tcPr>
          <w:p w:rsidR="009E4DC7" w:rsidRPr="00F06E60" w:rsidRDefault="009E4DC7" w:rsidP="00EE3CD0">
            <w:pPr>
              <w:ind w:left="2"/>
              <w:rPr>
                <w:bCs/>
              </w:rPr>
            </w:pPr>
            <w:r w:rsidRPr="00F06E60">
              <w:rPr>
                <w:bCs/>
              </w:rPr>
              <w:t xml:space="preserve">30 марта </w:t>
            </w:r>
            <w:smartTag w:uri="urn:schemas-microsoft-com:office:smarttags" w:element="metricconverter">
              <w:smartTagPr>
                <w:attr w:name="ProductID" w:val="2014 г"/>
              </w:smartTagPr>
              <w:r w:rsidRPr="00F06E60">
                <w:rPr>
                  <w:bCs/>
                </w:rPr>
                <w:t>2014 г</w:t>
              </w:r>
            </w:smartTag>
            <w:r w:rsidRPr="00F06E60">
              <w:rPr>
                <w:bCs/>
              </w:rPr>
              <w:t>.</w:t>
            </w:r>
          </w:p>
        </w:tc>
      </w:tr>
      <w:tr w:rsidR="009E4DC7" w:rsidRPr="00F06E60">
        <w:tblPrEx>
          <w:tblCellMar>
            <w:top w:w="0" w:type="dxa"/>
            <w:bottom w:w="0" w:type="dxa"/>
          </w:tblCellMar>
        </w:tblPrEx>
        <w:trPr>
          <w:trHeight w:val="285"/>
          <w:jc w:val="center"/>
        </w:trPr>
        <w:tc>
          <w:tcPr>
            <w:tcW w:w="629" w:type="dxa"/>
            <w:vMerge/>
          </w:tcPr>
          <w:p w:rsidR="009E4DC7" w:rsidRPr="00F06E60" w:rsidRDefault="009E4DC7" w:rsidP="00EE3CD0">
            <w:pPr>
              <w:jc w:val="center"/>
            </w:pPr>
          </w:p>
        </w:tc>
        <w:tc>
          <w:tcPr>
            <w:tcW w:w="1609" w:type="dxa"/>
            <w:vMerge/>
          </w:tcPr>
          <w:p w:rsidR="009E4DC7" w:rsidRPr="00F06E60" w:rsidRDefault="009E4DC7" w:rsidP="00EE3CD0"/>
        </w:tc>
        <w:tc>
          <w:tcPr>
            <w:tcW w:w="3762" w:type="dxa"/>
          </w:tcPr>
          <w:p w:rsidR="009E4DC7" w:rsidRPr="00F06E60" w:rsidRDefault="009E4DC7" w:rsidP="009E4DC7">
            <w:pPr>
              <w:numPr>
                <w:ilvl w:val="1"/>
                <w:numId w:val="24"/>
              </w:numPr>
              <w:tabs>
                <w:tab w:val="left" w:pos="474"/>
              </w:tabs>
              <w:ind w:left="0" w:firstLine="49"/>
              <w:jc w:val="both"/>
              <w:rPr>
                <w:bCs/>
              </w:rPr>
            </w:pPr>
            <w:r w:rsidRPr="00F06E60">
              <w:rPr>
                <w:bCs/>
              </w:rPr>
              <w:t xml:space="preserve">Согласование с организаторами </w:t>
            </w:r>
            <w:r w:rsidRPr="00F06E60">
              <w:rPr>
                <w:lang w:eastAsia="ru-RU"/>
              </w:rPr>
              <w:t xml:space="preserve">конгресса </w:t>
            </w:r>
            <w:r w:rsidRPr="00F06E60">
              <w:rPr>
                <w:bCs/>
              </w:rPr>
              <w:t>в течение 7 календарных дней с момента заключения Государственного контракта возможности выступления российских ученых в рамках мероприятий деловой программы.</w:t>
            </w:r>
          </w:p>
        </w:tc>
        <w:tc>
          <w:tcPr>
            <w:tcW w:w="1701" w:type="dxa"/>
          </w:tcPr>
          <w:p w:rsidR="009E4DC7" w:rsidRPr="00F06E60" w:rsidRDefault="009E4DC7" w:rsidP="00EE3CD0">
            <w:r w:rsidRPr="00F06E60">
              <w:t>Включенные в деловую программу конгресса выступления российских ученых.</w:t>
            </w:r>
          </w:p>
        </w:tc>
        <w:tc>
          <w:tcPr>
            <w:tcW w:w="2693" w:type="dxa"/>
          </w:tcPr>
          <w:p w:rsidR="009E4DC7" w:rsidRPr="00F06E60" w:rsidRDefault="009E4DC7" w:rsidP="00EE3CD0">
            <w:pPr>
              <w:snapToGrid w:val="0"/>
            </w:pPr>
            <w:r w:rsidRPr="00F06E60">
              <w:t>Раздел в составе заключительного отчета о выполнении работ (оказании услуг).</w:t>
            </w:r>
          </w:p>
          <w:p w:rsidR="009E4DC7" w:rsidRPr="00F06E60" w:rsidRDefault="009E4DC7" w:rsidP="00EE3CD0">
            <w:pPr>
              <w:snapToGrid w:val="0"/>
            </w:pPr>
            <w:r w:rsidRPr="00F06E60">
              <w:t>Приложение к отчету: 1) деловая программа форума с приложением перевода на русский язык.</w:t>
            </w:r>
          </w:p>
        </w:tc>
        <w:tc>
          <w:tcPr>
            <w:tcW w:w="1843" w:type="dxa"/>
            <w:vMerge/>
          </w:tcPr>
          <w:p w:rsidR="009E4DC7" w:rsidRPr="00F06E60" w:rsidRDefault="009E4DC7" w:rsidP="00EE3CD0">
            <w:pPr>
              <w:jc w:val="center"/>
              <w:rPr>
                <w:spacing w:val="3"/>
              </w:rPr>
            </w:pPr>
          </w:p>
        </w:tc>
        <w:tc>
          <w:tcPr>
            <w:tcW w:w="1701" w:type="dxa"/>
            <w:vMerge/>
          </w:tcPr>
          <w:p w:rsidR="009E4DC7" w:rsidRPr="00F06E60" w:rsidRDefault="009E4DC7" w:rsidP="00EE3CD0">
            <w:pPr>
              <w:rPr>
                <w:bCs/>
              </w:rPr>
            </w:pPr>
          </w:p>
        </w:tc>
        <w:tc>
          <w:tcPr>
            <w:tcW w:w="1857" w:type="dxa"/>
            <w:vMerge/>
          </w:tcPr>
          <w:p w:rsidR="009E4DC7" w:rsidRPr="00F06E60" w:rsidRDefault="009E4DC7" w:rsidP="00EE3CD0">
            <w:pPr>
              <w:rPr>
                <w:bCs/>
              </w:rPr>
            </w:pPr>
          </w:p>
        </w:tc>
      </w:tr>
      <w:tr w:rsidR="009E4DC7" w:rsidRPr="00F06E60">
        <w:tblPrEx>
          <w:tblCellMar>
            <w:top w:w="0" w:type="dxa"/>
            <w:bottom w:w="0" w:type="dxa"/>
          </w:tblCellMar>
        </w:tblPrEx>
        <w:trPr>
          <w:trHeight w:val="285"/>
          <w:jc w:val="center"/>
        </w:trPr>
        <w:tc>
          <w:tcPr>
            <w:tcW w:w="629" w:type="dxa"/>
            <w:vMerge/>
          </w:tcPr>
          <w:p w:rsidR="009E4DC7" w:rsidRPr="00F06E60" w:rsidRDefault="009E4DC7" w:rsidP="00EE3CD0">
            <w:pPr>
              <w:jc w:val="center"/>
            </w:pPr>
          </w:p>
        </w:tc>
        <w:tc>
          <w:tcPr>
            <w:tcW w:w="1609" w:type="dxa"/>
            <w:vMerge/>
          </w:tcPr>
          <w:p w:rsidR="009E4DC7" w:rsidRPr="00F06E60" w:rsidRDefault="009E4DC7" w:rsidP="00EE3CD0"/>
        </w:tc>
        <w:tc>
          <w:tcPr>
            <w:tcW w:w="3762" w:type="dxa"/>
          </w:tcPr>
          <w:p w:rsidR="009E4DC7" w:rsidRPr="00F06E60" w:rsidRDefault="009E4DC7" w:rsidP="009E4DC7">
            <w:pPr>
              <w:numPr>
                <w:ilvl w:val="1"/>
                <w:numId w:val="24"/>
              </w:numPr>
              <w:tabs>
                <w:tab w:val="left" w:pos="474"/>
              </w:tabs>
              <w:ind w:left="0" w:firstLine="0"/>
              <w:jc w:val="both"/>
              <w:rPr>
                <w:bCs/>
              </w:rPr>
            </w:pPr>
            <w:r w:rsidRPr="00F06E60">
              <w:rPr>
                <w:bCs/>
              </w:rPr>
              <w:t xml:space="preserve">Формирование и представление на согласование Государственному Заказчику в течение 10 календарных дней с момента заключения Государственного контракта предварительного списка ведущих российских ученых для включения в состав делегации для участия в </w:t>
            </w:r>
            <w:r w:rsidRPr="00F06E60">
              <w:rPr>
                <w:lang w:eastAsia="ru-RU"/>
              </w:rPr>
              <w:lastRenderedPageBreak/>
              <w:t>конгрессе. При формировании списка возможность участия в конгрессе должна быть согласована с ведущим ученым до представления предварительного списка Государственному Заказчику.</w:t>
            </w:r>
          </w:p>
        </w:tc>
        <w:tc>
          <w:tcPr>
            <w:tcW w:w="1701" w:type="dxa"/>
          </w:tcPr>
          <w:p w:rsidR="009E4DC7" w:rsidRPr="00F06E60" w:rsidRDefault="009E4DC7" w:rsidP="00EE3CD0">
            <w:r w:rsidRPr="00F06E60">
              <w:lastRenderedPageBreak/>
              <w:t xml:space="preserve">Согласованный список </w:t>
            </w:r>
            <w:r w:rsidRPr="00F06E60">
              <w:rPr>
                <w:bCs/>
              </w:rPr>
              <w:t>ведущих российских ученых для включения в состав делегации.</w:t>
            </w:r>
          </w:p>
        </w:tc>
        <w:tc>
          <w:tcPr>
            <w:tcW w:w="2693" w:type="dxa"/>
          </w:tcPr>
          <w:p w:rsidR="009E4DC7" w:rsidRPr="00F06E60" w:rsidRDefault="009E4DC7" w:rsidP="00EE3CD0">
            <w:pPr>
              <w:snapToGrid w:val="0"/>
            </w:pPr>
            <w:r w:rsidRPr="00F06E60">
              <w:t>Раздел в составе заключительного отчета о выполнении работ (оказании услуг).</w:t>
            </w:r>
          </w:p>
          <w:p w:rsidR="009E4DC7" w:rsidRPr="00F06E60" w:rsidRDefault="009E4DC7" w:rsidP="00EE3CD0">
            <w:pPr>
              <w:snapToGrid w:val="0"/>
            </w:pPr>
            <w:r w:rsidRPr="00F06E60">
              <w:t xml:space="preserve">Приложение к отчету: 1) согласованный список </w:t>
            </w:r>
            <w:r w:rsidRPr="00F06E60">
              <w:rPr>
                <w:bCs/>
              </w:rPr>
              <w:t xml:space="preserve">ведущих российских ученых для включения в состав </w:t>
            </w:r>
            <w:r w:rsidRPr="00F06E60">
              <w:rPr>
                <w:bCs/>
              </w:rPr>
              <w:lastRenderedPageBreak/>
              <w:t>делегации.</w:t>
            </w:r>
          </w:p>
        </w:tc>
        <w:tc>
          <w:tcPr>
            <w:tcW w:w="1843" w:type="dxa"/>
            <w:vMerge/>
          </w:tcPr>
          <w:p w:rsidR="009E4DC7" w:rsidRPr="00F06E60" w:rsidRDefault="009E4DC7" w:rsidP="00EE3CD0">
            <w:pPr>
              <w:jc w:val="center"/>
              <w:rPr>
                <w:spacing w:val="3"/>
              </w:rPr>
            </w:pPr>
          </w:p>
        </w:tc>
        <w:tc>
          <w:tcPr>
            <w:tcW w:w="1701" w:type="dxa"/>
            <w:vMerge/>
          </w:tcPr>
          <w:p w:rsidR="009E4DC7" w:rsidRPr="00F06E60" w:rsidRDefault="009E4DC7" w:rsidP="00EE3CD0">
            <w:pPr>
              <w:rPr>
                <w:bCs/>
              </w:rPr>
            </w:pPr>
          </w:p>
        </w:tc>
        <w:tc>
          <w:tcPr>
            <w:tcW w:w="1857" w:type="dxa"/>
            <w:vMerge/>
          </w:tcPr>
          <w:p w:rsidR="009E4DC7" w:rsidRPr="00F06E60" w:rsidRDefault="009E4DC7" w:rsidP="00EE3CD0">
            <w:pPr>
              <w:rPr>
                <w:bCs/>
              </w:rPr>
            </w:pPr>
          </w:p>
        </w:tc>
      </w:tr>
      <w:tr w:rsidR="009E4DC7" w:rsidRPr="00F06E60">
        <w:tblPrEx>
          <w:tblCellMar>
            <w:top w:w="0" w:type="dxa"/>
            <w:bottom w:w="0" w:type="dxa"/>
          </w:tblCellMar>
        </w:tblPrEx>
        <w:trPr>
          <w:trHeight w:val="285"/>
          <w:jc w:val="center"/>
        </w:trPr>
        <w:tc>
          <w:tcPr>
            <w:tcW w:w="629" w:type="dxa"/>
            <w:vMerge/>
          </w:tcPr>
          <w:p w:rsidR="009E4DC7" w:rsidRPr="00F06E60" w:rsidRDefault="009E4DC7" w:rsidP="00EE3CD0">
            <w:pPr>
              <w:jc w:val="center"/>
            </w:pPr>
          </w:p>
        </w:tc>
        <w:tc>
          <w:tcPr>
            <w:tcW w:w="1609" w:type="dxa"/>
            <w:vMerge/>
          </w:tcPr>
          <w:p w:rsidR="009E4DC7" w:rsidRPr="00F06E60" w:rsidRDefault="009E4DC7" w:rsidP="00EE3CD0"/>
        </w:tc>
        <w:tc>
          <w:tcPr>
            <w:tcW w:w="3762" w:type="dxa"/>
          </w:tcPr>
          <w:p w:rsidR="009E4DC7" w:rsidRPr="00F06E60" w:rsidRDefault="009E4DC7" w:rsidP="009E4DC7">
            <w:pPr>
              <w:numPr>
                <w:ilvl w:val="1"/>
                <w:numId w:val="24"/>
              </w:numPr>
              <w:tabs>
                <w:tab w:val="left" w:pos="474"/>
              </w:tabs>
              <w:ind w:left="49" w:firstLine="0"/>
              <w:jc w:val="both"/>
              <w:rPr>
                <w:bCs/>
              </w:rPr>
            </w:pPr>
            <w:r w:rsidRPr="00F06E60">
              <w:t>Обеспечение участия в конгрессе ученых, включенных в согласованный список делегации, в том числе оплата проезда, проживания, питания, а также заказ билетов, организация трансферов, размещение в гостиницах, обеспечение услуг переводчиков и сопровождения во время пребывания в г. Барселоне.</w:t>
            </w:r>
          </w:p>
        </w:tc>
        <w:tc>
          <w:tcPr>
            <w:tcW w:w="1701" w:type="dxa"/>
          </w:tcPr>
          <w:p w:rsidR="009E4DC7" w:rsidRPr="00F06E60" w:rsidRDefault="009E4DC7" w:rsidP="00EE3CD0">
            <w:pPr>
              <w:tabs>
                <w:tab w:val="left" w:pos="432"/>
              </w:tabs>
            </w:pPr>
            <w:r w:rsidRPr="00F06E60">
              <w:t>Участие в конгрессе российских ученых по согласованному списку.</w:t>
            </w:r>
          </w:p>
        </w:tc>
        <w:tc>
          <w:tcPr>
            <w:tcW w:w="2693" w:type="dxa"/>
          </w:tcPr>
          <w:p w:rsidR="009E4DC7" w:rsidRPr="00F06E60" w:rsidRDefault="009E4DC7" w:rsidP="00EE3CD0">
            <w:pPr>
              <w:snapToGrid w:val="0"/>
            </w:pPr>
            <w:r w:rsidRPr="00F06E60">
              <w:t>Раздел в составе заключительного отчета о выполнении работ (оказании услуг).</w:t>
            </w:r>
          </w:p>
          <w:p w:rsidR="009E4DC7" w:rsidRPr="00F06E60" w:rsidRDefault="009E4DC7" w:rsidP="00EE3CD0">
            <w:pPr>
              <w:snapToGrid w:val="0"/>
            </w:pPr>
            <w:r w:rsidRPr="00F06E60">
              <w:t>Приложения к отчету: 1) копии документов, подтверждающих оплату проезда, проживания и питания ученых; 2) фотоотчет (не менее 3 фотографий для каждого из ученых).</w:t>
            </w:r>
          </w:p>
        </w:tc>
        <w:tc>
          <w:tcPr>
            <w:tcW w:w="1843" w:type="dxa"/>
            <w:vMerge/>
          </w:tcPr>
          <w:p w:rsidR="009E4DC7" w:rsidRPr="00F06E60" w:rsidRDefault="009E4DC7" w:rsidP="00EE3CD0">
            <w:pPr>
              <w:jc w:val="center"/>
              <w:rPr>
                <w:spacing w:val="3"/>
              </w:rPr>
            </w:pPr>
          </w:p>
        </w:tc>
        <w:tc>
          <w:tcPr>
            <w:tcW w:w="1701" w:type="dxa"/>
            <w:vMerge/>
          </w:tcPr>
          <w:p w:rsidR="009E4DC7" w:rsidRPr="00F06E60" w:rsidRDefault="009E4DC7" w:rsidP="00EE3CD0">
            <w:pPr>
              <w:rPr>
                <w:bCs/>
              </w:rPr>
            </w:pPr>
          </w:p>
        </w:tc>
        <w:tc>
          <w:tcPr>
            <w:tcW w:w="1857" w:type="dxa"/>
            <w:vMerge/>
          </w:tcPr>
          <w:p w:rsidR="009E4DC7" w:rsidRPr="00F06E60" w:rsidRDefault="009E4DC7" w:rsidP="00EE3CD0">
            <w:pPr>
              <w:ind w:left="2"/>
              <w:rPr>
                <w:bCs/>
              </w:rPr>
            </w:pPr>
          </w:p>
        </w:tc>
      </w:tr>
      <w:tr w:rsidR="009E4DC7" w:rsidRPr="00F06E60">
        <w:tblPrEx>
          <w:tblCellMar>
            <w:top w:w="0" w:type="dxa"/>
            <w:bottom w:w="0" w:type="dxa"/>
          </w:tblCellMar>
        </w:tblPrEx>
        <w:trPr>
          <w:trHeight w:val="285"/>
          <w:jc w:val="center"/>
        </w:trPr>
        <w:tc>
          <w:tcPr>
            <w:tcW w:w="629" w:type="dxa"/>
            <w:vMerge/>
          </w:tcPr>
          <w:p w:rsidR="009E4DC7" w:rsidRPr="00F06E60" w:rsidRDefault="009E4DC7" w:rsidP="00EE3CD0">
            <w:pPr>
              <w:jc w:val="center"/>
            </w:pPr>
          </w:p>
        </w:tc>
        <w:tc>
          <w:tcPr>
            <w:tcW w:w="1609" w:type="dxa"/>
            <w:vMerge/>
          </w:tcPr>
          <w:p w:rsidR="009E4DC7" w:rsidRPr="00F06E60" w:rsidRDefault="009E4DC7" w:rsidP="00EE3CD0"/>
        </w:tc>
        <w:tc>
          <w:tcPr>
            <w:tcW w:w="3762" w:type="dxa"/>
          </w:tcPr>
          <w:p w:rsidR="009E4DC7" w:rsidRPr="00F06E60" w:rsidRDefault="009E4DC7" w:rsidP="009E4DC7">
            <w:pPr>
              <w:numPr>
                <w:ilvl w:val="1"/>
                <w:numId w:val="24"/>
              </w:numPr>
              <w:tabs>
                <w:tab w:val="left" w:pos="407"/>
              </w:tabs>
              <w:ind w:left="0" w:firstLine="0"/>
              <w:jc w:val="both"/>
            </w:pPr>
            <w:r w:rsidRPr="00F06E60">
              <w:t>Организация сбора тезисов докладов российских участников деловой программы конгресса и заочных российских участников конгресса, формирование, изготовление и распространение совместно с утвержденными информационными печатными и электронными информационными материалами российской делегации сборника тезисов докладов на русском и английском языках. В сборник тезисов докладов включаются, среди прочего, краткие биографии российских ученых, включая хронологическое описание основных этапов научно-исследовательской деятельности и достигнутых результатов.</w:t>
            </w:r>
          </w:p>
        </w:tc>
        <w:tc>
          <w:tcPr>
            <w:tcW w:w="1701" w:type="dxa"/>
          </w:tcPr>
          <w:p w:rsidR="009E4DC7" w:rsidRPr="00F06E60" w:rsidRDefault="009E4DC7" w:rsidP="00EE3CD0">
            <w:pPr>
              <w:tabs>
                <w:tab w:val="left" w:pos="432"/>
              </w:tabs>
            </w:pPr>
            <w:r w:rsidRPr="00F06E60">
              <w:t>Распространенный сборник тезисов докладов российских участников конгресса.</w:t>
            </w:r>
          </w:p>
        </w:tc>
        <w:tc>
          <w:tcPr>
            <w:tcW w:w="2693" w:type="dxa"/>
          </w:tcPr>
          <w:p w:rsidR="009E4DC7" w:rsidRPr="00F06E60" w:rsidRDefault="009E4DC7" w:rsidP="00EE3CD0">
            <w:pPr>
              <w:snapToGrid w:val="0"/>
            </w:pPr>
            <w:r w:rsidRPr="00F06E60">
              <w:t>Раздел в составе заключительного отчета о выполнении работ (оказании услуг).</w:t>
            </w:r>
          </w:p>
          <w:p w:rsidR="009E4DC7" w:rsidRPr="00F06E60" w:rsidRDefault="009E4DC7" w:rsidP="00EE3CD0">
            <w:pPr>
              <w:snapToGrid w:val="0"/>
            </w:pPr>
            <w:r w:rsidRPr="00F06E60">
              <w:t>Приложение к отчету: 1) сборник тезисов докладов российских участников конгресса.</w:t>
            </w:r>
          </w:p>
        </w:tc>
        <w:tc>
          <w:tcPr>
            <w:tcW w:w="1843" w:type="dxa"/>
            <w:vMerge/>
          </w:tcPr>
          <w:p w:rsidR="009E4DC7" w:rsidRPr="00F06E60" w:rsidRDefault="009E4DC7" w:rsidP="00EE3CD0">
            <w:pPr>
              <w:jc w:val="center"/>
              <w:rPr>
                <w:spacing w:val="3"/>
              </w:rPr>
            </w:pPr>
          </w:p>
        </w:tc>
        <w:tc>
          <w:tcPr>
            <w:tcW w:w="1701" w:type="dxa"/>
            <w:vMerge/>
          </w:tcPr>
          <w:p w:rsidR="009E4DC7" w:rsidRPr="00F06E60" w:rsidRDefault="009E4DC7" w:rsidP="00EE3CD0">
            <w:pPr>
              <w:rPr>
                <w:bCs/>
              </w:rPr>
            </w:pPr>
          </w:p>
        </w:tc>
        <w:tc>
          <w:tcPr>
            <w:tcW w:w="1857" w:type="dxa"/>
            <w:vMerge/>
          </w:tcPr>
          <w:p w:rsidR="009E4DC7" w:rsidRPr="00F06E60" w:rsidRDefault="009E4DC7" w:rsidP="00EE3CD0">
            <w:pPr>
              <w:rPr>
                <w:bCs/>
              </w:rPr>
            </w:pPr>
          </w:p>
        </w:tc>
      </w:tr>
      <w:tr w:rsidR="009E4DC7" w:rsidRPr="00F06E60">
        <w:tblPrEx>
          <w:tblCellMar>
            <w:top w:w="0" w:type="dxa"/>
            <w:bottom w:w="0" w:type="dxa"/>
          </w:tblCellMar>
        </w:tblPrEx>
        <w:trPr>
          <w:trHeight w:val="285"/>
          <w:jc w:val="center"/>
        </w:trPr>
        <w:tc>
          <w:tcPr>
            <w:tcW w:w="629" w:type="dxa"/>
            <w:vMerge/>
          </w:tcPr>
          <w:p w:rsidR="009E4DC7" w:rsidRPr="00F06E60" w:rsidRDefault="009E4DC7" w:rsidP="00EE3CD0">
            <w:pPr>
              <w:jc w:val="center"/>
            </w:pPr>
          </w:p>
        </w:tc>
        <w:tc>
          <w:tcPr>
            <w:tcW w:w="1609" w:type="dxa"/>
            <w:vMerge/>
          </w:tcPr>
          <w:p w:rsidR="009E4DC7" w:rsidRPr="00F06E60" w:rsidRDefault="009E4DC7" w:rsidP="00EE3CD0"/>
        </w:tc>
        <w:tc>
          <w:tcPr>
            <w:tcW w:w="3762" w:type="dxa"/>
          </w:tcPr>
          <w:p w:rsidR="009E4DC7" w:rsidRPr="00F06E60" w:rsidRDefault="009E4DC7" w:rsidP="009E4DC7">
            <w:pPr>
              <w:numPr>
                <w:ilvl w:val="1"/>
                <w:numId w:val="24"/>
              </w:numPr>
              <w:tabs>
                <w:tab w:val="left" w:pos="407"/>
              </w:tabs>
              <w:ind w:left="0" w:firstLine="0"/>
              <w:jc w:val="both"/>
            </w:pPr>
            <w:r w:rsidRPr="00F06E60">
              <w:t xml:space="preserve">Формирование базового пакета текстовых и фотографических информационных материалов на русском и английском языке для подготовки публикаций в СМИ о развитии российской технологической сферы ИКТ (далее – базовый пакет для СМИ) при соблюдении требований </w:t>
            </w:r>
            <w:r w:rsidRPr="00F06E60">
              <w:lastRenderedPageBreak/>
              <w:t xml:space="preserve">экспортного контроля. </w:t>
            </w:r>
            <w:r w:rsidRPr="00F06E60">
              <w:rPr>
                <w:bCs/>
              </w:rPr>
              <w:t>Представление базового пакета для СМИ на согласование Государственному Заказчику в течение 15 календарных дней с момента заключения Государственного контракта.</w:t>
            </w:r>
          </w:p>
        </w:tc>
        <w:tc>
          <w:tcPr>
            <w:tcW w:w="1701" w:type="dxa"/>
          </w:tcPr>
          <w:p w:rsidR="009E4DC7" w:rsidRPr="00F06E60" w:rsidRDefault="009E4DC7" w:rsidP="00EE3CD0">
            <w:pPr>
              <w:tabs>
                <w:tab w:val="left" w:pos="432"/>
              </w:tabs>
            </w:pPr>
            <w:r w:rsidRPr="00F06E60">
              <w:lastRenderedPageBreak/>
              <w:t>Согласованный базовый пакет для СМИ.</w:t>
            </w:r>
          </w:p>
        </w:tc>
        <w:tc>
          <w:tcPr>
            <w:tcW w:w="2693" w:type="dxa"/>
          </w:tcPr>
          <w:p w:rsidR="009E4DC7" w:rsidRPr="00F06E60" w:rsidRDefault="009E4DC7" w:rsidP="00EE3CD0">
            <w:pPr>
              <w:snapToGrid w:val="0"/>
            </w:pPr>
            <w:r w:rsidRPr="00F06E60">
              <w:t>Раздел в составе заключительного отчета о выполнении работ (оказании услуг).</w:t>
            </w:r>
          </w:p>
          <w:p w:rsidR="009E4DC7" w:rsidRPr="00F06E60" w:rsidRDefault="009E4DC7" w:rsidP="00EE3CD0">
            <w:pPr>
              <w:snapToGrid w:val="0"/>
            </w:pPr>
            <w:r w:rsidRPr="00F06E60">
              <w:t>Приложение к отчету: 1) согласованный базовый пакет для СМИ.</w:t>
            </w:r>
          </w:p>
        </w:tc>
        <w:tc>
          <w:tcPr>
            <w:tcW w:w="1843" w:type="dxa"/>
            <w:vMerge/>
          </w:tcPr>
          <w:p w:rsidR="009E4DC7" w:rsidRPr="00F06E60" w:rsidRDefault="009E4DC7" w:rsidP="00EE3CD0">
            <w:pPr>
              <w:jc w:val="center"/>
              <w:rPr>
                <w:spacing w:val="3"/>
              </w:rPr>
            </w:pPr>
          </w:p>
        </w:tc>
        <w:tc>
          <w:tcPr>
            <w:tcW w:w="1701" w:type="dxa"/>
            <w:vMerge/>
          </w:tcPr>
          <w:p w:rsidR="009E4DC7" w:rsidRPr="00F06E60" w:rsidRDefault="009E4DC7" w:rsidP="00EE3CD0">
            <w:pPr>
              <w:rPr>
                <w:bCs/>
              </w:rPr>
            </w:pPr>
          </w:p>
        </w:tc>
        <w:tc>
          <w:tcPr>
            <w:tcW w:w="1857" w:type="dxa"/>
            <w:vMerge/>
          </w:tcPr>
          <w:p w:rsidR="009E4DC7" w:rsidRPr="00F06E60" w:rsidRDefault="009E4DC7" w:rsidP="00EE3CD0">
            <w:pPr>
              <w:rPr>
                <w:bCs/>
              </w:rPr>
            </w:pPr>
          </w:p>
        </w:tc>
      </w:tr>
      <w:tr w:rsidR="009E4DC7" w:rsidRPr="00F06E60">
        <w:tblPrEx>
          <w:tblCellMar>
            <w:top w:w="0" w:type="dxa"/>
            <w:bottom w:w="0" w:type="dxa"/>
          </w:tblCellMar>
        </w:tblPrEx>
        <w:trPr>
          <w:trHeight w:val="285"/>
          <w:jc w:val="center"/>
        </w:trPr>
        <w:tc>
          <w:tcPr>
            <w:tcW w:w="629" w:type="dxa"/>
            <w:vMerge/>
          </w:tcPr>
          <w:p w:rsidR="009E4DC7" w:rsidRPr="00F06E60" w:rsidRDefault="009E4DC7" w:rsidP="00EE3CD0">
            <w:pPr>
              <w:jc w:val="center"/>
            </w:pPr>
          </w:p>
        </w:tc>
        <w:tc>
          <w:tcPr>
            <w:tcW w:w="1609" w:type="dxa"/>
            <w:vMerge/>
          </w:tcPr>
          <w:p w:rsidR="009E4DC7" w:rsidRPr="00F06E60" w:rsidRDefault="009E4DC7" w:rsidP="00EE3CD0"/>
        </w:tc>
        <w:tc>
          <w:tcPr>
            <w:tcW w:w="3762" w:type="dxa"/>
          </w:tcPr>
          <w:p w:rsidR="009E4DC7" w:rsidRPr="00F06E60" w:rsidRDefault="009E4DC7" w:rsidP="009E4DC7">
            <w:pPr>
              <w:numPr>
                <w:ilvl w:val="1"/>
                <w:numId w:val="24"/>
              </w:numPr>
              <w:tabs>
                <w:tab w:val="left" w:pos="474"/>
              </w:tabs>
              <w:ind w:left="0" w:firstLine="49"/>
              <w:jc w:val="both"/>
              <w:rPr>
                <w:bCs/>
              </w:rPr>
            </w:pPr>
            <w:r w:rsidRPr="00F06E60">
              <w:t xml:space="preserve">Подготовка, представление на согласование Государственному Заказчику </w:t>
            </w:r>
            <w:r w:rsidRPr="00F06E60">
              <w:rPr>
                <w:bCs/>
              </w:rPr>
              <w:t>в течение 15 календарных дней с момента заключения Государственного контракта</w:t>
            </w:r>
            <w:r w:rsidRPr="00F06E60">
              <w:t xml:space="preserve"> списка русскоязычных и иноязычных СМИ для направления подготовленного базового пакета, рассылка базового пакета в СМИ по согласованному списку.</w:t>
            </w:r>
          </w:p>
        </w:tc>
        <w:tc>
          <w:tcPr>
            <w:tcW w:w="1701" w:type="dxa"/>
          </w:tcPr>
          <w:p w:rsidR="009E4DC7" w:rsidRPr="00F06E60" w:rsidRDefault="009E4DC7" w:rsidP="00EE3CD0">
            <w:pPr>
              <w:tabs>
                <w:tab w:val="left" w:pos="432"/>
              </w:tabs>
            </w:pPr>
            <w:r w:rsidRPr="00F06E60">
              <w:t>Разосланный в СМИ по согласованному списку базовый пакет.</w:t>
            </w:r>
          </w:p>
        </w:tc>
        <w:tc>
          <w:tcPr>
            <w:tcW w:w="2693" w:type="dxa"/>
          </w:tcPr>
          <w:p w:rsidR="009E4DC7" w:rsidRPr="00F06E60" w:rsidRDefault="009E4DC7" w:rsidP="00EE3CD0">
            <w:pPr>
              <w:snapToGrid w:val="0"/>
            </w:pPr>
            <w:r w:rsidRPr="00F06E60">
              <w:t>Раздел в составе заключительного отчета о выполнении работ (оказании услуг).</w:t>
            </w:r>
          </w:p>
          <w:p w:rsidR="009E4DC7" w:rsidRPr="00F06E60" w:rsidRDefault="009E4DC7" w:rsidP="00EE3CD0">
            <w:pPr>
              <w:snapToGrid w:val="0"/>
            </w:pPr>
            <w:r w:rsidRPr="00F06E60">
              <w:t>Приложение к отчету: 1) согласованный список рассылки базового пакета СМИ.</w:t>
            </w:r>
          </w:p>
        </w:tc>
        <w:tc>
          <w:tcPr>
            <w:tcW w:w="1843" w:type="dxa"/>
            <w:vMerge/>
          </w:tcPr>
          <w:p w:rsidR="009E4DC7" w:rsidRPr="00F06E60" w:rsidRDefault="009E4DC7" w:rsidP="00EE3CD0">
            <w:pPr>
              <w:jc w:val="center"/>
              <w:rPr>
                <w:spacing w:val="3"/>
              </w:rPr>
            </w:pPr>
          </w:p>
        </w:tc>
        <w:tc>
          <w:tcPr>
            <w:tcW w:w="1701" w:type="dxa"/>
            <w:vMerge/>
          </w:tcPr>
          <w:p w:rsidR="009E4DC7" w:rsidRPr="00F06E60" w:rsidRDefault="009E4DC7" w:rsidP="00EE3CD0">
            <w:pPr>
              <w:rPr>
                <w:bCs/>
              </w:rPr>
            </w:pPr>
          </w:p>
        </w:tc>
        <w:tc>
          <w:tcPr>
            <w:tcW w:w="1857" w:type="dxa"/>
            <w:vMerge/>
          </w:tcPr>
          <w:p w:rsidR="009E4DC7" w:rsidRPr="00F06E60" w:rsidRDefault="009E4DC7" w:rsidP="00EE3CD0">
            <w:pPr>
              <w:rPr>
                <w:bCs/>
              </w:rPr>
            </w:pPr>
          </w:p>
        </w:tc>
      </w:tr>
      <w:tr w:rsidR="009E4DC7" w:rsidRPr="00F06E60">
        <w:tblPrEx>
          <w:tblCellMar>
            <w:top w:w="0" w:type="dxa"/>
            <w:bottom w:w="0" w:type="dxa"/>
          </w:tblCellMar>
        </w:tblPrEx>
        <w:trPr>
          <w:trHeight w:val="285"/>
          <w:jc w:val="center"/>
        </w:trPr>
        <w:tc>
          <w:tcPr>
            <w:tcW w:w="629" w:type="dxa"/>
            <w:vMerge/>
          </w:tcPr>
          <w:p w:rsidR="009E4DC7" w:rsidRPr="00F06E60" w:rsidRDefault="009E4DC7" w:rsidP="00EE3CD0">
            <w:pPr>
              <w:jc w:val="center"/>
            </w:pPr>
          </w:p>
        </w:tc>
        <w:tc>
          <w:tcPr>
            <w:tcW w:w="1609" w:type="dxa"/>
            <w:vMerge/>
          </w:tcPr>
          <w:p w:rsidR="009E4DC7" w:rsidRPr="00F06E60" w:rsidRDefault="009E4DC7" w:rsidP="00EE3CD0"/>
        </w:tc>
        <w:tc>
          <w:tcPr>
            <w:tcW w:w="3762" w:type="dxa"/>
          </w:tcPr>
          <w:p w:rsidR="009E4DC7" w:rsidRPr="00F06E60" w:rsidRDefault="009E4DC7" w:rsidP="009E4DC7">
            <w:pPr>
              <w:numPr>
                <w:ilvl w:val="1"/>
                <w:numId w:val="24"/>
              </w:numPr>
              <w:tabs>
                <w:tab w:val="left" w:pos="474"/>
              </w:tabs>
              <w:ind w:left="0" w:firstLine="0"/>
              <w:jc w:val="both"/>
              <w:rPr>
                <w:bCs/>
              </w:rPr>
            </w:pPr>
            <w:r w:rsidRPr="00F06E60">
              <w:t>Согласование с организаторами конгресса требований к размещению информации об участии российских ученых в конгрессе в составе общей информационной кампании мероприятия, обеспечение включения информации об участии российской делегации в информационные сообщения организаторов конгресса.</w:t>
            </w:r>
          </w:p>
        </w:tc>
        <w:tc>
          <w:tcPr>
            <w:tcW w:w="1701" w:type="dxa"/>
          </w:tcPr>
          <w:p w:rsidR="009E4DC7" w:rsidRPr="00F06E60" w:rsidRDefault="009E4DC7" w:rsidP="00EE3CD0">
            <w:pPr>
              <w:tabs>
                <w:tab w:val="left" w:pos="432"/>
              </w:tabs>
            </w:pPr>
            <w:r w:rsidRPr="00F06E60">
              <w:t>Информация об участии российской делегации в информационных сообщениях организаторов конгресса.</w:t>
            </w:r>
          </w:p>
        </w:tc>
        <w:tc>
          <w:tcPr>
            <w:tcW w:w="2693" w:type="dxa"/>
          </w:tcPr>
          <w:p w:rsidR="009E4DC7" w:rsidRPr="00F06E60" w:rsidRDefault="009E4DC7" w:rsidP="00EE3CD0">
            <w:pPr>
              <w:snapToGrid w:val="0"/>
            </w:pPr>
            <w:r w:rsidRPr="00F06E60">
              <w:t>Раздел в составе заключительного отчета о выполнении работ (оказании услуг).</w:t>
            </w:r>
          </w:p>
          <w:p w:rsidR="009E4DC7" w:rsidRPr="00F06E60" w:rsidRDefault="009E4DC7" w:rsidP="00EE3CD0">
            <w:pPr>
              <w:snapToGrid w:val="0"/>
            </w:pPr>
            <w:r w:rsidRPr="00F06E60">
              <w:t>Приложение к отчету: 1) информационные сообщения организаторов конгресса с упоминаниями о российской делегации и/или российских участниках конгресса.</w:t>
            </w:r>
          </w:p>
        </w:tc>
        <w:tc>
          <w:tcPr>
            <w:tcW w:w="1843" w:type="dxa"/>
            <w:vMerge/>
          </w:tcPr>
          <w:p w:rsidR="009E4DC7" w:rsidRPr="00F06E60" w:rsidRDefault="009E4DC7" w:rsidP="00EE3CD0">
            <w:pPr>
              <w:jc w:val="center"/>
              <w:rPr>
                <w:spacing w:val="3"/>
              </w:rPr>
            </w:pPr>
          </w:p>
        </w:tc>
        <w:tc>
          <w:tcPr>
            <w:tcW w:w="1701" w:type="dxa"/>
            <w:vMerge/>
          </w:tcPr>
          <w:p w:rsidR="009E4DC7" w:rsidRPr="00F06E60" w:rsidRDefault="009E4DC7" w:rsidP="00EE3CD0">
            <w:pPr>
              <w:rPr>
                <w:bCs/>
              </w:rPr>
            </w:pPr>
          </w:p>
        </w:tc>
        <w:tc>
          <w:tcPr>
            <w:tcW w:w="1857" w:type="dxa"/>
            <w:vMerge/>
          </w:tcPr>
          <w:p w:rsidR="009E4DC7" w:rsidRPr="00F06E60" w:rsidRDefault="009E4DC7" w:rsidP="00EE3CD0">
            <w:pPr>
              <w:rPr>
                <w:bCs/>
              </w:rPr>
            </w:pPr>
          </w:p>
        </w:tc>
      </w:tr>
      <w:tr w:rsidR="009E4DC7" w:rsidRPr="00F06E60">
        <w:tblPrEx>
          <w:tblCellMar>
            <w:top w:w="0" w:type="dxa"/>
            <w:bottom w:w="0" w:type="dxa"/>
          </w:tblCellMar>
        </w:tblPrEx>
        <w:trPr>
          <w:trHeight w:val="285"/>
          <w:jc w:val="center"/>
        </w:trPr>
        <w:tc>
          <w:tcPr>
            <w:tcW w:w="629" w:type="dxa"/>
            <w:vMerge/>
          </w:tcPr>
          <w:p w:rsidR="009E4DC7" w:rsidRPr="00F06E60" w:rsidRDefault="009E4DC7" w:rsidP="00EE3CD0">
            <w:pPr>
              <w:jc w:val="center"/>
            </w:pPr>
          </w:p>
        </w:tc>
        <w:tc>
          <w:tcPr>
            <w:tcW w:w="1609" w:type="dxa"/>
            <w:vMerge/>
          </w:tcPr>
          <w:p w:rsidR="009E4DC7" w:rsidRPr="00F06E60" w:rsidRDefault="009E4DC7" w:rsidP="00EE3CD0"/>
        </w:tc>
        <w:tc>
          <w:tcPr>
            <w:tcW w:w="3762" w:type="dxa"/>
          </w:tcPr>
          <w:p w:rsidR="009E4DC7" w:rsidRPr="00F06E60" w:rsidRDefault="009E4DC7" w:rsidP="009E4DC7">
            <w:pPr>
              <w:numPr>
                <w:ilvl w:val="1"/>
                <w:numId w:val="24"/>
              </w:numPr>
              <w:tabs>
                <w:tab w:val="left" w:pos="474"/>
              </w:tabs>
              <w:ind w:left="49" w:firstLine="0"/>
              <w:jc w:val="both"/>
            </w:pPr>
            <w:r w:rsidRPr="00F06E60">
              <w:t>Обеспечение направления адаптированного базового пакета для СМИ, пресс-релизов и информационных сообщений на тематические русскоязычные и иноязычные интернет-ресурсы.</w:t>
            </w:r>
          </w:p>
        </w:tc>
        <w:tc>
          <w:tcPr>
            <w:tcW w:w="1701" w:type="dxa"/>
          </w:tcPr>
          <w:p w:rsidR="009E4DC7" w:rsidRPr="00F06E60" w:rsidRDefault="009E4DC7" w:rsidP="00EE3CD0">
            <w:pPr>
              <w:tabs>
                <w:tab w:val="left" w:pos="432"/>
              </w:tabs>
            </w:pPr>
            <w:r w:rsidRPr="00F06E60">
              <w:t>Информационные материалы базового пакета для СМИ на тематических русскоязычных и иноязычных интернет-ресурсах.</w:t>
            </w:r>
          </w:p>
        </w:tc>
        <w:tc>
          <w:tcPr>
            <w:tcW w:w="2693" w:type="dxa"/>
          </w:tcPr>
          <w:p w:rsidR="009E4DC7" w:rsidRPr="00F06E60" w:rsidRDefault="009E4DC7" w:rsidP="00EE3CD0">
            <w:pPr>
              <w:snapToGrid w:val="0"/>
            </w:pPr>
            <w:r w:rsidRPr="00F06E60">
              <w:t>Раздел в составе заключительного отчета о выполнении работ (оказании услуг).</w:t>
            </w:r>
          </w:p>
          <w:p w:rsidR="009E4DC7" w:rsidRPr="00F06E60" w:rsidRDefault="009E4DC7" w:rsidP="00EE3CD0">
            <w:pPr>
              <w:snapToGrid w:val="0"/>
            </w:pPr>
            <w:r w:rsidRPr="00F06E60">
              <w:t>Приложение к отчету: 1) скрин-шоты страниц тематических русскоязычных и иноязычных интернет-ресурсов.</w:t>
            </w:r>
          </w:p>
        </w:tc>
        <w:tc>
          <w:tcPr>
            <w:tcW w:w="1843" w:type="dxa"/>
            <w:vMerge/>
          </w:tcPr>
          <w:p w:rsidR="009E4DC7" w:rsidRPr="00F06E60" w:rsidRDefault="009E4DC7" w:rsidP="00EE3CD0">
            <w:pPr>
              <w:jc w:val="center"/>
              <w:rPr>
                <w:spacing w:val="3"/>
              </w:rPr>
            </w:pPr>
          </w:p>
        </w:tc>
        <w:tc>
          <w:tcPr>
            <w:tcW w:w="1701" w:type="dxa"/>
            <w:vMerge/>
          </w:tcPr>
          <w:p w:rsidR="009E4DC7" w:rsidRPr="00F06E60" w:rsidRDefault="009E4DC7" w:rsidP="00EE3CD0">
            <w:pPr>
              <w:rPr>
                <w:bCs/>
              </w:rPr>
            </w:pPr>
          </w:p>
        </w:tc>
        <w:tc>
          <w:tcPr>
            <w:tcW w:w="1857" w:type="dxa"/>
            <w:vMerge/>
          </w:tcPr>
          <w:p w:rsidR="009E4DC7" w:rsidRPr="00F06E60" w:rsidRDefault="009E4DC7" w:rsidP="00EE3CD0">
            <w:pPr>
              <w:rPr>
                <w:bCs/>
              </w:rPr>
            </w:pPr>
          </w:p>
        </w:tc>
      </w:tr>
      <w:tr w:rsidR="009E4DC7" w:rsidRPr="00F06E60">
        <w:tblPrEx>
          <w:tblCellMar>
            <w:top w:w="0" w:type="dxa"/>
            <w:bottom w:w="0" w:type="dxa"/>
          </w:tblCellMar>
        </w:tblPrEx>
        <w:trPr>
          <w:trHeight w:val="285"/>
          <w:jc w:val="center"/>
        </w:trPr>
        <w:tc>
          <w:tcPr>
            <w:tcW w:w="629" w:type="dxa"/>
            <w:vMerge/>
          </w:tcPr>
          <w:p w:rsidR="009E4DC7" w:rsidRPr="00F06E60" w:rsidRDefault="009E4DC7" w:rsidP="00EE3CD0">
            <w:pPr>
              <w:jc w:val="center"/>
            </w:pPr>
          </w:p>
        </w:tc>
        <w:tc>
          <w:tcPr>
            <w:tcW w:w="1609" w:type="dxa"/>
            <w:vMerge/>
          </w:tcPr>
          <w:p w:rsidR="009E4DC7" w:rsidRPr="00F06E60" w:rsidRDefault="009E4DC7" w:rsidP="00EE3CD0"/>
        </w:tc>
        <w:tc>
          <w:tcPr>
            <w:tcW w:w="3762" w:type="dxa"/>
          </w:tcPr>
          <w:p w:rsidR="009E4DC7" w:rsidRPr="00F06E60" w:rsidRDefault="009E4DC7" w:rsidP="009E4DC7">
            <w:pPr>
              <w:numPr>
                <w:ilvl w:val="1"/>
                <w:numId w:val="24"/>
              </w:numPr>
              <w:tabs>
                <w:tab w:val="left" w:pos="474"/>
              </w:tabs>
              <w:ind w:left="49" w:firstLine="0"/>
              <w:jc w:val="both"/>
            </w:pPr>
            <w:r w:rsidRPr="00F06E60">
              <w:t xml:space="preserve"> Подготовка и проведение фуршета от имени российской делегации для участников конгресса. Определение и представление на согласование Государственному Заказчику не позднее, чем за 30 календарных дней до даты проведения фуршета, вариантов </w:t>
            </w:r>
            <w:r w:rsidRPr="00F06E60">
              <w:lastRenderedPageBreak/>
              <w:t>места проведения фуршета. Формирование и представление на утверждение Государственному Заказчику не позднее, чем за 10 календарных дней до даты проведения фуршета, списка участников фуршета. Рассылка приглашений для участия в фуршете не позднее, чем за 3 суток до даты фуршета.</w:t>
            </w:r>
          </w:p>
        </w:tc>
        <w:tc>
          <w:tcPr>
            <w:tcW w:w="1701" w:type="dxa"/>
          </w:tcPr>
          <w:p w:rsidR="009E4DC7" w:rsidRPr="00F06E60" w:rsidRDefault="009E4DC7" w:rsidP="00EE3CD0">
            <w:pPr>
              <w:tabs>
                <w:tab w:val="left" w:pos="432"/>
              </w:tabs>
            </w:pPr>
            <w:r w:rsidRPr="00F06E60">
              <w:lastRenderedPageBreak/>
              <w:t>Проведенный прием от имени российской делегации для участников конгресса.</w:t>
            </w:r>
          </w:p>
        </w:tc>
        <w:tc>
          <w:tcPr>
            <w:tcW w:w="2693" w:type="dxa"/>
          </w:tcPr>
          <w:p w:rsidR="009E4DC7" w:rsidRPr="00F06E60" w:rsidRDefault="009E4DC7" w:rsidP="00EE3CD0">
            <w:pPr>
              <w:snapToGrid w:val="0"/>
            </w:pPr>
            <w:r w:rsidRPr="00F06E60">
              <w:t>Раздел в составе заключительного отчета о выполнении работ (оказании услуг).</w:t>
            </w:r>
          </w:p>
          <w:p w:rsidR="009E4DC7" w:rsidRPr="00F06E60" w:rsidRDefault="009E4DC7" w:rsidP="00EE3CD0">
            <w:pPr>
              <w:snapToGrid w:val="0"/>
            </w:pPr>
            <w:r w:rsidRPr="00F06E60">
              <w:t xml:space="preserve">Приложения к отчету: 1) список рассылки приглашений для участия в </w:t>
            </w:r>
            <w:r w:rsidRPr="00F06E60">
              <w:lastRenderedPageBreak/>
              <w:t>фуршете; 2) утвержденный список участников фуршета; 3) описания вариантов места проведения фуршета с 2-мя фотографиями на каждый вариант, с указанием согласованного варианта; 4) фотоотчет о проведении фуршета (не менее 10 фотографий).</w:t>
            </w:r>
          </w:p>
        </w:tc>
        <w:tc>
          <w:tcPr>
            <w:tcW w:w="1843" w:type="dxa"/>
            <w:vMerge/>
          </w:tcPr>
          <w:p w:rsidR="009E4DC7" w:rsidRPr="00F06E60" w:rsidRDefault="009E4DC7" w:rsidP="00EE3CD0">
            <w:pPr>
              <w:jc w:val="center"/>
              <w:rPr>
                <w:spacing w:val="3"/>
              </w:rPr>
            </w:pPr>
          </w:p>
        </w:tc>
        <w:tc>
          <w:tcPr>
            <w:tcW w:w="1701" w:type="dxa"/>
            <w:vMerge/>
          </w:tcPr>
          <w:p w:rsidR="009E4DC7" w:rsidRPr="00F06E60" w:rsidRDefault="009E4DC7" w:rsidP="00EE3CD0">
            <w:pPr>
              <w:rPr>
                <w:bCs/>
              </w:rPr>
            </w:pPr>
          </w:p>
        </w:tc>
        <w:tc>
          <w:tcPr>
            <w:tcW w:w="1857" w:type="dxa"/>
            <w:vMerge/>
          </w:tcPr>
          <w:p w:rsidR="009E4DC7" w:rsidRPr="00F06E60" w:rsidRDefault="009E4DC7" w:rsidP="00EE3CD0">
            <w:pPr>
              <w:rPr>
                <w:i/>
              </w:rPr>
            </w:pPr>
          </w:p>
        </w:tc>
      </w:tr>
    </w:tbl>
    <w:p w:rsidR="00FC7E30" w:rsidRDefault="00FC7E30" w:rsidP="007463F0">
      <w:pPr>
        <w:jc w:val="center"/>
        <w:rPr>
          <w:b/>
          <w:sz w:val="24"/>
          <w:szCs w:val="24"/>
        </w:rPr>
      </w:pPr>
    </w:p>
    <w:p w:rsidR="0094012F" w:rsidRDefault="0094012F" w:rsidP="0094012F">
      <w:pPr>
        <w:jc w:val="center"/>
        <w:rPr>
          <w:b/>
          <w:sz w:val="24"/>
          <w:szCs w:val="24"/>
        </w:rPr>
      </w:pPr>
    </w:p>
    <w:p w:rsidR="0094012F" w:rsidRDefault="009E4DC7" w:rsidP="007463F0">
      <w:pPr>
        <w:jc w:val="center"/>
        <w:rPr>
          <w:bCs/>
          <w:sz w:val="24"/>
          <w:szCs w:val="24"/>
          <w:lang w:eastAsia="ru-RU"/>
        </w:rPr>
      </w:pPr>
      <w:r>
        <w:rPr>
          <w:b/>
          <w:sz w:val="24"/>
          <w:szCs w:val="24"/>
        </w:rPr>
        <w:br w:type="page"/>
      </w:r>
    </w:p>
    <w:p w:rsidR="00BB692B" w:rsidRDefault="00BB692B" w:rsidP="00BB692B">
      <w:pPr>
        <w:rPr>
          <w:sz w:val="24"/>
          <w:szCs w:val="24"/>
        </w:rPr>
      </w:pPr>
    </w:p>
    <w:p w:rsidR="003C258A" w:rsidRPr="00127DA4" w:rsidRDefault="003C258A" w:rsidP="003C258A">
      <w:pPr>
        <w:ind w:left="9498" w:right="183"/>
        <w:jc w:val="both"/>
        <w:rPr>
          <w:b/>
          <w:sz w:val="24"/>
          <w:szCs w:val="24"/>
        </w:rPr>
      </w:pPr>
      <w:r w:rsidRPr="00127DA4">
        <w:rPr>
          <w:b/>
          <w:sz w:val="24"/>
          <w:szCs w:val="24"/>
        </w:rPr>
        <w:t>Приложение №</w:t>
      </w:r>
      <w:r>
        <w:rPr>
          <w:b/>
          <w:sz w:val="24"/>
          <w:szCs w:val="24"/>
        </w:rPr>
        <w:t>2</w:t>
      </w:r>
      <w:r w:rsidRPr="00127DA4">
        <w:rPr>
          <w:b/>
          <w:sz w:val="24"/>
          <w:szCs w:val="24"/>
        </w:rPr>
        <w:t xml:space="preserve"> к Государственному контракту на выполнение работ (оказание услуг) для государственных нужд </w:t>
      </w:r>
    </w:p>
    <w:p w:rsidR="003C258A" w:rsidRDefault="003C258A" w:rsidP="003C258A">
      <w:pPr>
        <w:ind w:left="9498"/>
        <w:jc w:val="both"/>
        <w:rPr>
          <w:b/>
          <w:sz w:val="24"/>
          <w:szCs w:val="24"/>
        </w:rPr>
      </w:pPr>
      <w:r w:rsidRPr="00127DA4">
        <w:rPr>
          <w:b/>
          <w:sz w:val="24"/>
          <w:szCs w:val="24"/>
        </w:rPr>
        <w:t>№_____ от _____________</w:t>
      </w:r>
    </w:p>
    <w:p w:rsidR="003C258A" w:rsidRDefault="003C258A" w:rsidP="003C258A">
      <w:pPr>
        <w:jc w:val="center"/>
        <w:rPr>
          <w:b/>
          <w:bCs/>
          <w:color w:val="000000"/>
          <w:sz w:val="28"/>
          <w:szCs w:val="28"/>
        </w:rPr>
      </w:pPr>
    </w:p>
    <w:p w:rsidR="003C258A" w:rsidRPr="007B0DF8" w:rsidRDefault="003C258A" w:rsidP="003C258A">
      <w:pPr>
        <w:jc w:val="center"/>
        <w:rPr>
          <w:b/>
          <w:bCs/>
          <w:color w:val="000000"/>
          <w:sz w:val="28"/>
          <w:szCs w:val="28"/>
        </w:rPr>
      </w:pPr>
      <w:r>
        <w:rPr>
          <w:b/>
          <w:bCs/>
          <w:color w:val="000000"/>
          <w:sz w:val="28"/>
          <w:szCs w:val="28"/>
        </w:rPr>
        <w:t>Ц</w:t>
      </w:r>
      <w:r w:rsidRPr="007B0DF8">
        <w:rPr>
          <w:b/>
          <w:bCs/>
          <w:color w:val="000000"/>
          <w:sz w:val="28"/>
          <w:szCs w:val="28"/>
        </w:rPr>
        <w:t>ен</w:t>
      </w:r>
      <w:r>
        <w:rPr>
          <w:b/>
          <w:bCs/>
          <w:color w:val="000000"/>
          <w:sz w:val="28"/>
          <w:szCs w:val="28"/>
        </w:rPr>
        <w:t>а</w:t>
      </w:r>
      <w:r w:rsidRPr="007B0DF8">
        <w:rPr>
          <w:b/>
          <w:bCs/>
          <w:color w:val="000000"/>
          <w:sz w:val="28"/>
          <w:szCs w:val="28"/>
        </w:rPr>
        <w:t xml:space="preserve"> государственного контракта</w:t>
      </w:r>
    </w:p>
    <w:p w:rsidR="003C258A" w:rsidRPr="007B0DF8" w:rsidRDefault="003C258A" w:rsidP="003C258A">
      <w:pPr>
        <w:widowControl w:val="0"/>
        <w:autoSpaceDE w:val="0"/>
        <w:ind w:firstLine="567"/>
        <w:jc w:val="center"/>
        <w:rPr>
          <w:b/>
          <w:bCs/>
          <w:color w:val="000000"/>
          <w:sz w:val="28"/>
          <w:szCs w:val="28"/>
        </w:rPr>
      </w:pPr>
      <w:r w:rsidRPr="007B0DF8">
        <w:rPr>
          <w:b/>
          <w:bCs/>
          <w:color w:val="000000"/>
          <w:sz w:val="28"/>
          <w:szCs w:val="28"/>
        </w:rPr>
        <w:t>«___________________________________________________»</w:t>
      </w:r>
    </w:p>
    <w:p w:rsidR="003C258A" w:rsidRDefault="003C258A" w:rsidP="003C258A">
      <w:pPr>
        <w:widowControl w:val="0"/>
        <w:autoSpaceDE w:val="0"/>
        <w:ind w:firstLine="567"/>
        <w:jc w:val="both"/>
        <w:rPr>
          <w:b/>
          <w:bCs/>
          <w:color w:val="000000"/>
          <w:sz w:val="24"/>
          <w:szCs w:val="24"/>
        </w:rPr>
      </w:pPr>
    </w:p>
    <w:tbl>
      <w:tblPr>
        <w:tblW w:w="4945"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47"/>
        <w:gridCol w:w="9084"/>
        <w:gridCol w:w="4173"/>
        <w:gridCol w:w="18"/>
      </w:tblGrid>
      <w:tr w:rsidR="003C258A" w:rsidRPr="00EB6188">
        <w:tc>
          <w:tcPr>
            <w:tcW w:w="14902" w:type="dxa"/>
            <w:gridSpan w:val="4"/>
            <w:shd w:val="clear" w:color="auto" w:fill="CCCCCC"/>
          </w:tcPr>
          <w:p w:rsidR="003C258A" w:rsidRPr="00EB6188" w:rsidRDefault="003C258A" w:rsidP="004363AC">
            <w:pPr>
              <w:snapToGrid w:val="0"/>
              <w:jc w:val="center"/>
              <w:rPr>
                <w:b/>
                <w:sz w:val="28"/>
                <w:szCs w:val="28"/>
              </w:rPr>
            </w:pPr>
            <w:r>
              <w:rPr>
                <w:b/>
                <w:bCs/>
                <w:color w:val="000000"/>
                <w:sz w:val="28"/>
                <w:szCs w:val="28"/>
              </w:rPr>
              <w:t>Ц</w:t>
            </w:r>
            <w:r w:rsidRPr="007B0DF8">
              <w:rPr>
                <w:b/>
                <w:bCs/>
                <w:color w:val="000000"/>
                <w:sz w:val="28"/>
                <w:szCs w:val="28"/>
              </w:rPr>
              <w:t>ен</w:t>
            </w:r>
            <w:r>
              <w:rPr>
                <w:b/>
                <w:bCs/>
                <w:color w:val="000000"/>
                <w:sz w:val="28"/>
                <w:szCs w:val="28"/>
              </w:rPr>
              <w:t>а</w:t>
            </w:r>
            <w:r w:rsidRPr="007B0DF8">
              <w:rPr>
                <w:b/>
                <w:bCs/>
                <w:color w:val="000000"/>
                <w:sz w:val="28"/>
                <w:szCs w:val="28"/>
              </w:rPr>
              <w:t xml:space="preserve"> государственного контракта</w:t>
            </w:r>
            <w:r w:rsidRPr="00EB6188">
              <w:rPr>
                <w:b/>
                <w:sz w:val="28"/>
                <w:szCs w:val="28"/>
              </w:rPr>
              <w:t xml:space="preserve"> </w:t>
            </w:r>
          </w:p>
        </w:tc>
      </w:tr>
      <w:tr w:rsidR="00125D30" w:rsidRPr="00EB6188">
        <w:trPr>
          <w:gridAfter w:val="1"/>
          <w:wAfter w:w="18" w:type="dxa"/>
        </w:trPr>
        <w:tc>
          <w:tcPr>
            <w:tcW w:w="1370" w:type="dxa"/>
          </w:tcPr>
          <w:p w:rsidR="00125D30" w:rsidRPr="00EB6188" w:rsidRDefault="00125D30" w:rsidP="004363AC">
            <w:pPr>
              <w:snapToGrid w:val="0"/>
              <w:jc w:val="center"/>
              <w:rPr>
                <w:b/>
                <w:color w:val="000000"/>
                <w:sz w:val="18"/>
                <w:szCs w:val="18"/>
              </w:rPr>
            </w:pPr>
            <w:r w:rsidRPr="00EB6188">
              <w:rPr>
                <w:b/>
                <w:color w:val="000000"/>
                <w:sz w:val="18"/>
                <w:szCs w:val="18"/>
              </w:rPr>
              <w:t>Номер этапа работ (услуг)</w:t>
            </w:r>
          </w:p>
        </w:tc>
        <w:tc>
          <w:tcPr>
            <w:tcW w:w="9262" w:type="dxa"/>
          </w:tcPr>
          <w:p w:rsidR="00125D30" w:rsidRPr="00EB6188" w:rsidRDefault="00125D30" w:rsidP="004363AC">
            <w:pPr>
              <w:snapToGrid w:val="0"/>
              <w:jc w:val="center"/>
              <w:rPr>
                <w:b/>
                <w:color w:val="000000"/>
                <w:sz w:val="18"/>
                <w:szCs w:val="18"/>
              </w:rPr>
            </w:pPr>
            <w:r w:rsidRPr="00EB6188">
              <w:rPr>
                <w:b/>
                <w:color w:val="000000"/>
                <w:sz w:val="18"/>
                <w:szCs w:val="18"/>
              </w:rPr>
              <w:t>Наименование работ (услуг)</w:t>
            </w:r>
          </w:p>
        </w:tc>
        <w:tc>
          <w:tcPr>
            <w:tcW w:w="4252" w:type="dxa"/>
          </w:tcPr>
          <w:p w:rsidR="00125D30" w:rsidRPr="003C258A" w:rsidRDefault="00125D30" w:rsidP="004363AC">
            <w:pPr>
              <w:widowControl w:val="0"/>
              <w:autoSpaceDE w:val="0"/>
              <w:snapToGrid w:val="0"/>
              <w:jc w:val="center"/>
              <w:rPr>
                <w:b/>
                <w:bCs/>
                <w:color w:val="000000"/>
                <w:sz w:val="22"/>
                <w:szCs w:val="22"/>
              </w:rPr>
            </w:pPr>
            <w:r w:rsidRPr="003C258A">
              <w:rPr>
                <w:b/>
                <w:bCs/>
                <w:color w:val="000000"/>
                <w:sz w:val="22"/>
                <w:szCs w:val="22"/>
              </w:rPr>
              <w:t>Цена,</w:t>
            </w:r>
          </w:p>
          <w:p w:rsidR="00125D30" w:rsidRPr="003C258A" w:rsidRDefault="00125D30" w:rsidP="004363AC">
            <w:pPr>
              <w:widowControl w:val="0"/>
              <w:autoSpaceDE w:val="0"/>
              <w:jc w:val="center"/>
              <w:rPr>
                <w:b/>
                <w:bCs/>
                <w:color w:val="000000"/>
                <w:sz w:val="22"/>
                <w:szCs w:val="22"/>
              </w:rPr>
            </w:pPr>
            <w:r w:rsidRPr="003C258A">
              <w:rPr>
                <w:b/>
                <w:bCs/>
                <w:color w:val="000000"/>
                <w:sz w:val="22"/>
                <w:szCs w:val="22"/>
              </w:rPr>
              <w:t>с учетом НДС,</w:t>
            </w:r>
          </w:p>
          <w:p w:rsidR="00125D30" w:rsidRPr="00EB6188" w:rsidRDefault="00125D30" w:rsidP="004363AC">
            <w:pPr>
              <w:snapToGrid w:val="0"/>
              <w:jc w:val="center"/>
              <w:rPr>
                <w:b/>
                <w:color w:val="000000"/>
                <w:sz w:val="18"/>
                <w:szCs w:val="18"/>
              </w:rPr>
            </w:pPr>
            <w:r w:rsidRPr="003C258A">
              <w:rPr>
                <w:b/>
                <w:bCs/>
                <w:color w:val="000000"/>
                <w:sz w:val="22"/>
                <w:szCs w:val="22"/>
              </w:rPr>
              <w:t>рублей</w:t>
            </w:r>
          </w:p>
        </w:tc>
      </w:tr>
      <w:tr w:rsidR="00125D30" w:rsidRPr="005E0775">
        <w:trPr>
          <w:gridAfter w:val="1"/>
          <w:wAfter w:w="18" w:type="dxa"/>
        </w:trPr>
        <w:tc>
          <w:tcPr>
            <w:tcW w:w="1370" w:type="dxa"/>
            <w:vAlign w:val="center"/>
          </w:tcPr>
          <w:p w:rsidR="00125D30" w:rsidRPr="005E0775" w:rsidRDefault="00125D30" w:rsidP="004363AC">
            <w:pPr>
              <w:snapToGrid w:val="0"/>
              <w:jc w:val="center"/>
              <w:rPr>
                <w:b/>
                <w:color w:val="000000"/>
                <w:sz w:val="18"/>
                <w:szCs w:val="18"/>
              </w:rPr>
            </w:pPr>
            <w:r w:rsidRPr="005E0775">
              <w:rPr>
                <w:b/>
                <w:color w:val="000000"/>
                <w:sz w:val="18"/>
                <w:szCs w:val="18"/>
              </w:rPr>
              <w:t>1</w:t>
            </w:r>
          </w:p>
        </w:tc>
        <w:tc>
          <w:tcPr>
            <w:tcW w:w="9262" w:type="dxa"/>
            <w:vAlign w:val="center"/>
          </w:tcPr>
          <w:p w:rsidR="00125D30" w:rsidRPr="005E0775" w:rsidRDefault="00125D30" w:rsidP="004363AC">
            <w:pPr>
              <w:snapToGrid w:val="0"/>
              <w:jc w:val="center"/>
              <w:rPr>
                <w:b/>
                <w:color w:val="000000"/>
                <w:sz w:val="18"/>
                <w:szCs w:val="18"/>
              </w:rPr>
            </w:pPr>
            <w:r w:rsidRPr="005E0775">
              <w:rPr>
                <w:b/>
                <w:color w:val="000000"/>
                <w:sz w:val="18"/>
                <w:szCs w:val="18"/>
              </w:rPr>
              <w:t>2</w:t>
            </w:r>
          </w:p>
        </w:tc>
        <w:tc>
          <w:tcPr>
            <w:tcW w:w="4252" w:type="dxa"/>
          </w:tcPr>
          <w:p w:rsidR="00125D30" w:rsidRDefault="00125D30" w:rsidP="004363AC">
            <w:pPr>
              <w:snapToGrid w:val="0"/>
              <w:jc w:val="center"/>
              <w:rPr>
                <w:b/>
                <w:color w:val="000000"/>
                <w:sz w:val="18"/>
                <w:szCs w:val="18"/>
              </w:rPr>
            </w:pPr>
            <w:r>
              <w:rPr>
                <w:b/>
                <w:color w:val="000000"/>
                <w:sz w:val="18"/>
                <w:szCs w:val="18"/>
              </w:rPr>
              <w:t>3</w:t>
            </w:r>
          </w:p>
        </w:tc>
      </w:tr>
      <w:tr w:rsidR="00125D30" w:rsidRPr="00A47D6E">
        <w:trPr>
          <w:gridAfter w:val="1"/>
          <w:wAfter w:w="18" w:type="dxa"/>
          <w:trHeight w:val="641"/>
        </w:trPr>
        <w:tc>
          <w:tcPr>
            <w:tcW w:w="1370" w:type="dxa"/>
            <w:vMerge w:val="restart"/>
          </w:tcPr>
          <w:p w:rsidR="00125D30" w:rsidRPr="00C92446" w:rsidRDefault="00125D30" w:rsidP="004363AC">
            <w:pPr>
              <w:snapToGrid w:val="0"/>
              <w:jc w:val="center"/>
              <w:rPr>
                <w:b/>
                <w:color w:val="000000"/>
                <w:sz w:val="18"/>
                <w:szCs w:val="18"/>
              </w:rPr>
            </w:pPr>
            <w:r w:rsidRPr="00C92446">
              <w:rPr>
                <w:b/>
                <w:color w:val="000000"/>
                <w:sz w:val="18"/>
                <w:szCs w:val="18"/>
              </w:rPr>
              <w:t>I</w:t>
            </w:r>
          </w:p>
        </w:tc>
        <w:tc>
          <w:tcPr>
            <w:tcW w:w="9262" w:type="dxa"/>
          </w:tcPr>
          <w:p w:rsidR="00125D30" w:rsidRPr="00A47D6E" w:rsidRDefault="00125D30" w:rsidP="004363AC">
            <w:pPr>
              <w:snapToGrid w:val="0"/>
              <w:jc w:val="both"/>
              <w:rPr>
                <w:color w:val="000000"/>
                <w:sz w:val="18"/>
                <w:szCs w:val="18"/>
              </w:rPr>
            </w:pPr>
            <w:r w:rsidRPr="00A47D6E">
              <w:rPr>
                <w:color w:val="000000"/>
                <w:sz w:val="18"/>
                <w:szCs w:val="18"/>
              </w:rPr>
              <w:t>I.1</w:t>
            </w:r>
          </w:p>
        </w:tc>
        <w:tc>
          <w:tcPr>
            <w:tcW w:w="4252" w:type="dxa"/>
          </w:tcPr>
          <w:p w:rsidR="00125D30" w:rsidRPr="00DC6B65" w:rsidRDefault="00125D30" w:rsidP="004363AC">
            <w:pPr>
              <w:snapToGrid w:val="0"/>
              <w:jc w:val="both"/>
              <w:rPr>
                <w:color w:val="000000"/>
                <w:sz w:val="18"/>
                <w:szCs w:val="18"/>
                <w:highlight w:val="cyan"/>
              </w:rPr>
            </w:pPr>
          </w:p>
        </w:tc>
      </w:tr>
      <w:tr w:rsidR="00125D30" w:rsidRPr="00A47D6E">
        <w:trPr>
          <w:gridAfter w:val="1"/>
          <w:wAfter w:w="18" w:type="dxa"/>
          <w:trHeight w:val="641"/>
        </w:trPr>
        <w:tc>
          <w:tcPr>
            <w:tcW w:w="1370" w:type="dxa"/>
            <w:vMerge/>
          </w:tcPr>
          <w:p w:rsidR="00125D30" w:rsidRPr="00C92446" w:rsidRDefault="00125D30" w:rsidP="004363AC">
            <w:pPr>
              <w:snapToGrid w:val="0"/>
              <w:jc w:val="center"/>
              <w:rPr>
                <w:b/>
                <w:color w:val="000000"/>
                <w:sz w:val="18"/>
                <w:szCs w:val="18"/>
              </w:rPr>
            </w:pPr>
          </w:p>
        </w:tc>
        <w:tc>
          <w:tcPr>
            <w:tcW w:w="9262" w:type="dxa"/>
          </w:tcPr>
          <w:p w:rsidR="00125D30" w:rsidRPr="00A47D6E" w:rsidRDefault="00125D30" w:rsidP="004363AC">
            <w:pPr>
              <w:snapToGrid w:val="0"/>
              <w:jc w:val="both"/>
              <w:rPr>
                <w:color w:val="000000"/>
                <w:sz w:val="18"/>
                <w:szCs w:val="18"/>
              </w:rPr>
            </w:pPr>
            <w:r w:rsidRPr="00A47D6E">
              <w:rPr>
                <w:color w:val="000000"/>
                <w:sz w:val="18"/>
                <w:szCs w:val="18"/>
              </w:rPr>
              <w:t>I.2</w:t>
            </w:r>
          </w:p>
        </w:tc>
        <w:tc>
          <w:tcPr>
            <w:tcW w:w="4252" w:type="dxa"/>
          </w:tcPr>
          <w:p w:rsidR="00125D30" w:rsidRPr="00A47D6E" w:rsidRDefault="00125D30" w:rsidP="004363AC">
            <w:pPr>
              <w:snapToGrid w:val="0"/>
              <w:jc w:val="both"/>
              <w:rPr>
                <w:color w:val="000000"/>
                <w:sz w:val="18"/>
                <w:szCs w:val="18"/>
              </w:rPr>
            </w:pPr>
          </w:p>
        </w:tc>
      </w:tr>
      <w:tr w:rsidR="00125D30" w:rsidRPr="00A47D6E">
        <w:trPr>
          <w:gridAfter w:val="1"/>
          <w:wAfter w:w="18" w:type="dxa"/>
          <w:trHeight w:val="641"/>
        </w:trPr>
        <w:tc>
          <w:tcPr>
            <w:tcW w:w="1370" w:type="dxa"/>
            <w:vMerge/>
          </w:tcPr>
          <w:p w:rsidR="00125D30" w:rsidRPr="00C92446" w:rsidRDefault="00125D30" w:rsidP="004363AC">
            <w:pPr>
              <w:snapToGrid w:val="0"/>
              <w:jc w:val="center"/>
              <w:rPr>
                <w:b/>
                <w:color w:val="000000"/>
                <w:sz w:val="18"/>
                <w:szCs w:val="18"/>
              </w:rPr>
            </w:pPr>
          </w:p>
        </w:tc>
        <w:tc>
          <w:tcPr>
            <w:tcW w:w="9262" w:type="dxa"/>
          </w:tcPr>
          <w:p w:rsidR="00125D30" w:rsidRPr="00A47D6E" w:rsidRDefault="00125D30" w:rsidP="004363AC">
            <w:pPr>
              <w:snapToGrid w:val="0"/>
              <w:jc w:val="both"/>
              <w:rPr>
                <w:color w:val="000000"/>
                <w:sz w:val="18"/>
                <w:szCs w:val="18"/>
              </w:rPr>
            </w:pPr>
            <w:r w:rsidRPr="00A47D6E">
              <w:rPr>
                <w:color w:val="000000"/>
                <w:sz w:val="18"/>
                <w:szCs w:val="18"/>
              </w:rPr>
              <w:t>I.3</w:t>
            </w:r>
          </w:p>
        </w:tc>
        <w:tc>
          <w:tcPr>
            <w:tcW w:w="4252" w:type="dxa"/>
          </w:tcPr>
          <w:p w:rsidR="00125D30" w:rsidRPr="00A47D6E" w:rsidRDefault="00125D30" w:rsidP="004363AC">
            <w:pPr>
              <w:snapToGrid w:val="0"/>
              <w:jc w:val="both"/>
              <w:rPr>
                <w:color w:val="000000"/>
                <w:sz w:val="18"/>
                <w:szCs w:val="18"/>
              </w:rPr>
            </w:pPr>
          </w:p>
        </w:tc>
      </w:tr>
    </w:tbl>
    <w:p w:rsidR="003C258A" w:rsidRPr="007B0DF8" w:rsidRDefault="003C258A" w:rsidP="003C258A">
      <w:pPr>
        <w:widowControl w:val="0"/>
        <w:autoSpaceDE w:val="0"/>
        <w:ind w:firstLine="567"/>
        <w:jc w:val="both"/>
        <w:rPr>
          <w:color w:val="FF0000"/>
          <w:sz w:val="22"/>
          <w:szCs w:val="22"/>
        </w:rPr>
      </w:pPr>
    </w:p>
    <w:p w:rsidR="003C258A" w:rsidRPr="007B0DF8" w:rsidRDefault="003C258A" w:rsidP="003C258A">
      <w:pPr>
        <w:widowControl w:val="0"/>
        <w:autoSpaceDE w:val="0"/>
        <w:ind w:firstLine="567"/>
        <w:jc w:val="both"/>
        <w:rPr>
          <w:b/>
          <w:bCs/>
          <w:color w:val="000000"/>
          <w:sz w:val="24"/>
          <w:szCs w:val="24"/>
        </w:rPr>
      </w:pPr>
      <w:r w:rsidRPr="001A22A4">
        <w:rPr>
          <w:b/>
          <w:bCs/>
          <w:color w:val="000000"/>
          <w:sz w:val="24"/>
          <w:szCs w:val="24"/>
        </w:rPr>
        <w:t>Итого стоимость (цена) работ (услуг) по Государственному контракту составляет: ____________рублей ____коп. (________________рублей____коп.), в т.ч. НДС _____% _______рублей____коп. (____________рублей_____коп.).</w:t>
      </w:r>
    </w:p>
    <w:p w:rsidR="003C258A" w:rsidRDefault="003C258A" w:rsidP="003C258A">
      <w:pPr>
        <w:rPr>
          <w:color w:val="000000"/>
        </w:rPr>
      </w:pPr>
    </w:p>
    <w:tbl>
      <w:tblPr>
        <w:tblW w:w="5035" w:type="pct"/>
        <w:tblLook w:val="01E0"/>
      </w:tblPr>
      <w:tblGrid>
        <w:gridCol w:w="8159"/>
        <w:gridCol w:w="6729"/>
      </w:tblGrid>
      <w:tr w:rsidR="0018757B" w:rsidRPr="007B0DF8">
        <w:tc>
          <w:tcPr>
            <w:tcW w:w="8325" w:type="dxa"/>
          </w:tcPr>
          <w:p w:rsidR="0018757B" w:rsidRDefault="0018757B" w:rsidP="00F20022">
            <w:pPr>
              <w:jc w:val="both"/>
              <w:rPr>
                <w:b/>
                <w:bCs/>
                <w:color w:val="000000"/>
                <w:sz w:val="24"/>
                <w:szCs w:val="24"/>
              </w:rPr>
            </w:pPr>
          </w:p>
          <w:p w:rsidR="0018757B" w:rsidRPr="007B0DF8" w:rsidRDefault="0018757B" w:rsidP="00F20022">
            <w:pPr>
              <w:jc w:val="both"/>
              <w:rPr>
                <w:b/>
                <w:bCs/>
                <w:color w:val="000000"/>
                <w:sz w:val="24"/>
                <w:szCs w:val="24"/>
              </w:rPr>
            </w:pPr>
            <w:r>
              <w:rPr>
                <w:b/>
                <w:bCs/>
                <w:color w:val="000000"/>
                <w:sz w:val="24"/>
                <w:szCs w:val="24"/>
              </w:rPr>
              <w:t>Исполнитель</w:t>
            </w:r>
            <w:r w:rsidRPr="007B0DF8">
              <w:rPr>
                <w:b/>
                <w:bCs/>
                <w:color w:val="000000"/>
                <w:sz w:val="24"/>
                <w:szCs w:val="24"/>
              </w:rPr>
              <w:t>:</w:t>
            </w:r>
          </w:p>
        </w:tc>
        <w:tc>
          <w:tcPr>
            <w:tcW w:w="6849" w:type="dxa"/>
          </w:tcPr>
          <w:p w:rsidR="0018757B" w:rsidRDefault="0018757B" w:rsidP="00F20022">
            <w:pPr>
              <w:rPr>
                <w:b/>
                <w:bCs/>
                <w:color w:val="000000"/>
                <w:sz w:val="24"/>
                <w:szCs w:val="24"/>
              </w:rPr>
            </w:pPr>
          </w:p>
          <w:p w:rsidR="0018757B" w:rsidRDefault="0018757B" w:rsidP="009C3B54">
            <w:pPr>
              <w:rPr>
                <w:b/>
                <w:bCs/>
                <w:color w:val="000000"/>
                <w:sz w:val="24"/>
                <w:szCs w:val="24"/>
              </w:rPr>
            </w:pPr>
            <w:r w:rsidRPr="007B0DF8">
              <w:rPr>
                <w:b/>
                <w:bCs/>
                <w:color w:val="000000"/>
                <w:sz w:val="24"/>
                <w:szCs w:val="24"/>
              </w:rPr>
              <w:t xml:space="preserve">Государственный </w:t>
            </w:r>
            <w:r w:rsidR="009C3B54" w:rsidRPr="00B77EC2">
              <w:rPr>
                <w:b/>
                <w:bCs/>
                <w:sz w:val="24"/>
                <w:szCs w:val="24"/>
              </w:rPr>
              <w:t>З</w:t>
            </w:r>
            <w:r w:rsidRPr="007B0DF8">
              <w:rPr>
                <w:b/>
                <w:bCs/>
                <w:color w:val="000000"/>
                <w:sz w:val="24"/>
                <w:szCs w:val="24"/>
              </w:rPr>
              <w:t>аказчик:</w:t>
            </w:r>
          </w:p>
        </w:tc>
      </w:tr>
      <w:tr w:rsidR="0018757B" w:rsidRPr="007B0DF8">
        <w:tc>
          <w:tcPr>
            <w:tcW w:w="8325" w:type="dxa"/>
          </w:tcPr>
          <w:p w:rsidR="0018757B" w:rsidRPr="007B0DF8" w:rsidRDefault="0018757B" w:rsidP="00F20022">
            <w:pPr>
              <w:jc w:val="both"/>
              <w:rPr>
                <w:b/>
                <w:bCs/>
                <w:color w:val="000000"/>
                <w:sz w:val="24"/>
                <w:szCs w:val="24"/>
              </w:rPr>
            </w:pPr>
          </w:p>
        </w:tc>
        <w:tc>
          <w:tcPr>
            <w:tcW w:w="6849" w:type="dxa"/>
          </w:tcPr>
          <w:p w:rsidR="0018757B" w:rsidRPr="007B0DF8" w:rsidRDefault="0018757B" w:rsidP="00F20022">
            <w:pPr>
              <w:rPr>
                <w:b/>
                <w:bCs/>
                <w:color w:val="000000"/>
                <w:sz w:val="24"/>
                <w:szCs w:val="24"/>
              </w:rPr>
            </w:pPr>
            <w:r>
              <w:rPr>
                <w:b/>
                <w:bCs/>
                <w:color w:val="000000"/>
                <w:sz w:val="24"/>
                <w:szCs w:val="24"/>
              </w:rPr>
              <w:t>Министерство образования и науки Российской Федерации</w:t>
            </w:r>
          </w:p>
        </w:tc>
      </w:tr>
      <w:tr w:rsidR="0018757B" w:rsidRPr="007B0DF8">
        <w:tc>
          <w:tcPr>
            <w:tcW w:w="8325" w:type="dxa"/>
          </w:tcPr>
          <w:p w:rsidR="0018757B" w:rsidRPr="007B0DF8" w:rsidRDefault="0018757B" w:rsidP="00F20022">
            <w:pPr>
              <w:jc w:val="center"/>
              <w:rPr>
                <w:b/>
                <w:bCs/>
                <w:color w:val="000000"/>
                <w:sz w:val="24"/>
                <w:szCs w:val="24"/>
              </w:rPr>
            </w:pPr>
          </w:p>
        </w:tc>
        <w:tc>
          <w:tcPr>
            <w:tcW w:w="6849" w:type="dxa"/>
          </w:tcPr>
          <w:p w:rsidR="0018757B" w:rsidRPr="007B0DF8" w:rsidRDefault="0018757B" w:rsidP="00F20022">
            <w:pPr>
              <w:rPr>
                <w:b/>
                <w:bCs/>
                <w:color w:val="000000"/>
                <w:sz w:val="24"/>
                <w:szCs w:val="24"/>
              </w:rPr>
            </w:pPr>
          </w:p>
        </w:tc>
      </w:tr>
      <w:tr w:rsidR="0018757B" w:rsidRPr="007B0DF8">
        <w:tc>
          <w:tcPr>
            <w:tcW w:w="8325" w:type="dxa"/>
          </w:tcPr>
          <w:p w:rsidR="0018757B" w:rsidRPr="007B0DF8" w:rsidRDefault="0018757B" w:rsidP="00F20022">
            <w:pPr>
              <w:rPr>
                <w:color w:val="000000"/>
                <w:sz w:val="24"/>
                <w:szCs w:val="24"/>
              </w:rPr>
            </w:pPr>
            <w:r w:rsidRPr="007B0DF8">
              <w:rPr>
                <w:color w:val="000000"/>
                <w:sz w:val="24"/>
                <w:szCs w:val="24"/>
              </w:rPr>
              <w:t>_______________________</w:t>
            </w:r>
          </w:p>
          <w:p w:rsidR="0018757B" w:rsidRPr="007B0DF8" w:rsidRDefault="0018757B" w:rsidP="00F20022">
            <w:pPr>
              <w:rPr>
                <w:color w:val="000000"/>
                <w:sz w:val="24"/>
                <w:szCs w:val="24"/>
              </w:rPr>
            </w:pPr>
            <w:r w:rsidRPr="007B0DF8">
              <w:rPr>
                <w:color w:val="000000"/>
                <w:sz w:val="24"/>
                <w:szCs w:val="24"/>
              </w:rPr>
              <w:t>м.п.</w:t>
            </w:r>
          </w:p>
        </w:tc>
        <w:tc>
          <w:tcPr>
            <w:tcW w:w="6849" w:type="dxa"/>
          </w:tcPr>
          <w:p w:rsidR="0018757B" w:rsidRPr="007B0DF8" w:rsidRDefault="0018757B" w:rsidP="00F20022">
            <w:pPr>
              <w:rPr>
                <w:color w:val="000000"/>
                <w:sz w:val="24"/>
                <w:szCs w:val="24"/>
              </w:rPr>
            </w:pPr>
            <w:r w:rsidRPr="007B0DF8">
              <w:rPr>
                <w:color w:val="000000"/>
                <w:sz w:val="24"/>
                <w:szCs w:val="24"/>
              </w:rPr>
              <w:t>_______________________</w:t>
            </w:r>
          </w:p>
          <w:p w:rsidR="0018757B" w:rsidRPr="007B0DF8" w:rsidRDefault="0018757B" w:rsidP="00F20022">
            <w:pPr>
              <w:rPr>
                <w:color w:val="000000"/>
                <w:sz w:val="24"/>
                <w:szCs w:val="24"/>
              </w:rPr>
            </w:pPr>
            <w:r w:rsidRPr="007B0DF8">
              <w:rPr>
                <w:color w:val="000000"/>
                <w:sz w:val="24"/>
                <w:szCs w:val="24"/>
              </w:rPr>
              <w:t>м.п.</w:t>
            </w:r>
          </w:p>
        </w:tc>
      </w:tr>
    </w:tbl>
    <w:p w:rsidR="0018757B" w:rsidRDefault="0018757B" w:rsidP="003C258A">
      <w:pPr>
        <w:rPr>
          <w:color w:val="000000"/>
        </w:rPr>
      </w:pPr>
    </w:p>
    <w:p w:rsidR="0018757B" w:rsidRPr="007B0DF8" w:rsidRDefault="0018757B" w:rsidP="003C258A">
      <w:pPr>
        <w:rPr>
          <w:color w:val="000000"/>
        </w:rPr>
      </w:pPr>
    </w:p>
    <w:p w:rsidR="00640B93" w:rsidRDefault="00640B93" w:rsidP="003C258A">
      <w:pPr>
        <w:ind w:right="57"/>
        <w:jc w:val="both"/>
        <w:rPr>
          <w:b/>
          <w:bCs/>
          <w:i/>
          <w:iCs/>
          <w:sz w:val="24"/>
          <w:szCs w:val="24"/>
        </w:rPr>
        <w:sectPr w:rsidR="00640B93" w:rsidSect="00FC7DCF">
          <w:headerReference w:type="default" r:id="rId15"/>
          <w:footerReference w:type="even" r:id="rId16"/>
          <w:footerReference w:type="default" r:id="rId17"/>
          <w:footnotePr>
            <w:pos w:val="beneathText"/>
          </w:footnotePr>
          <w:pgSz w:w="16837" w:h="11905" w:orient="landscape"/>
          <w:pgMar w:top="567" w:right="1134" w:bottom="1134" w:left="1134" w:header="0" w:footer="0" w:gutter="0"/>
          <w:cols w:space="720"/>
          <w:docGrid w:linePitch="360"/>
        </w:sectPr>
      </w:pPr>
    </w:p>
    <w:p w:rsidR="00EB56D1" w:rsidRDefault="00EB56D1" w:rsidP="009A6005">
      <w:pPr>
        <w:pStyle w:val="17"/>
        <w:jc w:val="center"/>
      </w:pPr>
      <w:r w:rsidRPr="005135EE">
        <w:lastRenderedPageBreak/>
        <w:t xml:space="preserve">РАЗДЕЛ </w:t>
      </w:r>
      <w:r w:rsidR="00056E15">
        <w:rPr>
          <w:lang w:val="en-US"/>
        </w:rPr>
        <w:t>I</w:t>
      </w:r>
      <w:r w:rsidRPr="005135EE">
        <w:rPr>
          <w:lang w:val="en-US"/>
        </w:rPr>
        <w:t>V</w:t>
      </w:r>
      <w:r w:rsidRPr="005135EE">
        <w:t xml:space="preserve"> </w:t>
      </w:r>
      <w:r w:rsidR="00295464" w:rsidRPr="00B54FEF">
        <w:rPr>
          <w:u w:val="single"/>
        </w:rPr>
        <w:t>ПРИМЕРНЫЕ</w:t>
      </w:r>
      <w:r w:rsidR="00295464">
        <w:t xml:space="preserve"> </w:t>
      </w:r>
      <w:r w:rsidR="009A6005" w:rsidRPr="005135EE">
        <w:t>ФОРМЫ ДОКУМЕНТОВ, ПРЕДСТАВЛЯЕМЫХ УЧАСТНИКОМ РАЗМЕЩЕНИЯ ЗАКАЗА В СОСТАВЕ ЗАЯВКИ НА УЧАСТИЕ В АУКЦИОНЕ</w:t>
      </w:r>
    </w:p>
    <w:p w:rsidR="008A7A9A" w:rsidRPr="008A7A9A" w:rsidRDefault="008A7A9A" w:rsidP="008A7A9A"/>
    <w:p w:rsidR="00EB56D1" w:rsidRPr="00443C75" w:rsidRDefault="00EB56D1" w:rsidP="00B117F0">
      <w:pPr>
        <w:pStyle w:val="2"/>
        <w:jc w:val="center"/>
        <w:rPr>
          <w:i/>
          <w:color w:val="FF0000"/>
        </w:rPr>
      </w:pPr>
      <w:bookmarkStart w:id="48" w:name="_Toc291096928"/>
      <w:r w:rsidRPr="006859A3">
        <w:rPr>
          <w:bCs/>
          <w:i/>
          <w:sz w:val="24"/>
          <w:szCs w:val="24"/>
        </w:rPr>
        <w:t>ФОРМА.</w:t>
      </w:r>
      <w:r w:rsidR="0035777E">
        <w:rPr>
          <w:bCs/>
          <w:i/>
          <w:sz w:val="24"/>
          <w:szCs w:val="24"/>
        </w:rPr>
        <w:t>1</w:t>
      </w:r>
      <w:r w:rsidR="0035777E" w:rsidRPr="006859A3">
        <w:rPr>
          <w:bCs/>
          <w:i/>
          <w:sz w:val="24"/>
          <w:szCs w:val="24"/>
        </w:rPr>
        <w:t xml:space="preserve"> </w:t>
      </w:r>
      <w:r w:rsidR="005135EE" w:rsidRPr="006859A3">
        <w:rPr>
          <w:bCs/>
          <w:i/>
          <w:sz w:val="24"/>
          <w:szCs w:val="24"/>
        </w:rPr>
        <w:t>ОБЩИ</w:t>
      </w:r>
      <w:r w:rsidR="006859A3" w:rsidRPr="006859A3">
        <w:rPr>
          <w:bCs/>
          <w:i/>
          <w:sz w:val="24"/>
          <w:szCs w:val="24"/>
        </w:rPr>
        <w:t>Е</w:t>
      </w:r>
      <w:r w:rsidR="005135EE" w:rsidRPr="006859A3">
        <w:rPr>
          <w:bCs/>
          <w:i/>
          <w:sz w:val="24"/>
          <w:szCs w:val="24"/>
        </w:rPr>
        <w:t xml:space="preserve"> </w:t>
      </w:r>
      <w:r w:rsidR="006859A3" w:rsidRPr="006859A3">
        <w:rPr>
          <w:bCs/>
          <w:i/>
          <w:sz w:val="24"/>
          <w:szCs w:val="24"/>
        </w:rPr>
        <w:t xml:space="preserve">СВЕДЕНИЯ </w:t>
      </w:r>
      <w:r w:rsidRPr="006859A3">
        <w:rPr>
          <w:bCs/>
          <w:i/>
          <w:sz w:val="24"/>
          <w:szCs w:val="24"/>
        </w:rPr>
        <w:t>ОБ УЧАСТНИКЕ РАЗМЕЩЕНИЯ ЗАКАЗА</w:t>
      </w:r>
      <w:r w:rsidR="005E4B99">
        <w:rPr>
          <w:bCs/>
          <w:i/>
          <w:sz w:val="24"/>
          <w:szCs w:val="24"/>
        </w:rPr>
        <w:t xml:space="preserve">, ПОДАЮЩЕМ ЗАЯВКУ НА УЧАСТИЕ В АУКЦИОНЕ </w:t>
      </w:r>
      <w:r w:rsidR="005E4B99" w:rsidRPr="00B77EC2">
        <w:rPr>
          <w:i/>
        </w:rPr>
        <w:t>(</w:t>
      </w:r>
      <w:r w:rsidR="004872B4" w:rsidRPr="00B77EC2">
        <w:rPr>
          <w:i/>
        </w:rPr>
        <w:t xml:space="preserve">указать номер и наименование </w:t>
      </w:r>
      <w:r w:rsidR="005864A2" w:rsidRPr="00B77EC2">
        <w:rPr>
          <w:i/>
        </w:rPr>
        <w:t>А</w:t>
      </w:r>
      <w:r w:rsidR="00A86516">
        <w:rPr>
          <w:i/>
        </w:rPr>
        <w:t>укциона</w:t>
      </w:r>
      <w:r w:rsidR="005E4B99" w:rsidRPr="00B77EC2">
        <w:rPr>
          <w:i/>
        </w:rPr>
        <w:t>)</w:t>
      </w:r>
      <w:bookmarkEnd w:id="48"/>
    </w:p>
    <w:p w:rsidR="00EB56D1" w:rsidRPr="006D3FB3" w:rsidRDefault="00EB56D1" w:rsidP="006D3FB3">
      <w:pPr>
        <w:jc w:val="both"/>
        <w:rPr>
          <w:sz w:val="24"/>
          <w:szCs w:val="24"/>
        </w:rPr>
      </w:pPr>
    </w:p>
    <w:p w:rsidR="009A0A7B" w:rsidRPr="006D3FB3" w:rsidRDefault="00EB56D1" w:rsidP="006D3FB3">
      <w:pPr>
        <w:jc w:val="both"/>
        <w:rPr>
          <w:sz w:val="24"/>
          <w:szCs w:val="24"/>
        </w:rPr>
      </w:pPr>
      <w:r w:rsidRPr="006D3FB3">
        <w:rPr>
          <w:sz w:val="24"/>
          <w:szCs w:val="24"/>
        </w:rPr>
        <w:t xml:space="preserve">Каждый </w:t>
      </w:r>
      <w:r w:rsidR="00B47397" w:rsidRPr="006D3FB3">
        <w:rPr>
          <w:sz w:val="24"/>
          <w:szCs w:val="24"/>
        </w:rPr>
        <w:t>У</w:t>
      </w:r>
      <w:r w:rsidRPr="006D3FB3">
        <w:rPr>
          <w:sz w:val="24"/>
          <w:szCs w:val="24"/>
        </w:rPr>
        <w:t xml:space="preserve">частник, подающий </w:t>
      </w:r>
      <w:r w:rsidR="00B47397" w:rsidRPr="006D3FB3">
        <w:rPr>
          <w:sz w:val="24"/>
          <w:szCs w:val="24"/>
        </w:rPr>
        <w:t>Заявку на участие в А</w:t>
      </w:r>
      <w:r w:rsidRPr="006D3FB3">
        <w:rPr>
          <w:sz w:val="24"/>
          <w:szCs w:val="24"/>
        </w:rPr>
        <w:t xml:space="preserve">укционе, </w:t>
      </w:r>
      <w:r w:rsidR="00FD36AF" w:rsidRPr="00D22B8C">
        <w:rPr>
          <w:sz w:val="24"/>
          <w:szCs w:val="24"/>
        </w:rPr>
        <w:t>пред</w:t>
      </w:r>
      <w:r w:rsidR="00B54FEF" w:rsidRPr="00D22B8C">
        <w:rPr>
          <w:sz w:val="24"/>
          <w:szCs w:val="24"/>
        </w:rPr>
        <w:t>оставляет</w:t>
      </w:r>
      <w:r w:rsidR="00B54FEF">
        <w:rPr>
          <w:sz w:val="24"/>
          <w:szCs w:val="24"/>
        </w:rPr>
        <w:t xml:space="preserve"> </w:t>
      </w:r>
      <w:r w:rsidR="009A0A7B" w:rsidRPr="006D3FB3">
        <w:rPr>
          <w:sz w:val="24"/>
          <w:szCs w:val="24"/>
        </w:rPr>
        <w:t>следующие сведения:</w:t>
      </w:r>
    </w:p>
    <w:p w:rsidR="00EB56D1" w:rsidRDefault="00EB56D1">
      <w:pPr>
        <w:pStyle w:val="31"/>
        <w:tabs>
          <w:tab w:val="clear" w:pos="1418"/>
        </w:tabs>
        <w:rPr>
          <w:szCs w:val="24"/>
        </w:rPr>
      </w:pPr>
    </w:p>
    <w:p w:rsidR="0073468A" w:rsidRDefault="0073468A" w:rsidP="0073468A">
      <w:pPr>
        <w:tabs>
          <w:tab w:val="left" w:pos="0"/>
        </w:tabs>
        <w:ind w:firstLine="709"/>
        <w:jc w:val="both"/>
        <w:rPr>
          <w:b/>
          <w:sz w:val="24"/>
          <w:szCs w:val="24"/>
          <w:u w:val="single"/>
        </w:rPr>
      </w:pPr>
      <w:r>
        <w:rPr>
          <w:b/>
          <w:sz w:val="24"/>
          <w:szCs w:val="24"/>
          <w:u w:val="single"/>
        </w:rPr>
        <w:t>Для юридических лиц:</w:t>
      </w:r>
    </w:p>
    <w:p w:rsidR="0073468A" w:rsidRDefault="0073468A" w:rsidP="0073468A">
      <w:pPr>
        <w:tabs>
          <w:tab w:val="left" w:pos="0"/>
        </w:tabs>
        <w:ind w:firstLine="709"/>
        <w:jc w:val="both"/>
        <w:rPr>
          <w:b/>
          <w:sz w:val="24"/>
          <w:szCs w:val="24"/>
        </w:rPr>
      </w:pPr>
    </w:p>
    <w:tbl>
      <w:tblPr>
        <w:tblW w:w="0" w:type="auto"/>
        <w:tblInd w:w="108" w:type="dxa"/>
        <w:tblLayout w:type="fixed"/>
        <w:tblLook w:val="0000"/>
      </w:tblPr>
      <w:tblGrid>
        <w:gridCol w:w="567"/>
        <w:gridCol w:w="4536"/>
        <w:gridCol w:w="4303"/>
      </w:tblGrid>
      <w:tr w:rsidR="0073468A">
        <w:trPr>
          <w:trHeight w:val="57"/>
          <w:tblHeader/>
        </w:trPr>
        <w:tc>
          <w:tcPr>
            <w:tcW w:w="567" w:type="dxa"/>
            <w:tcBorders>
              <w:top w:val="single" w:sz="4" w:space="0" w:color="000000"/>
              <w:left w:val="single" w:sz="4" w:space="0" w:color="000000"/>
              <w:bottom w:val="single" w:sz="4" w:space="0" w:color="000000"/>
            </w:tcBorders>
          </w:tcPr>
          <w:p w:rsidR="0073468A" w:rsidRDefault="0073468A" w:rsidP="00D2269D">
            <w:pPr>
              <w:pStyle w:val="110"/>
              <w:keepNext w:val="0"/>
              <w:snapToGrid w:val="0"/>
              <w:spacing w:after="60"/>
              <w:rPr>
                <w:szCs w:val="24"/>
              </w:rPr>
            </w:pPr>
            <w:r>
              <w:rPr>
                <w:szCs w:val="24"/>
              </w:rPr>
              <w:t>№ п/п</w:t>
            </w:r>
          </w:p>
        </w:tc>
        <w:tc>
          <w:tcPr>
            <w:tcW w:w="4536" w:type="dxa"/>
            <w:tcBorders>
              <w:top w:val="single" w:sz="4" w:space="0" w:color="000000"/>
              <w:left w:val="single" w:sz="4" w:space="0" w:color="000000"/>
              <w:bottom w:val="single" w:sz="4" w:space="0" w:color="000000"/>
            </w:tcBorders>
          </w:tcPr>
          <w:p w:rsidR="0073468A" w:rsidRPr="007D6B98" w:rsidRDefault="0073468A" w:rsidP="00D2269D">
            <w:pPr>
              <w:snapToGrid w:val="0"/>
              <w:spacing w:after="60"/>
              <w:jc w:val="both"/>
              <w:rPr>
                <w:sz w:val="24"/>
                <w:szCs w:val="24"/>
              </w:rPr>
            </w:pPr>
            <w:r w:rsidRPr="007D6B98">
              <w:rPr>
                <w:sz w:val="24"/>
                <w:szCs w:val="24"/>
              </w:rPr>
              <w:t>Наименование</w:t>
            </w:r>
          </w:p>
        </w:tc>
        <w:tc>
          <w:tcPr>
            <w:tcW w:w="4303" w:type="dxa"/>
            <w:tcBorders>
              <w:top w:val="single" w:sz="4" w:space="0" w:color="000000"/>
              <w:left w:val="single" w:sz="4" w:space="0" w:color="000000"/>
              <w:bottom w:val="single" w:sz="4" w:space="0" w:color="000000"/>
              <w:right w:val="single" w:sz="4" w:space="0" w:color="000000"/>
            </w:tcBorders>
          </w:tcPr>
          <w:p w:rsidR="0073468A" w:rsidRPr="007D6B98" w:rsidRDefault="0073468A" w:rsidP="00D2269D">
            <w:pPr>
              <w:jc w:val="both"/>
              <w:rPr>
                <w:sz w:val="24"/>
                <w:szCs w:val="24"/>
              </w:rPr>
            </w:pPr>
            <w:r w:rsidRPr="007D6B98">
              <w:rPr>
                <w:sz w:val="24"/>
                <w:szCs w:val="24"/>
              </w:rPr>
              <w:t>Сведения об Участнике размещения заказа (заполняется Участником)</w:t>
            </w:r>
          </w:p>
        </w:tc>
      </w:tr>
      <w:tr w:rsidR="0073468A">
        <w:trPr>
          <w:trHeight w:val="57"/>
        </w:trPr>
        <w:tc>
          <w:tcPr>
            <w:tcW w:w="567" w:type="dxa"/>
            <w:tcBorders>
              <w:left w:val="single" w:sz="4" w:space="0" w:color="000000"/>
              <w:bottom w:val="single" w:sz="4" w:space="0" w:color="000000"/>
            </w:tcBorders>
          </w:tcPr>
          <w:p w:rsidR="0073468A" w:rsidRDefault="0073468A" w:rsidP="007E378F">
            <w:pPr>
              <w:numPr>
                <w:ilvl w:val="0"/>
                <w:numId w:val="3"/>
              </w:numPr>
              <w:tabs>
                <w:tab w:val="left" w:pos="360"/>
              </w:tabs>
              <w:snapToGrid w:val="0"/>
              <w:spacing w:after="60"/>
              <w:ind w:left="360"/>
              <w:rPr>
                <w:sz w:val="24"/>
                <w:szCs w:val="24"/>
              </w:rPr>
            </w:pPr>
          </w:p>
        </w:tc>
        <w:tc>
          <w:tcPr>
            <w:tcW w:w="4536" w:type="dxa"/>
            <w:tcBorders>
              <w:left w:val="single" w:sz="4" w:space="0" w:color="000000"/>
              <w:bottom w:val="single" w:sz="4" w:space="0" w:color="000000"/>
            </w:tcBorders>
          </w:tcPr>
          <w:p w:rsidR="0073468A" w:rsidRPr="00466A07" w:rsidRDefault="0073468A" w:rsidP="00D2269D">
            <w:pPr>
              <w:jc w:val="both"/>
              <w:rPr>
                <w:sz w:val="22"/>
                <w:szCs w:val="22"/>
              </w:rPr>
            </w:pPr>
            <w:r w:rsidRPr="00466A07">
              <w:rPr>
                <w:sz w:val="22"/>
                <w:szCs w:val="22"/>
              </w:rPr>
              <w:t>Фирменное наименование (наименование)  Участника</w:t>
            </w:r>
          </w:p>
        </w:tc>
        <w:tc>
          <w:tcPr>
            <w:tcW w:w="4303" w:type="dxa"/>
            <w:vMerge w:val="restart"/>
            <w:tcBorders>
              <w:left w:val="single" w:sz="4" w:space="0" w:color="000000"/>
              <w:bottom w:val="single" w:sz="4" w:space="0" w:color="000000"/>
              <w:right w:val="single" w:sz="4" w:space="0" w:color="000000"/>
            </w:tcBorders>
          </w:tcPr>
          <w:p w:rsidR="0073468A" w:rsidRPr="007D6B98" w:rsidRDefault="0073468A" w:rsidP="00D2269D"/>
        </w:tc>
      </w:tr>
      <w:tr w:rsidR="0073468A">
        <w:trPr>
          <w:trHeight w:val="57"/>
        </w:trPr>
        <w:tc>
          <w:tcPr>
            <w:tcW w:w="567" w:type="dxa"/>
            <w:tcBorders>
              <w:left w:val="single" w:sz="4" w:space="0" w:color="000000"/>
              <w:bottom w:val="single" w:sz="4" w:space="0" w:color="000000"/>
            </w:tcBorders>
          </w:tcPr>
          <w:p w:rsidR="0073468A" w:rsidRDefault="0073468A" w:rsidP="007E378F">
            <w:pPr>
              <w:numPr>
                <w:ilvl w:val="0"/>
                <w:numId w:val="3"/>
              </w:numPr>
              <w:tabs>
                <w:tab w:val="left" w:pos="360"/>
              </w:tabs>
              <w:snapToGrid w:val="0"/>
              <w:spacing w:after="60"/>
              <w:ind w:left="360"/>
              <w:rPr>
                <w:sz w:val="24"/>
                <w:szCs w:val="24"/>
              </w:rPr>
            </w:pPr>
          </w:p>
        </w:tc>
        <w:tc>
          <w:tcPr>
            <w:tcW w:w="4536" w:type="dxa"/>
            <w:tcBorders>
              <w:left w:val="single" w:sz="4" w:space="0" w:color="000000"/>
              <w:bottom w:val="single" w:sz="4" w:space="0" w:color="000000"/>
            </w:tcBorders>
          </w:tcPr>
          <w:p w:rsidR="0073468A" w:rsidRPr="00466A07" w:rsidRDefault="0073468A" w:rsidP="00D2269D">
            <w:pPr>
              <w:jc w:val="both"/>
              <w:rPr>
                <w:sz w:val="22"/>
                <w:szCs w:val="22"/>
              </w:rPr>
            </w:pPr>
            <w:r w:rsidRPr="00466A07">
              <w:rPr>
                <w:sz w:val="22"/>
                <w:szCs w:val="22"/>
              </w:rPr>
              <w:t xml:space="preserve"> Организационно-правовая форма</w:t>
            </w:r>
          </w:p>
        </w:tc>
        <w:tc>
          <w:tcPr>
            <w:tcW w:w="4303" w:type="dxa"/>
            <w:vMerge/>
            <w:tcBorders>
              <w:left w:val="single" w:sz="4" w:space="0" w:color="000000"/>
              <w:bottom w:val="single" w:sz="4" w:space="0" w:color="000000"/>
              <w:right w:val="single" w:sz="4" w:space="0" w:color="000000"/>
            </w:tcBorders>
          </w:tcPr>
          <w:p w:rsidR="0073468A" w:rsidRDefault="0073468A" w:rsidP="00D2269D"/>
        </w:tc>
      </w:tr>
      <w:tr w:rsidR="001B41A6">
        <w:trPr>
          <w:trHeight w:val="57"/>
        </w:trPr>
        <w:tc>
          <w:tcPr>
            <w:tcW w:w="567" w:type="dxa"/>
            <w:tcBorders>
              <w:left w:val="single" w:sz="4" w:space="0" w:color="000000"/>
              <w:bottom w:val="single" w:sz="4" w:space="0" w:color="000000"/>
            </w:tcBorders>
          </w:tcPr>
          <w:p w:rsidR="001B41A6" w:rsidRDefault="001B41A6" w:rsidP="007E378F">
            <w:pPr>
              <w:numPr>
                <w:ilvl w:val="0"/>
                <w:numId w:val="3"/>
              </w:numPr>
              <w:tabs>
                <w:tab w:val="left" w:pos="360"/>
              </w:tabs>
              <w:snapToGrid w:val="0"/>
              <w:spacing w:after="60"/>
              <w:ind w:left="360"/>
              <w:rPr>
                <w:sz w:val="24"/>
                <w:szCs w:val="24"/>
              </w:rPr>
            </w:pPr>
          </w:p>
        </w:tc>
        <w:tc>
          <w:tcPr>
            <w:tcW w:w="4536" w:type="dxa"/>
            <w:tcBorders>
              <w:left w:val="single" w:sz="4" w:space="0" w:color="000000"/>
              <w:bottom w:val="single" w:sz="4" w:space="0" w:color="000000"/>
            </w:tcBorders>
          </w:tcPr>
          <w:p w:rsidR="001B41A6" w:rsidRPr="001B41A6" w:rsidRDefault="001B41A6" w:rsidP="009A2B87">
            <w:pPr>
              <w:jc w:val="both"/>
              <w:rPr>
                <w:sz w:val="22"/>
                <w:szCs w:val="22"/>
              </w:rPr>
            </w:pPr>
            <w:bookmarkStart w:id="49" w:name="_Toc192452048"/>
            <w:bookmarkStart w:id="50" w:name="_Toc192454260"/>
            <w:bookmarkStart w:id="51" w:name="_Toc192454403"/>
            <w:bookmarkStart w:id="52" w:name="_Toc193613735"/>
            <w:bookmarkStart w:id="53" w:name="_Toc193805528"/>
            <w:bookmarkStart w:id="54" w:name="_Toc193880308"/>
            <w:bookmarkStart w:id="55" w:name="_Toc222121393"/>
            <w:r w:rsidRPr="001B41A6">
              <w:rPr>
                <w:sz w:val="22"/>
                <w:szCs w:val="22"/>
              </w:rPr>
              <w:t xml:space="preserve">Адрес местонахождения юридического лица </w:t>
            </w:r>
            <w:bookmarkEnd w:id="49"/>
            <w:bookmarkEnd w:id="50"/>
            <w:bookmarkEnd w:id="51"/>
            <w:bookmarkEnd w:id="52"/>
            <w:bookmarkEnd w:id="53"/>
            <w:bookmarkEnd w:id="54"/>
            <w:bookmarkEnd w:id="55"/>
          </w:p>
        </w:tc>
        <w:tc>
          <w:tcPr>
            <w:tcW w:w="4303" w:type="dxa"/>
            <w:vMerge/>
            <w:tcBorders>
              <w:left w:val="single" w:sz="4" w:space="0" w:color="000000"/>
              <w:bottom w:val="single" w:sz="4" w:space="0" w:color="000000"/>
              <w:right w:val="single" w:sz="4" w:space="0" w:color="000000"/>
            </w:tcBorders>
          </w:tcPr>
          <w:p w:rsidR="001B41A6" w:rsidRDefault="001B41A6" w:rsidP="00D2269D"/>
        </w:tc>
      </w:tr>
      <w:tr w:rsidR="001B41A6">
        <w:trPr>
          <w:trHeight w:val="57"/>
        </w:trPr>
        <w:tc>
          <w:tcPr>
            <w:tcW w:w="567" w:type="dxa"/>
            <w:tcBorders>
              <w:left w:val="single" w:sz="4" w:space="0" w:color="000000"/>
              <w:bottom w:val="single" w:sz="4" w:space="0" w:color="000000"/>
            </w:tcBorders>
          </w:tcPr>
          <w:p w:rsidR="001B41A6" w:rsidRDefault="001B41A6" w:rsidP="007E378F">
            <w:pPr>
              <w:numPr>
                <w:ilvl w:val="0"/>
                <w:numId w:val="3"/>
              </w:numPr>
              <w:tabs>
                <w:tab w:val="left" w:pos="360"/>
              </w:tabs>
              <w:snapToGrid w:val="0"/>
              <w:spacing w:after="60"/>
              <w:ind w:left="360"/>
              <w:rPr>
                <w:sz w:val="24"/>
                <w:szCs w:val="24"/>
              </w:rPr>
            </w:pPr>
          </w:p>
        </w:tc>
        <w:tc>
          <w:tcPr>
            <w:tcW w:w="4536" w:type="dxa"/>
            <w:tcBorders>
              <w:left w:val="single" w:sz="4" w:space="0" w:color="000000"/>
              <w:bottom w:val="single" w:sz="4" w:space="0" w:color="000000"/>
            </w:tcBorders>
          </w:tcPr>
          <w:p w:rsidR="001B41A6" w:rsidRPr="001B41A6" w:rsidRDefault="001B41A6" w:rsidP="009A2B87">
            <w:pPr>
              <w:jc w:val="both"/>
              <w:rPr>
                <w:sz w:val="22"/>
                <w:szCs w:val="22"/>
              </w:rPr>
            </w:pPr>
            <w:r w:rsidRPr="001B41A6">
              <w:rPr>
                <w:sz w:val="22"/>
                <w:szCs w:val="22"/>
              </w:rPr>
              <w:t xml:space="preserve">Адрес для почтовых отправлений </w:t>
            </w:r>
          </w:p>
        </w:tc>
        <w:tc>
          <w:tcPr>
            <w:tcW w:w="4303" w:type="dxa"/>
            <w:vMerge/>
            <w:tcBorders>
              <w:left w:val="single" w:sz="4" w:space="0" w:color="000000"/>
              <w:bottom w:val="single" w:sz="4" w:space="0" w:color="000000"/>
              <w:right w:val="single" w:sz="4" w:space="0" w:color="000000"/>
            </w:tcBorders>
          </w:tcPr>
          <w:p w:rsidR="001B41A6" w:rsidRDefault="001B41A6" w:rsidP="00D2269D"/>
        </w:tc>
      </w:tr>
      <w:tr w:rsidR="0073468A">
        <w:trPr>
          <w:trHeight w:val="57"/>
        </w:trPr>
        <w:tc>
          <w:tcPr>
            <w:tcW w:w="567" w:type="dxa"/>
            <w:tcBorders>
              <w:left w:val="single" w:sz="4" w:space="0" w:color="000000"/>
              <w:bottom w:val="single" w:sz="4" w:space="0" w:color="000000"/>
            </w:tcBorders>
          </w:tcPr>
          <w:p w:rsidR="0073468A" w:rsidRDefault="0073468A" w:rsidP="007E378F">
            <w:pPr>
              <w:numPr>
                <w:ilvl w:val="0"/>
                <w:numId w:val="3"/>
              </w:numPr>
              <w:tabs>
                <w:tab w:val="left" w:pos="360"/>
              </w:tabs>
              <w:snapToGrid w:val="0"/>
              <w:spacing w:after="60"/>
              <w:ind w:left="360"/>
              <w:rPr>
                <w:sz w:val="24"/>
                <w:szCs w:val="24"/>
              </w:rPr>
            </w:pPr>
          </w:p>
        </w:tc>
        <w:tc>
          <w:tcPr>
            <w:tcW w:w="4536" w:type="dxa"/>
            <w:tcBorders>
              <w:left w:val="single" w:sz="4" w:space="0" w:color="000000"/>
              <w:bottom w:val="single" w:sz="4" w:space="0" w:color="000000"/>
            </w:tcBorders>
          </w:tcPr>
          <w:p w:rsidR="0073468A" w:rsidRPr="00466A07" w:rsidRDefault="0073468A" w:rsidP="00D2269D">
            <w:pPr>
              <w:jc w:val="both"/>
              <w:rPr>
                <w:sz w:val="22"/>
                <w:szCs w:val="22"/>
              </w:rPr>
            </w:pPr>
            <w:r>
              <w:rPr>
                <w:sz w:val="22"/>
                <w:szCs w:val="22"/>
              </w:rPr>
              <w:t>Идентификационный номер налогоплательщика</w:t>
            </w:r>
          </w:p>
        </w:tc>
        <w:tc>
          <w:tcPr>
            <w:tcW w:w="4303" w:type="dxa"/>
            <w:vMerge/>
            <w:tcBorders>
              <w:left w:val="single" w:sz="4" w:space="0" w:color="000000"/>
              <w:bottom w:val="single" w:sz="4" w:space="0" w:color="000000"/>
              <w:right w:val="single" w:sz="4" w:space="0" w:color="000000"/>
            </w:tcBorders>
          </w:tcPr>
          <w:p w:rsidR="0073468A" w:rsidRDefault="0073468A" w:rsidP="00D2269D"/>
        </w:tc>
      </w:tr>
      <w:tr w:rsidR="0073468A">
        <w:trPr>
          <w:trHeight w:val="57"/>
        </w:trPr>
        <w:tc>
          <w:tcPr>
            <w:tcW w:w="567" w:type="dxa"/>
            <w:tcBorders>
              <w:left w:val="single" w:sz="4" w:space="0" w:color="000000"/>
              <w:bottom w:val="single" w:sz="4" w:space="0" w:color="000000"/>
            </w:tcBorders>
          </w:tcPr>
          <w:p w:rsidR="0073468A" w:rsidRDefault="0073468A" w:rsidP="007E378F">
            <w:pPr>
              <w:numPr>
                <w:ilvl w:val="0"/>
                <w:numId w:val="3"/>
              </w:numPr>
              <w:tabs>
                <w:tab w:val="left" w:pos="360"/>
              </w:tabs>
              <w:snapToGrid w:val="0"/>
              <w:spacing w:after="60"/>
              <w:ind w:left="360"/>
              <w:rPr>
                <w:sz w:val="24"/>
                <w:szCs w:val="24"/>
              </w:rPr>
            </w:pPr>
          </w:p>
        </w:tc>
        <w:tc>
          <w:tcPr>
            <w:tcW w:w="4536" w:type="dxa"/>
            <w:tcBorders>
              <w:left w:val="single" w:sz="4" w:space="0" w:color="000000"/>
              <w:bottom w:val="single" w:sz="4" w:space="0" w:color="000000"/>
            </w:tcBorders>
          </w:tcPr>
          <w:p w:rsidR="0073468A" w:rsidRPr="00466A07" w:rsidRDefault="0073468A" w:rsidP="00D2269D">
            <w:pPr>
              <w:jc w:val="both"/>
              <w:rPr>
                <w:sz w:val="22"/>
                <w:szCs w:val="22"/>
              </w:rPr>
            </w:pPr>
            <w:bookmarkStart w:id="56" w:name="_Toc192452049"/>
            <w:bookmarkStart w:id="57" w:name="_Toc192454261"/>
            <w:bookmarkStart w:id="58" w:name="_Toc192454404"/>
            <w:bookmarkStart w:id="59" w:name="_Toc193613736"/>
            <w:bookmarkStart w:id="60" w:name="_Toc193805529"/>
            <w:bookmarkStart w:id="61" w:name="_Toc193880309"/>
            <w:bookmarkStart w:id="62" w:name="_Toc222121394"/>
            <w:r w:rsidRPr="00466A07">
              <w:rPr>
                <w:sz w:val="22"/>
                <w:szCs w:val="22"/>
              </w:rPr>
              <w:t xml:space="preserve">Телефон Участника (с указанием кода города) </w:t>
            </w:r>
            <w:bookmarkEnd w:id="56"/>
            <w:bookmarkEnd w:id="57"/>
            <w:bookmarkEnd w:id="58"/>
            <w:bookmarkEnd w:id="59"/>
            <w:bookmarkEnd w:id="60"/>
            <w:bookmarkEnd w:id="61"/>
            <w:bookmarkEnd w:id="62"/>
          </w:p>
        </w:tc>
        <w:tc>
          <w:tcPr>
            <w:tcW w:w="4303" w:type="dxa"/>
            <w:vMerge/>
            <w:tcBorders>
              <w:left w:val="single" w:sz="4" w:space="0" w:color="000000"/>
              <w:bottom w:val="single" w:sz="4" w:space="0" w:color="000000"/>
              <w:right w:val="single" w:sz="4" w:space="0" w:color="000000"/>
            </w:tcBorders>
          </w:tcPr>
          <w:p w:rsidR="0073468A" w:rsidRDefault="0073468A" w:rsidP="00D2269D"/>
        </w:tc>
      </w:tr>
    </w:tbl>
    <w:p w:rsidR="0073468A" w:rsidRDefault="0073468A" w:rsidP="0073468A">
      <w:pPr>
        <w:jc w:val="right"/>
        <w:rPr>
          <w:sz w:val="24"/>
          <w:szCs w:val="24"/>
        </w:rPr>
      </w:pPr>
    </w:p>
    <w:p w:rsidR="0073468A" w:rsidRDefault="0073468A" w:rsidP="0073468A">
      <w:pPr>
        <w:rPr>
          <w:b/>
          <w:sz w:val="24"/>
          <w:szCs w:val="24"/>
          <w:u w:val="single"/>
        </w:rPr>
      </w:pPr>
      <w:r>
        <w:rPr>
          <w:b/>
          <w:sz w:val="24"/>
          <w:szCs w:val="24"/>
          <w:u w:val="single"/>
        </w:rPr>
        <w:t>Для физических лиц и индивидуальных предпринимателей:</w:t>
      </w:r>
    </w:p>
    <w:p w:rsidR="0073468A" w:rsidRDefault="0073468A" w:rsidP="0073468A">
      <w:pPr>
        <w:rPr>
          <w:b/>
          <w:sz w:val="24"/>
          <w:szCs w:val="24"/>
        </w:rPr>
      </w:pPr>
    </w:p>
    <w:tbl>
      <w:tblPr>
        <w:tblW w:w="0" w:type="auto"/>
        <w:tblInd w:w="108" w:type="dxa"/>
        <w:tblLayout w:type="fixed"/>
        <w:tblLook w:val="0000"/>
      </w:tblPr>
      <w:tblGrid>
        <w:gridCol w:w="567"/>
        <w:gridCol w:w="4536"/>
        <w:gridCol w:w="4303"/>
      </w:tblGrid>
      <w:tr w:rsidR="0073468A">
        <w:trPr>
          <w:tblHeader/>
        </w:trPr>
        <w:tc>
          <w:tcPr>
            <w:tcW w:w="567" w:type="dxa"/>
            <w:tcBorders>
              <w:top w:val="single" w:sz="4" w:space="0" w:color="000000"/>
              <w:left w:val="single" w:sz="4" w:space="0" w:color="000000"/>
              <w:bottom w:val="single" w:sz="4" w:space="0" w:color="000000"/>
            </w:tcBorders>
          </w:tcPr>
          <w:p w:rsidR="0073468A" w:rsidRDefault="0073468A" w:rsidP="00D2269D">
            <w:pPr>
              <w:pStyle w:val="110"/>
              <w:keepNext w:val="0"/>
              <w:snapToGrid w:val="0"/>
              <w:spacing w:after="60"/>
              <w:rPr>
                <w:szCs w:val="24"/>
              </w:rPr>
            </w:pPr>
            <w:r>
              <w:rPr>
                <w:szCs w:val="24"/>
              </w:rPr>
              <w:t>№ п/п</w:t>
            </w:r>
          </w:p>
        </w:tc>
        <w:tc>
          <w:tcPr>
            <w:tcW w:w="4536" w:type="dxa"/>
            <w:tcBorders>
              <w:top w:val="single" w:sz="4" w:space="0" w:color="000000"/>
              <w:left w:val="single" w:sz="4" w:space="0" w:color="000000"/>
              <w:bottom w:val="single" w:sz="4" w:space="0" w:color="000000"/>
            </w:tcBorders>
          </w:tcPr>
          <w:p w:rsidR="0073468A" w:rsidRPr="007D6B98" w:rsidRDefault="0073468A" w:rsidP="00D2269D">
            <w:pPr>
              <w:jc w:val="both"/>
              <w:rPr>
                <w:sz w:val="24"/>
                <w:szCs w:val="24"/>
              </w:rPr>
            </w:pPr>
            <w:r w:rsidRPr="007D6B98">
              <w:rPr>
                <w:sz w:val="24"/>
                <w:szCs w:val="24"/>
              </w:rPr>
              <w:t>Наименование</w:t>
            </w:r>
          </w:p>
        </w:tc>
        <w:tc>
          <w:tcPr>
            <w:tcW w:w="4303" w:type="dxa"/>
            <w:tcBorders>
              <w:top w:val="single" w:sz="4" w:space="0" w:color="000000"/>
              <w:left w:val="single" w:sz="4" w:space="0" w:color="000000"/>
              <w:bottom w:val="single" w:sz="4" w:space="0" w:color="000000"/>
              <w:right w:val="single" w:sz="4" w:space="0" w:color="000000"/>
            </w:tcBorders>
          </w:tcPr>
          <w:p w:rsidR="0073468A" w:rsidRPr="007D6B98" w:rsidRDefault="0073468A" w:rsidP="00D2269D">
            <w:pPr>
              <w:jc w:val="both"/>
              <w:rPr>
                <w:sz w:val="24"/>
                <w:szCs w:val="24"/>
              </w:rPr>
            </w:pPr>
            <w:r w:rsidRPr="007D6B98">
              <w:rPr>
                <w:sz w:val="24"/>
                <w:szCs w:val="24"/>
              </w:rPr>
              <w:t>Сведения об Участнике размещения заказа (заполняется Участником)</w:t>
            </w:r>
          </w:p>
        </w:tc>
      </w:tr>
      <w:tr w:rsidR="0073468A">
        <w:tc>
          <w:tcPr>
            <w:tcW w:w="567" w:type="dxa"/>
            <w:tcBorders>
              <w:left w:val="single" w:sz="4" w:space="0" w:color="000000"/>
              <w:bottom w:val="single" w:sz="4" w:space="0" w:color="000000"/>
            </w:tcBorders>
          </w:tcPr>
          <w:p w:rsidR="0073468A" w:rsidRDefault="0073468A" w:rsidP="00D2269D">
            <w:pPr>
              <w:snapToGrid w:val="0"/>
              <w:spacing w:after="60"/>
              <w:rPr>
                <w:sz w:val="24"/>
                <w:szCs w:val="24"/>
              </w:rPr>
            </w:pPr>
            <w:r>
              <w:rPr>
                <w:sz w:val="24"/>
                <w:szCs w:val="24"/>
              </w:rPr>
              <w:t>1.</w:t>
            </w:r>
          </w:p>
        </w:tc>
        <w:tc>
          <w:tcPr>
            <w:tcW w:w="4536" w:type="dxa"/>
            <w:tcBorders>
              <w:left w:val="single" w:sz="4" w:space="0" w:color="000000"/>
              <w:bottom w:val="single" w:sz="4" w:space="0" w:color="000000"/>
            </w:tcBorders>
          </w:tcPr>
          <w:p w:rsidR="0073468A" w:rsidRPr="00466A07" w:rsidRDefault="0073468A" w:rsidP="00D2269D">
            <w:pPr>
              <w:jc w:val="both"/>
              <w:rPr>
                <w:sz w:val="22"/>
                <w:szCs w:val="22"/>
              </w:rPr>
            </w:pPr>
            <w:r w:rsidRPr="00466A07">
              <w:rPr>
                <w:sz w:val="22"/>
                <w:szCs w:val="22"/>
              </w:rPr>
              <w:t xml:space="preserve">Фамилия, имя, отчество Участника </w:t>
            </w:r>
          </w:p>
        </w:tc>
        <w:tc>
          <w:tcPr>
            <w:tcW w:w="4303" w:type="dxa"/>
            <w:vMerge w:val="restart"/>
            <w:tcBorders>
              <w:left w:val="single" w:sz="4" w:space="0" w:color="000000"/>
              <w:bottom w:val="single" w:sz="4" w:space="0" w:color="000000"/>
              <w:right w:val="single" w:sz="4" w:space="0" w:color="000000"/>
            </w:tcBorders>
          </w:tcPr>
          <w:p w:rsidR="0073468A" w:rsidRPr="007D6B98" w:rsidRDefault="0073468A" w:rsidP="00D2269D"/>
        </w:tc>
      </w:tr>
      <w:tr w:rsidR="0073468A">
        <w:tc>
          <w:tcPr>
            <w:tcW w:w="567" w:type="dxa"/>
            <w:tcBorders>
              <w:left w:val="single" w:sz="4" w:space="0" w:color="000000"/>
              <w:bottom w:val="single" w:sz="4" w:space="0" w:color="000000"/>
            </w:tcBorders>
          </w:tcPr>
          <w:p w:rsidR="0073468A" w:rsidRDefault="0073468A" w:rsidP="00D2269D">
            <w:pPr>
              <w:snapToGrid w:val="0"/>
              <w:spacing w:after="60"/>
              <w:rPr>
                <w:sz w:val="24"/>
                <w:szCs w:val="24"/>
              </w:rPr>
            </w:pPr>
            <w:r>
              <w:rPr>
                <w:sz w:val="24"/>
                <w:szCs w:val="24"/>
              </w:rPr>
              <w:t>2.</w:t>
            </w:r>
          </w:p>
        </w:tc>
        <w:tc>
          <w:tcPr>
            <w:tcW w:w="4536" w:type="dxa"/>
            <w:tcBorders>
              <w:left w:val="single" w:sz="4" w:space="0" w:color="000000"/>
              <w:bottom w:val="single" w:sz="4" w:space="0" w:color="000000"/>
            </w:tcBorders>
          </w:tcPr>
          <w:p w:rsidR="0073468A" w:rsidRPr="00466A07" w:rsidRDefault="0073468A" w:rsidP="00D2269D">
            <w:pPr>
              <w:jc w:val="both"/>
              <w:rPr>
                <w:sz w:val="22"/>
                <w:szCs w:val="22"/>
              </w:rPr>
            </w:pPr>
            <w:r w:rsidRPr="00466A07">
              <w:rPr>
                <w:sz w:val="22"/>
                <w:szCs w:val="22"/>
              </w:rPr>
              <w:t xml:space="preserve"> Паспортные данные: (серия, номер паспорта, место и дата выдачи, орган, выдавший документ)</w:t>
            </w:r>
          </w:p>
        </w:tc>
        <w:tc>
          <w:tcPr>
            <w:tcW w:w="4303" w:type="dxa"/>
            <w:vMerge/>
            <w:tcBorders>
              <w:left w:val="single" w:sz="4" w:space="0" w:color="000000"/>
              <w:bottom w:val="single" w:sz="4" w:space="0" w:color="000000"/>
              <w:right w:val="single" w:sz="4" w:space="0" w:color="000000"/>
            </w:tcBorders>
          </w:tcPr>
          <w:p w:rsidR="0073468A" w:rsidRDefault="0073468A" w:rsidP="00D2269D"/>
        </w:tc>
      </w:tr>
      <w:tr w:rsidR="0073468A">
        <w:tc>
          <w:tcPr>
            <w:tcW w:w="567" w:type="dxa"/>
            <w:tcBorders>
              <w:left w:val="single" w:sz="4" w:space="0" w:color="000000"/>
              <w:bottom w:val="single" w:sz="4" w:space="0" w:color="000000"/>
            </w:tcBorders>
          </w:tcPr>
          <w:p w:rsidR="0073468A" w:rsidRDefault="0073468A" w:rsidP="00D2269D">
            <w:pPr>
              <w:spacing w:after="60"/>
              <w:rPr>
                <w:sz w:val="24"/>
                <w:szCs w:val="24"/>
              </w:rPr>
            </w:pPr>
            <w:r>
              <w:rPr>
                <w:sz w:val="24"/>
                <w:szCs w:val="24"/>
              </w:rPr>
              <w:t>3.</w:t>
            </w:r>
          </w:p>
        </w:tc>
        <w:tc>
          <w:tcPr>
            <w:tcW w:w="4536" w:type="dxa"/>
            <w:tcBorders>
              <w:left w:val="single" w:sz="4" w:space="0" w:color="000000"/>
              <w:bottom w:val="single" w:sz="4" w:space="0" w:color="000000"/>
            </w:tcBorders>
          </w:tcPr>
          <w:p w:rsidR="0073468A" w:rsidRPr="00466A07" w:rsidRDefault="0073468A" w:rsidP="00D2269D">
            <w:pPr>
              <w:jc w:val="both"/>
              <w:rPr>
                <w:sz w:val="22"/>
                <w:szCs w:val="22"/>
              </w:rPr>
            </w:pPr>
            <w:r w:rsidRPr="00466A07">
              <w:rPr>
                <w:sz w:val="22"/>
                <w:szCs w:val="22"/>
              </w:rPr>
              <w:t>Сведения о месте жительства</w:t>
            </w:r>
          </w:p>
        </w:tc>
        <w:tc>
          <w:tcPr>
            <w:tcW w:w="4303" w:type="dxa"/>
            <w:vMerge/>
            <w:tcBorders>
              <w:left w:val="single" w:sz="4" w:space="0" w:color="000000"/>
              <w:bottom w:val="single" w:sz="4" w:space="0" w:color="000000"/>
              <w:right w:val="single" w:sz="4" w:space="0" w:color="000000"/>
            </w:tcBorders>
          </w:tcPr>
          <w:p w:rsidR="0073468A" w:rsidRDefault="0073468A" w:rsidP="00D2269D"/>
        </w:tc>
      </w:tr>
      <w:tr w:rsidR="0073468A">
        <w:tc>
          <w:tcPr>
            <w:tcW w:w="567" w:type="dxa"/>
            <w:tcBorders>
              <w:left w:val="single" w:sz="4" w:space="0" w:color="000000"/>
              <w:bottom w:val="single" w:sz="4" w:space="0" w:color="000000"/>
            </w:tcBorders>
          </w:tcPr>
          <w:p w:rsidR="0073468A" w:rsidRDefault="0073468A" w:rsidP="00D2269D">
            <w:pPr>
              <w:spacing w:after="60"/>
              <w:rPr>
                <w:sz w:val="24"/>
                <w:szCs w:val="24"/>
              </w:rPr>
            </w:pPr>
          </w:p>
        </w:tc>
        <w:tc>
          <w:tcPr>
            <w:tcW w:w="4536" w:type="dxa"/>
            <w:tcBorders>
              <w:left w:val="single" w:sz="4" w:space="0" w:color="000000"/>
              <w:bottom w:val="single" w:sz="4" w:space="0" w:color="000000"/>
            </w:tcBorders>
          </w:tcPr>
          <w:p w:rsidR="0073468A" w:rsidRPr="00466A07" w:rsidRDefault="0073468A" w:rsidP="00D2269D">
            <w:pPr>
              <w:jc w:val="both"/>
              <w:rPr>
                <w:sz w:val="22"/>
                <w:szCs w:val="22"/>
              </w:rPr>
            </w:pPr>
            <w:r>
              <w:rPr>
                <w:sz w:val="22"/>
                <w:szCs w:val="22"/>
              </w:rPr>
              <w:t>Идентификационный номер налогоплательщика</w:t>
            </w:r>
          </w:p>
        </w:tc>
        <w:tc>
          <w:tcPr>
            <w:tcW w:w="4303" w:type="dxa"/>
            <w:vMerge/>
            <w:tcBorders>
              <w:left w:val="single" w:sz="4" w:space="0" w:color="000000"/>
              <w:bottom w:val="single" w:sz="4" w:space="0" w:color="000000"/>
              <w:right w:val="single" w:sz="4" w:space="0" w:color="000000"/>
            </w:tcBorders>
          </w:tcPr>
          <w:p w:rsidR="0073468A" w:rsidRDefault="0073468A" w:rsidP="00D2269D"/>
        </w:tc>
      </w:tr>
      <w:tr w:rsidR="0073468A">
        <w:tc>
          <w:tcPr>
            <w:tcW w:w="567" w:type="dxa"/>
            <w:tcBorders>
              <w:left w:val="single" w:sz="4" w:space="0" w:color="000000"/>
              <w:bottom w:val="single" w:sz="4" w:space="0" w:color="000000"/>
            </w:tcBorders>
          </w:tcPr>
          <w:p w:rsidR="0073468A" w:rsidRDefault="0073468A" w:rsidP="00D2269D">
            <w:pPr>
              <w:snapToGrid w:val="0"/>
              <w:spacing w:after="60"/>
              <w:rPr>
                <w:sz w:val="24"/>
                <w:szCs w:val="24"/>
              </w:rPr>
            </w:pPr>
            <w:r>
              <w:rPr>
                <w:sz w:val="24"/>
                <w:szCs w:val="24"/>
              </w:rPr>
              <w:t>4.</w:t>
            </w:r>
          </w:p>
        </w:tc>
        <w:tc>
          <w:tcPr>
            <w:tcW w:w="4536" w:type="dxa"/>
            <w:tcBorders>
              <w:left w:val="single" w:sz="4" w:space="0" w:color="000000"/>
              <w:bottom w:val="single" w:sz="4" w:space="0" w:color="000000"/>
            </w:tcBorders>
          </w:tcPr>
          <w:p w:rsidR="0073468A" w:rsidRPr="00466A07" w:rsidRDefault="0073468A" w:rsidP="00D2269D">
            <w:pPr>
              <w:jc w:val="both"/>
              <w:rPr>
                <w:sz w:val="22"/>
                <w:szCs w:val="22"/>
              </w:rPr>
            </w:pPr>
            <w:bookmarkStart w:id="63" w:name="_Toc192452050"/>
            <w:bookmarkStart w:id="64" w:name="_Toc192454262"/>
            <w:bookmarkStart w:id="65" w:name="_Toc192454405"/>
            <w:bookmarkStart w:id="66" w:name="_Toc193613737"/>
            <w:bookmarkStart w:id="67" w:name="_Toc193805530"/>
            <w:bookmarkStart w:id="68" w:name="_Toc193880310"/>
            <w:bookmarkStart w:id="69" w:name="_Toc222121395"/>
            <w:r w:rsidRPr="00466A07">
              <w:rPr>
                <w:sz w:val="22"/>
                <w:szCs w:val="22"/>
              </w:rPr>
              <w:t>Телефон Участника (с указанием кода города)</w:t>
            </w:r>
            <w:bookmarkEnd w:id="63"/>
            <w:bookmarkEnd w:id="64"/>
            <w:bookmarkEnd w:id="65"/>
            <w:bookmarkEnd w:id="66"/>
            <w:bookmarkEnd w:id="67"/>
            <w:bookmarkEnd w:id="68"/>
            <w:bookmarkEnd w:id="69"/>
          </w:p>
        </w:tc>
        <w:tc>
          <w:tcPr>
            <w:tcW w:w="4303" w:type="dxa"/>
            <w:vMerge/>
            <w:tcBorders>
              <w:left w:val="single" w:sz="4" w:space="0" w:color="000000"/>
              <w:bottom w:val="single" w:sz="4" w:space="0" w:color="000000"/>
              <w:right w:val="single" w:sz="4" w:space="0" w:color="000000"/>
            </w:tcBorders>
          </w:tcPr>
          <w:p w:rsidR="0073468A" w:rsidRDefault="0073468A" w:rsidP="00D2269D"/>
        </w:tc>
      </w:tr>
    </w:tbl>
    <w:p w:rsidR="0073468A" w:rsidRDefault="0073468A" w:rsidP="0073468A">
      <w:pPr>
        <w:rPr>
          <w:sz w:val="24"/>
          <w:szCs w:val="24"/>
        </w:rPr>
      </w:pPr>
    </w:p>
    <w:p w:rsidR="009A6005" w:rsidRDefault="00B117F0">
      <w:pPr>
        <w:rPr>
          <w:sz w:val="24"/>
          <w:szCs w:val="24"/>
        </w:rPr>
      </w:pPr>
      <w:r>
        <w:rPr>
          <w:sz w:val="24"/>
          <w:szCs w:val="24"/>
        </w:rPr>
        <w:br w:type="page"/>
      </w:r>
    </w:p>
    <w:p w:rsidR="009A6005" w:rsidRPr="001B648E" w:rsidRDefault="009A6005" w:rsidP="001B648E">
      <w:pPr>
        <w:pStyle w:val="2"/>
        <w:ind w:firstLine="0"/>
        <w:jc w:val="center"/>
        <w:rPr>
          <w:caps/>
          <w:sz w:val="24"/>
          <w:szCs w:val="24"/>
        </w:rPr>
      </w:pPr>
      <w:bookmarkStart w:id="70" w:name="_Toc190148785"/>
      <w:bookmarkStart w:id="71" w:name="_Toc291096929"/>
      <w:r w:rsidRPr="009C0103">
        <w:rPr>
          <w:i/>
          <w:sz w:val="24"/>
          <w:szCs w:val="24"/>
        </w:rPr>
        <w:t xml:space="preserve">ФОРМА </w:t>
      </w:r>
      <w:bookmarkEnd w:id="70"/>
      <w:r w:rsidR="00DF22FA">
        <w:rPr>
          <w:i/>
          <w:sz w:val="24"/>
          <w:szCs w:val="24"/>
        </w:rPr>
        <w:t>2</w:t>
      </w:r>
      <w:r w:rsidRPr="001B648E">
        <w:rPr>
          <w:caps/>
          <w:sz w:val="24"/>
          <w:szCs w:val="24"/>
        </w:rPr>
        <w:t xml:space="preserve">. </w:t>
      </w:r>
      <w:r w:rsidR="001B648E" w:rsidRPr="00E55D90">
        <w:rPr>
          <w:i/>
          <w:caps/>
          <w:sz w:val="24"/>
          <w:szCs w:val="24"/>
        </w:rPr>
        <w:t xml:space="preserve">согласие УЧАСТНИКА РАЗМЕЩЕНИЯ ЗАКАЗА на </w:t>
      </w:r>
      <w:r w:rsidR="00CF1720">
        <w:rPr>
          <w:i/>
          <w:caps/>
          <w:sz w:val="24"/>
          <w:szCs w:val="24"/>
        </w:rPr>
        <w:t>ВЫПОЛНЕНИЕ РАБОТ (ОКАЗАНИЕ УСЛУГ)</w:t>
      </w:r>
      <w:r w:rsidR="00060541" w:rsidRPr="00060541">
        <w:t xml:space="preserve"> </w:t>
      </w:r>
      <w:r w:rsidR="00060541" w:rsidRPr="00060541">
        <w:rPr>
          <w:i/>
          <w:caps/>
          <w:sz w:val="24"/>
          <w:szCs w:val="24"/>
        </w:rPr>
        <w:t xml:space="preserve">на условиях, предусмотренных документацией об </w:t>
      </w:r>
      <w:r w:rsidR="005864A2">
        <w:rPr>
          <w:i/>
          <w:caps/>
          <w:sz w:val="24"/>
          <w:szCs w:val="24"/>
        </w:rPr>
        <w:t>А</w:t>
      </w:r>
      <w:r w:rsidR="00060541" w:rsidRPr="00060541">
        <w:rPr>
          <w:i/>
          <w:caps/>
          <w:sz w:val="24"/>
          <w:szCs w:val="24"/>
        </w:rPr>
        <w:t>укционе</w:t>
      </w:r>
      <w:bookmarkEnd w:id="71"/>
      <w:r w:rsidR="00060541" w:rsidRPr="00060541">
        <w:rPr>
          <w:i/>
          <w:caps/>
          <w:sz w:val="24"/>
          <w:szCs w:val="24"/>
        </w:rPr>
        <w:t xml:space="preserve"> </w:t>
      </w:r>
    </w:p>
    <w:p w:rsidR="009A6005" w:rsidRDefault="009A6005" w:rsidP="009A6005">
      <w:pPr>
        <w:spacing w:after="120"/>
        <w:ind w:left="540"/>
        <w:rPr>
          <w:i/>
          <w:sz w:val="24"/>
          <w:szCs w:val="24"/>
        </w:rPr>
      </w:pPr>
    </w:p>
    <w:p w:rsidR="001B648E" w:rsidRDefault="001B648E" w:rsidP="00060541">
      <w:pPr>
        <w:suppressAutoHyphens w:val="0"/>
        <w:autoSpaceDE w:val="0"/>
        <w:autoSpaceDN w:val="0"/>
        <w:adjustRightInd w:val="0"/>
        <w:ind w:firstLine="540"/>
        <w:jc w:val="both"/>
        <w:rPr>
          <w:sz w:val="24"/>
          <w:szCs w:val="24"/>
          <w:lang w:eastAsia="ru-RU"/>
        </w:rPr>
      </w:pPr>
      <w:r w:rsidRPr="001B648E">
        <w:rPr>
          <w:sz w:val="24"/>
          <w:szCs w:val="24"/>
        </w:rPr>
        <w:t>Настоящим документом выражае</w:t>
      </w:r>
      <w:r w:rsidR="004751A5">
        <w:rPr>
          <w:sz w:val="24"/>
          <w:szCs w:val="24"/>
        </w:rPr>
        <w:t>м</w:t>
      </w:r>
      <w:r w:rsidRPr="001B648E">
        <w:rPr>
          <w:sz w:val="24"/>
          <w:szCs w:val="24"/>
        </w:rPr>
        <w:t xml:space="preserve"> свое согласие на</w:t>
      </w:r>
      <w:r w:rsidRPr="001B648E">
        <w:rPr>
          <w:sz w:val="24"/>
          <w:szCs w:val="24"/>
          <w:lang w:eastAsia="ru-RU"/>
        </w:rPr>
        <w:t xml:space="preserve"> </w:t>
      </w:r>
      <w:r w:rsidR="00CF1720">
        <w:rPr>
          <w:sz w:val="24"/>
          <w:szCs w:val="24"/>
          <w:lang w:eastAsia="ru-RU"/>
        </w:rPr>
        <w:t>выполнение (оказание)</w:t>
      </w:r>
      <w:r w:rsidRPr="001B648E">
        <w:rPr>
          <w:sz w:val="24"/>
          <w:szCs w:val="24"/>
          <w:lang w:eastAsia="ru-RU"/>
        </w:rPr>
        <w:t xml:space="preserve"> </w:t>
      </w:r>
      <w:r>
        <w:rPr>
          <w:sz w:val="24"/>
          <w:szCs w:val="24"/>
          <w:lang w:eastAsia="ru-RU"/>
        </w:rPr>
        <w:t xml:space="preserve">следующих </w:t>
      </w:r>
      <w:r w:rsidR="003044DC">
        <w:rPr>
          <w:sz w:val="24"/>
          <w:szCs w:val="24"/>
          <w:lang w:eastAsia="ru-RU"/>
        </w:rPr>
        <w:t>работ (услуг)</w:t>
      </w:r>
      <w:r w:rsidRPr="001B648E">
        <w:rPr>
          <w:sz w:val="24"/>
          <w:szCs w:val="24"/>
          <w:lang w:eastAsia="ru-RU"/>
        </w:rPr>
        <w:t xml:space="preserve"> </w:t>
      </w:r>
      <w:r w:rsidR="00060541">
        <w:rPr>
          <w:sz w:val="24"/>
          <w:szCs w:val="24"/>
        </w:rPr>
        <w:t xml:space="preserve">на условиях, предусмотренных документацией об </w:t>
      </w:r>
      <w:r w:rsidR="005864A2">
        <w:rPr>
          <w:sz w:val="24"/>
          <w:szCs w:val="24"/>
        </w:rPr>
        <w:t>А</w:t>
      </w:r>
      <w:r w:rsidR="00060541">
        <w:rPr>
          <w:sz w:val="24"/>
          <w:szCs w:val="24"/>
        </w:rPr>
        <w:t xml:space="preserve">укционе </w:t>
      </w:r>
      <w:r w:rsidR="00B60CAD">
        <w:rPr>
          <w:sz w:val="24"/>
          <w:szCs w:val="24"/>
          <w:lang w:eastAsia="ru-RU"/>
        </w:rPr>
        <w:t>№___________(</w:t>
      </w:r>
      <w:r w:rsidR="00B60CAD" w:rsidRPr="00B77EC2">
        <w:rPr>
          <w:i/>
          <w:sz w:val="22"/>
          <w:szCs w:val="22"/>
          <w:lang w:eastAsia="ru-RU"/>
        </w:rPr>
        <w:t xml:space="preserve">указать номер и наименование </w:t>
      </w:r>
      <w:r w:rsidR="005864A2" w:rsidRPr="00B77EC2">
        <w:rPr>
          <w:i/>
          <w:sz w:val="22"/>
          <w:szCs w:val="22"/>
          <w:lang w:eastAsia="ru-RU"/>
        </w:rPr>
        <w:t>А</w:t>
      </w:r>
      <w:r w:rsidR="00B60CAD" w:rsidRPr="00B77EC2">
        <w:rPr>
          <w:i/>
          <w:sz w:val="22"/>
          <w:szCs w:val="22"/>
          <w:lang w:eastAsia="ru-RU"/>
        </w:rPr>
        <w:t>укциона</w:t>
      </w:r>
      <w:r w:rsidR="00B60CAD" w:rsidRPr="00B60CAD">
        <w:rPr>
          <w:i/>
          <w:sz w:val="22"/>
          <w:szCs w:val="22"/>
          <w:lang w:eastAsia="ru-RU"/>
        </w:rPr>
        <w:t>)</w:t>
      </w:r>
      <w:r>
        <w:rPr>
          <w:sz w:val="24"/>
          <w:szCs w:val="24"/>
          <w:lang w:eastAsia="ru-RU"/>
        </w:rPr>
        <w:t>:</w:t>
      </w:r>
    </w:p>
    <w:p w:rsidR="00AF20F3" w:rsidRDefault="00AF20F3" w:rsidP="001B648E">
      <w:pPr>
        <w:suppressAutoHyphens w:val="0"/>
        <w:autoSpaceDE w:val="0"/>
        <w:autoSpaceDN w:val="0"/>
        <w:adjustRightInd w:val="0"/>
        <w:ind w:firstLine="540"/>
        <w:jc w:val="both"/>
        <w:rPr>
          <w:sz w:val="24"/>
          <w:szCs w:val="24"/>
          <w:lang w:eastAsia="ru-RU"/>
        </w:rPr>
      </w:pPr>
    </w:p>
    <w:p w:rsidR="00AF20F3" w:rsidRPr="001B648E" w:rsidRDefault="00AF20F3" w:rsidP="001B648E">
      <w:pPr>
        <w:suppressAutoHyphens w:val="0"/>
        <w:autoSpaceDE w:val="0"/>
        <w:autoSpaceDN w:val="0"/>
        <w:adjustRightInd w:val="0"/>
        <w:ind w:firstLine="540"/>
        <w:jc w:val="both"/>
        <w:rPr>
          <w:sz w:val="24"/>
          <w:szCs w:val="24"/>
          <w:lang w:eastAsia="ru-RU"/>
        </w:rPr>
      </w:pPr>
    </w:p>
    <w:tbl>
      <w:tblPr>
        <w:tblW w:w="9781" w:type="dxa"/>
        <w:tblInd w:w="108" w:type="dxa"/>
        <w:tblLook w:val="0000"/>
      </w:tblPr>
      <w:tblGrid>
        <w:gridCol w:w="757"/>
        <w:gridCol w:w="9024"/>
      </w:tblGrid>
      <w:tr w:rsidR="00AF20F3">
        <w:trPr>
          <w:trHeight w:val="339"/>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rsidR="00AF20F3" w:rsidRPr="008B0589" w:rsidRDefault="00AF20F3" w:rsidP="00AF20F3">
            <w:pPr>
              <w:snapToGrid w:val="0"/>
              <w:jc w:val="both"/>
              <w:rPr>
                <w:b/>
                <w:sz w:val="22"/>
                <w:szCs w:val="22"/>
              </w:rPr>
            </w:pPr>
            <w:r>
              <w:rPr>
                <w:b/>
                <w:sz w:val="22"/>
                <w:szCs w:val="22"/>
              </w:rPr>
              <w:t>Наименование</w:t>
            </w:r>
            <w:r w:rsidRPr="00F71C8B">
              <w:rPr>
                <w:b/>
                <w:sz w:val="22"/>
                <w:szCs w:val="22"/>
              </w:rPr>
              <w:t xml:space="preserve"> выполнения работ (оказания услуг)</w:t>
            </w:r>
            <w:r>
              <w:rPr>
                <w:b/>
                <w:sz w:val="22"/>
                <w:szCs w:val="22"/>
              </w:rPr>
              <w:t>:</w:t>
            </w:r>
          </w:p>
        </w:tc>
      </w:tr>
      <w:tr w:rsidR="00AF20F3">
        <w:tc>
          <w:tcPr>
            <w:tcW w:w="387" w:type="pct"/>
            <w:tcBorders>
              <w:top w:val="single" w:sz="4" w:space="0" w:color="000000"/>
              <w:left w:val="single" w:sz="4" w:space="0" w:color="000000"/>
              <w:bottom w:val="single" w:sz="4" w:space="0" w:color="000000"/>
              <w:right w:val="single" w:sz="4" w:space="0" w:color="000000"/>
            </w:tcBorders>
            <w:vAlign w:val="center"/>
          </w:tcPr>
          <w:p w:rsidR="00AF20F3" w:rsidRDefault="00AF20F3" w:rsidP="004363AC">
            <w:pPr>
              <w:snapToGrid w:val="0"/>
              <w:spacing w:after="120"/>
              <w:jc w:val="center"/>
              <w:rPr>
                <w:b/>
                <w:color w:val="000000"/>
                <w:sz w:val="16"/>
                <w:szCs w:val="16"/>
              </w:rPr>
            </w:pPr>
            <w:r>
              <w:rPr>
                <w:b/>
                <w:color w:val="000000"/>
                <w:sz w:val="16"/>
                <w:szCs w:val="16"/>
              </w:rPr>
              <w:t>Номер этапа работ (услуг)</w:t>
            </w:r>
          </w:p>
        </w:tc>
        <w:tc>
          <w:tcPr>
            <w:tcW w:w="4613" w:type="pct"/>
            <w:tcBorders>
              <w:top w:val="single" w:sz="4" w:space="0" w:color="000000"/>
              <w:left w:val="single" w:sz="4" w:space="0" w:color="000000"/>
              <w:bottom w:val="single" w:sz="4" w:space="0" w:color="000000"/>
              <w:right w:val="single" w:sz="4" w:space="0" w:color="000000"/>
            </w:tcBorders>
            <w:vAlign w:val="center"/>
          </w:tcPr>
          <w:p w:rsidR="00AF20F3" w:rsidRDefault="00AF20F3" w:rsidP="004363AC">
            <w:pPr>
              <w:snapToGrid w:val="0"/>
              <w:spacing w:after="120"/>
              <w:jc w:val="center"/>
              <w:rPr>
                <w:b/>
                <w:color w:val="000000"/>
                <w:sz w:val="16"/>
                <w:szCs w:val="16"/>
              </w:rPr>
            </w:pPr>
            <w:r>
              <w:rPr>
                <w:b/>
                <w:color w:val="000000"/>
                <w:sz w:val="16"/>
                <w:szCs w:val="16"/>
              </w:rPr>
              <w:t>Наименование работ (услуг)</w:t>
            </w:r>
          </w:p>
        </w:tc>
      </w:tr>
      <w:tr w:rsidR="00AF20F3">
        <w:tc>
          <w:tcPr>
            <w:tcW w:w="387" w:type="pct"/>
            <w:tcBorders>
              <w:top w:val="single" w:sz="4" w:space="0" w:color="000000"/>
              <w:left w:val="single" w:sz="4" w:space="0" w:color="000000"/>
              <w:bottom w:val="single" w:sz="4" w:space="0" w:color="000000"/>
              <w:right w:val="single" w:sz="4" w:space="0" w:color="000000"/>
            </w:tcBorders>
            <w:vAlign w:val="center"/>
          </w:tcPr>
          <w:p w:rsidR="00AF20F3" w:rsidRDefault="00AF20F3" w:rsidP="004363AC">
            <w:pPr>
              <w:snapToGrid w:val="0"/>
              <w:spacing w:after="120"/>
              <w:jc w:val="center"/>
              <w:rPr>
                <w:b/>
                <w:sz w:val="18"/>
                <w:szCs w:val="18"/>
              </w:rPr>
            </w:pPr>
            <w:r>
              <w:rPr>
                <w:b/>
                <w:sz w:val="18"/>
                <w:szCs w:val="18"/>
              </w:rPr>
              <w:t>1</w:t>
            </w:r>
          </w:p>
        </w:tc>
        <w:tc>
          <w:tcPr>
            <w:tcW w:w="4613" w:type="pct"/>
            <w:tcBorders>
              <w:top w:val="single" w:sz="4" w:space="0" w:color="000000"/>
              <w:left w:val="single" w:sz="4" w:space="0" w:color="000000"/>
              <w:bottom w:val="single" w:sz="4" w:space="0" w:color="000000"/>
              <w:right w:val="single" w:sz="4" w:space="0" w:color="000000"/>
            </w:tcBorders>
            <w:vAlign w:val="center"/>
          </w:tcPr>
          <w:p w:rsidR="00AF20F3" w:rsidRDefault="00AF20F3" w:rsidP="004363AC">
            <w:pPr>
              <w:snapToGrid w:val="0"/>
              <w:spacing w:after="120"/>
              <w:jc w:val="center"/>
              <w:rPr>
                <w:b/>
                <w:sz w:val="18"/>
                <w:szCs w:val="18"/>
              </w:rPr>
            </w:pPr>
            <w:r>
              <w:rPr>
                <w:b/>
                <w:sz w:val="18"/>
                <w:szCs w:val="18"/>
              </w:rPr>
              <w:t>2</w:t>
            </w:r>
          </w:p>
        </w:tc>
      </w:tr>
      <w:tr w:rsidR="00AF20F3">
        <w:tc>
          <w:tcPr>
            <w:tcW w:w="387" w:type="pct"/>
            <w:vMerge w:val="restart"/>
            <w:tcBorders>
              <w:top w:val="single" w:sz="4" w:space="0" w:color="000000"/>
              <w:left w:val="single" w:sz="4" w:space="0" w:color="000000"/>
              <w:bottom w:val="single" w:sz="4" w:space="0" w:color="000000"/>
              <w:right w:val="single" w:sz="4" w:space="0" w:color="000000"/>
            </w:tcBorders>
          </w:tcPr>
          <w:p w:rsidR="00AF20F3" w:rsidRPr="00C92446" w:rsidRDefault="00AF20F3" w:rsidP="004363AC">
            <w:pPr>
              <w:snapToGrid w:val="0"/>
              <w:spacing w:after="120"/>
              <w:jc w:val="center"/>
              <w:rPr>
                <w:b/>
                <w:sz w:val="18"/>
                <w:szCs w:val="18"/>
              </w:rPr>
            </w:pPr>
            <w:r w:rsidRPr="00C92446">
              <w:rPr>
                <w:b/>
                <w:sz w:val="18"/>
                <w:szCs w:val="18"/>
                <w:lang w:val="en-US"/>
              </w:rPr>
              <w:t>I</w:t>
            </w:r>
          </w:p>
        </w:tc>
        <w:tc>
          <w:tcPr>
            <w:tcW w:w="4613" w:type="pct"/>
            <w:tcBorders>
              <w:top w:val="single" w:sz="4" w:space="0" w:color="000000"/>
              <w:left w:val="single" w:sz="4" w:space="0" w:color="000000"/>
              <w:bottom w:val="single" w:sz="4" w:space="0" w:color="000000"/>
              <w:right w:val="single" w:sz="4" w:space="0" w:color="000000"/>
            </w:tcBorders>
            <w:vAlign w:val="center"/>
          </w:tcPr>
          <w:p w:rsidR="00AF20F3" w:rsidRDefault="00AF20F3" w:rsidP="004363AC">
            <w:pPr>
              <w:snapToGrid w:val="0"/>
              <w:spacing w:after="120"/>
              <w:rPr>
                <w:b/>
                <w:sz w:val="18"/>
                <w:szCs w:val="18"/>
              </w:rPr>
            </w:pPr>
            <w:r w:rsidRPr="00A942C6">
              <w:rPr>
                <w:sz w:val="18"/>
                <w:szCs w:val="18"/>
                <w:lang w:val="en-US"/>
              </w:rPr>
              <w:t>I.1</w:t>
            </w:r>
          </w:p>
        </w:tc>
      </w:tr>
      <w:tr w:rsidR="00AF20F3">
        <w:tc>
          <w:tcPr>
            <w:tcW w:w="387" w:type="pct"/>
            <w:vMerge/>
            <w:tcBorders>
              <w:top w:val="single" w:sz="4" w:space="0" w:color="000000"/>
              <w:left w:val="single" w:sz="4" w:space="0" w:color="000000"/>
              <w:bottom w:val="single" w:sz="4" w:space="0" w:color="000000"/>
              <w:right w:val="single" w:sz="4" w:space="0" w:color="000000"/>
            </w:tcBorders>
            <w:vAlign w:val="center"/>
          </w:tcPr>
          <w:p w:rsidR="00AF20F3" w:rsidRPr="00A942C6" w:rsidRDefault="00AF20F3" w:rsidP="004363AC">
            <w:pPr>
              <w:snapToGrid w:val="0"/>
              <w:spacing w:after="120"/>
              <w:jc w:val="center"/>
              <w:rPr>
                <w:sz w:val="18"/>
                <w:szCs w:val="18"/>
                <w:lang w:val="en-US"/>
              </w:rPr>
            </w:pPr>
          </w:p>
        </w:tc>
        <w:tc>
          <w:tcPr>
            <w:tcW w:w="4613" w:type="pct"/>
            <w:tcBorders>
              <w:top w:val="single" w:sz="4" w:space="0" w:color="000000"/>
              <w:left w:val="single" w:sz="4" w:space="0" w:color="000000"/>
              <w:bottom w:val="single" w:sz="4" w:space="0" w:color="000000"/>
              <w:right w:val="single" w:sz="4" w:space="0" w:color="000000"/>
            </w:tcBorders>
            <w:vAlign w:val="center"/>
          </w:tcPr>
          <w:p w:rsidR="00AF20F3" w:rsidRPr="00C92446" w:rsidRDefault="00AF20F3" w:rsidP="004363AC">
            <w:pPr>
              <w:snapToGrid w:val="0"/>
              <w:rPr>
                <w:sz w:val="18"/>
                <w:szCs w:val="18"/>
              </w:rPr>
            </w:pPr>
            <w:r w:rsidRPr="00A942C6">
              <w:rPr>
                <w:sz w:val="18"/>
                <w:szCs w:val="18"/>
                <w:lang w:val="en-US"/>
              </w:rPr>
              <w:t>I.2</w:t>
            </w:r>
          </w:p>
        </w:tc>
      </w:tr>
      <w:tr w:rsidR="00AF20F3">
        <w:tc>
          <w:tcPr>
            <w:tcW w:w="387" w:type="pct"/>
            <w:vMerge/>
            <w:tcBorders>
              <w:top w:val="single" w:sz="4" w:space="0" w:color="000000"/>
              <w:left w:val="single" w:sz="4" w:space="0" w:color="000000"/>
              <w:bottom w:val="single" w:sz="4" w:space="0" w:color="000000"/>
              <w:right w:val="single" w:sz="4" w:space="0" w:color="000000"/>
            </w:tcBorders>
            <w:vAlign w:val="center"/>
          </w:tcPr>
          <w:p w:rsidR="00AF20F3" w:rsidRPr="00A942C6" w:rsidRDefault="00AF20F3" w:rsidP="004363AC">
            <w:pPr>
              <w:snapToGrid w:val="0"/>
              <w:spacing w:after="120"/>
              <w:jc w:val="center"/>
              <w:rPr>
                <w:sz w:val="18"/>
                <w:szCs w:val="18"/>
                <w:lang w:val="en-US"/>
              </w:rPr>
            </w:pPr>
          </w:p>
        </w:tc>
        <w:tc>
          <w:tcPr>
            <w:tcW w:w="4613" w:type="pct"/>
            <w:tcBorders>
              <w:top w:val="single" w:sz="4" w:space="0" w:color="000000"/>
              <w:left w:val="single" w:sz="4" w:space="0" w:color="000000"/>
              <w:bottom w:val="single" w:sz="4" w:space="0" w:color="000000"/>
              <w:right w:val="single" w:sz="4" w:space="0" w:color="000000"/>
            </w:tcBorders>
            <w:vAlign w:val="center"/>
          </w:tcPr>
          <w:p w:rsidR="00AF20F3" w:rsidRDefault="00AF20F3" w:rsidP="004363AC">
            <w:pPr>
              <w:snapToGrid w:val="0"/>
              <w:spacing w:after="120"/>
              <w:rPr>
                <w:b/>
                <w:sz w:val="18"/>
                <w:szCs w:val="18"/>
              </w:rPr>
            </w:pPr>
            <w:r w:rsidRPr="00A942C6">
              <w:rPr>
                <w:sz w:val="18"/>
                <w:szCs w:val="18"/>
                <w:lang w:val="en-US"/>
              </w:rPr>
              <w:t>I.3</w:t>
            </w:r>
          </w:p>
        </w:tc>
      </w:tr>
    </w:tbl>
    <w:p w:rsidR="009A6005" w:rsidRDefault="009A6005" w:rsidP="00AF20F3">
      <w:pPr>
        <w:spacing w:after="120"/>
        <w:ind w:left="540"/>
        <w:rPr>
          <w:b/>
          <w:sz w:val="24"/>
          <w:szCs w:val="24"/>
        </w:rPr>
      </w:pPr>
    </w:p>
    <w:sectPr w:rsidR="009A6005" w:rsidSect="00AF20F3">
      <w:footnotePr>
        <w:pos w:val="beneathText"/>
      </w:footnotePr>
      <w:pgSz w:w="11905" w:h="16837"/>
      <w:pgMar w:top="1134" w:right="709" w:bottom="851" w:left="1276"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3F7A" w:rsidRDefault="000A3F7A">
      <w:r>
        <w:separator/>
      </w:r>
    </w:p>
  </w:endnote>
  <w:endnote w:type="continuationSeparator" w:id="0">
    <w:p w:rsidR="000A3F7A" w:rsidRDefault="000A3F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61002A87" w:usb1="80000000" w:usb2="00000008" w:usb3="00000000" w:csb0="000101FF" w:csb1="00000000"/>
  </w:font>
  <w:font w:name="Consultant">
    <w:altName w:val="Courier New"/>
    <w:panose1 w:val="00000000000000000000"/>
    <w:charset w:val="CC"/>
    <w:family w:val="modern"/>
    <w:notTrueType/>
    <w:pitch w:val="fixed"/>
    <w:sig w:usb0="00000203" w:usb1="00000000" w:usb2="00000000" w:usb3="00000000" w:csb0="00000005"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20000287" w:usb1="00000000" w:usb2="00000000" w:usb3="00000000" w:csb0="0000019F" w:csb1="00000000"/>
  </w:font>
  <w:font w:name="Times New Roman Bold">
    <w:altName w:val="Times New Roman"/>
    <w:charset w:val="00"/>
    <w:family w:val="roman"/>
    <w:pitch w:val="default"/>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0D2" w:rsidRDefault="00FD00D2" w:rsidP="001C47B9">
    <w:pPr>
      <w:pStyle w:val="ae"/>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FD00D2" w:rsidRDefault="00FD00D2" w:rsidP="001C47B9">
    <w:pPr>
      <w:pStyle w:val="a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0D2" w:rsidRDefault="00FD00D2">
    <w:pPr>
      <w:pStyle w:val="ae"/>
      <w:jc w:val="right"/>
    </w:pPr>
    <w:fldSimple w:instr=" PAGE  \* Arabic  \* MERGEFORMAT ">
      <w:r w:rsidR="009848F9">
        <w:rPr>
          <w:noProof/>
        </w:rPr>
        <w:t>45</w:t>
      </w:r>
    </w:fldSimple>
  </w:p>
  <w:p w:rsidR="00FD00D2" w:rsidRDefault="00FD00D2">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3F7A" w:rsidRDefault="000A3F7A">
      <w:r>
        <w:separator/>
      </w:r>
    </w:p>
  </w:footnote>
  <w:footnote w:type="continuationSeparator" w:id="0">
    <w:p w:rsidR="000A3F7A" w:rsidRDefault="000A3F7A">
      <w:r>
        <w:continuationSeparator/>
      </w:r>
    </w:p>
  </w:footnote>
  <w:footnote w:id="1">
    <w:p w:rsidR="00FD00D2" w:rsidRDefault="00FD00D2" w:rsidP="00317895">
      <w:pPr>
        <w:pStyle w:val="aff3"/>
        <w:jc w:val="both"/>
      </w:pPr>
      <w:r>
        <w:rPr>
          <w:rStyle w:val="aff5"/>
        </w:rPr>
        <w:footnoteRef/>
      </w:r>
      <w:r>
        <w:t xml:space="preserve"> Участнику размещения заказа рекомендуется представить требуемые сведения в соответствии с указанными формами. Представление требуемых сведений не по указанным примерным формам не влечет за собой отказ в допуске к участию в Аукционе.</w:t>
      </w:r>
    </w:p>
  </w:footnote>
  <w:footnote w:id="2">
    <w:p w:rsidR="00FD00D2" w:rsidRDefault="00FD00D2" w:rsidP="003A1DB1">
      <w:pPr>
        <w:pStyle w:val="aff3"/>
      </w:pPr>
      <w:r>
        <w:rPr>
          <w:rStyle w:val="aff5"/>
        </w:rPr>
        <w:footnoteRef/>
      </w:r>
      <w:r>
        <w:t xml:space="preserve"> Должность физического лица, исполняющего обязанности исполнительного органа организации-исполнителя.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0D2" w:rsidRDefault="00FD00D2" w:rsidP="00C8647A">
    <w:pPr>
      <w:pStyle w:val="ab"/>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FD00D2" w:rsidRDefault="00FD00D2">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0D2" w:rsidRDefault="00FD00D2" w:rsidP="00C8647A">
    <w:pPr>
      <w:pStyle w:val="ab"/>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848F9">
      <w:rPr>
        <w:rStyle w:val="a4"/>
        <w:noProof/>
      </w:rPr>
      <w:t>35</w:t>
    </w:r>
    <w:r>
      <w:rPr>
        <w:rStyle w:val="a4"/>
      </w:rPr>
      <w:fldChar w:fldCharType="end"/>
    </w:r>
  </w:p>
  <w:p w:rsidR="00FD00D2" w:rsidRDefault="00FD00D2">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0D2" w:rsidRDefault="00FD00D2" w:rsidP="00C8647A">
    <w:pPr>
      <w:pStyle w:val="ab"/>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FD00D2" w:rsidRDefault="00FD00D2">
    <w:pPr>
      <w:pStyle w:val="ab"/>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0D2" w:rsidRDefault="00FD00D2" w:rsidP="00C8647A">
    <w:pPr>
      <w:pStyle w:val="ab"/>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848F9">
      <w:rPr>
        <w:rStyle w:val="a4"/>
        <w:noProof/>
      </w:rPr>
      <w:t>38</w:t>
    </w:r>
    <w:r>
      <w:rPr>
        <w:rStyle w:val="a4"/>
      </w:rPr>
      <w:fldChar w:fldCharType="end"/>
    </w:r>
  </w:p>
  <w:p w:rsidR="00FD00D2" w:rsidRDefault="00FD00D2">
    <w:pPr>
      <w:pStyle w:val="ab"/>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0D2" w:rsidRDefault="00FD00D2" w:rsidP="005C7EC1">
    <w:pPr>
      <w:pStyle w:val="ab"/>
      <w:ind w:right="360"/>
    </w:pPr>
    <w:r>
      <w:pict>
        <v:shapetype id="_x0000_t202" coordsize="21600,21600" o:spt="202" path="m,l,21600r21600,l21600,xe">
          <v:stroke joinstyle="miter"/>
          <v:path gradientshapeok="t" o:connecttype="rect"/>
        </v:shapetype>
        <v:shape id="_x0000_s2049" type="#_x0000_t202" style="position:absolute;margin-left:0;margin-top:.05pt;width:9.8pt;height:11.3pt;z-index:251657728;mso-wrap-distance-left:0;mso-wrap-distance-right:0;mso-position-horizontal:center;mso-position-horizontal-relative:margin" stroked="f">
          <v:fill opacity="0" color2="black"/>
          <v:textbox style="mso-next-textbox:#_x0000_s2049" inset="0,0,0,0">
            <w:txbxContent>
              <w:p w:rsidR="00FD00D2" w:rsidRDefault="00FD00D2">
                <w:pPr>
                  <w:pStyle w:val="ab"/>
                </w:pPr>
              </w:p>
            </w:txbxContent>
          </v:textbox>
          <w10:wrap type="square" side="larges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pt;height:12pt" o:bullet="t">
        <v:imagedata r:id="rId1" o:title=""/>
      </v:shape>
    </w:pict>
  </w:numPicBullet>
  <w:abstractNum w:abstractNumId="0">
    <w:nsid w:val="00000001"/>
    <w:multiLevelType w:val="multilevel"/>
    <w:tmpl w:val="00000001"/>
    <w:name w:val="WW8Num1"/>
    <w:lvl w:ilvl="0">
      <w:start w:val="1"/>
      <w:numFmt w:val="decimal"/>
      <w:lvlText w:val="%1."/>
      <w:lvlJc w:val="left"/>
      <w:pPr>
        <w:tabs>
          <w:tab w:val="num" w:pos="360"/>
        </w:tabs>
        <w:ind w:left="360" w:hanging="360"/>
      </w:pPr>
    </w:lvl>
    <w:lvl w:ilvl="1">
      <w:start w:val="1"/>
      <w:numFmt w:val="none"/>
      <w:suff w:val="nothing"/>
      <w:lvlText w:val="2.1"/>
      <w:lvlJc w:val="left"/>
      <w:pPr>
        <w:tabs>
          <w:tab w:val="num" w:pos="1260"/>
        </w:tabs>
        <w:ind w:left="1260" w:hanging="360"/>
      </w:pPr>
      <w:rPr>
        <w:i w:val="0"/>
      </w:rPr>
    </w:lvl>
    <w:lvl w:ilvl="2">
      <w:start w:val="1"/>
      <w:numFmt w:val="decimal"/>
      <w:lvlText w:val="2.%31.."/>
      <w:lvlJc w:val="left"/>
      <w:pPr>
        <w:tabs>
          <w:tab w:val="num" w:pos="720"/>
        </w:tabs>
        <w:ind w:left="720" w:hanging="720"/>
      </w:pPr>
      <w:rPr>
        <w:color w:val="000000"/>
      </w:rPr>
    </w:lvl>
    <w:lvl w:ilvl="3">
      <w:start w:val="1"/>
      <w:numFmt w:val="decimal"/>
      <w:lvlText w:val="%4.."/>
      <w:lvlJc w:val="left"/>
      <w:pPr>
        <w:tabs>
          <w:tab w:val="num" w:pos="720"/>
        </w:tabs>
        <w:ind w:left="720" w:hanging="720"/>
      </w:pPr>
    </w:lvl>
    <w:lvl w:ilvl="4">
      <w:start w:val="1"/>
      <w:numFmt w:val="decimal"/>
      <w:lvlText w:val="%3.%4.%5."/>
      <w:lvlJc w:val="left"/>
      <w:pPr>
        <w:tabs>
          <w:tab w:val="num" w:pos="1080"/>
        </w:tabs>
        <w:ind w:left="1080" w:hanging="1080"/>
      </w:pPr>
    </w:lvl>
    <w:lvl w:ilvl="5">
      <w:start w:val="1"/>
      <w:numFmt w:val="decimal"/>
      <w:lvlText w:val="%3.%4.%5.%6."/>
      <w:lvlJc w:val="left"/>
      <w:pPr>
        <w:tabs>
          <w:tab w:val="num" w:pos="1080"/>
        </w:tabs>
        <w:ind w:left="1080" w:hanging="1080"/>
      </w:pPr>
    </w:lvl>
    <w:lvl w:ilvl="6">
      <w:start w:val="1"/>
      <w:numFmt w:val="decimal"/>
      <w:lvlText w:val="%3.%4.%5.%6.%7."/>
      <w:lvlJc w:val="left"/>
      <w:pPr>
        <w:tabs>
          <w:tab w:val="num" w:pos="1080"/>
        </w:tabs>
        <w:ind w:left="1080" w:hanging="1080"/>
      </w:pPr>
    </w:lvl>
    <w:lvl w:ilvl="7">
      <w:start w:val="1"/>
      <w:numFmt w:val="decimal"/>
      <w:lvlText w:val="%3.%4.%5.%6.%7.%8."/>
      <w:lvlJc w:val="left"/>
      <w:pPr>
        <w:tabs>
          <w:tab w:val="num" w:pos="1440"/>
        </w:tabs>
        <w:ind w:left="1440" w:hanging="1440"/>
      </w:pPr>
    </w:lvl>
    <w:lvl w:ilvl="8">
      <w:start w:val="1"/>
      <w:numFmt w:val="decimal"/>
      <w:lvlText w:val="%3.%4.%5.%6.%7.%8.%9."/>
      <w:lvlJc w:val="left"/>
      <w:pPr>
        <w:tabs>
          <w:tab w:val="num" w:pos="1440"/>
        </w:tabs>
        <w:ind w:left="1440" w:hanging="1440"/>
      </w:pPr>
    </w:lvl>
  </w:abstractNum>
  <w:abstractNum w:abstractNumId="1">
    <w:nsid w:val="00000002"/>
    <w:multiLevelType w:val="multilevel"/>
    <w:tmpl w:val="00000002"/>
    <w:name w:val="WW8Num2"/>
    <w:lvl w:ilvl="0">
      <w:start w:val="5"/>
      <w:numFmt w:val="decimal"/>
      <w:lvlText w:val="%1."/>
      <w:lvlJc w:val="left"/>
      <w:pPr>
        <w:tabs>
          <w:tab w:val="num" w:pos="360"/>
        </w:tabs>
        <w:ind w:left="360" w:hanging="360"/>
      </w:pPr>
    </w:lvl>
    <w:lvl w:ilvl="1">
      <w:start w:val="1"/>
      <w:numFmt w:val="decimal"/>
      <w:lvlText w:val="%1.%2."/>
      <w:lvlJc w:val="left"/>
      <w:pPr>
        <w:tabs>
          <w:tab w:val="num" w:pos="1070"/>
        </w:tabs>
        <w:ind w:left="107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0000003"/>
    <w:multiLevelType w:val="multilevel"/>
    <w:tmpl w:val="00000003"/>
    <w:name w:val="WW8Num3"/>
    <w:lvl w:ilvl="0">
      <w:start w:val="4"/>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nsid w:val="00000005"/>
    <w:multiLevelType w:val="singleLevel"/>
    <w:tmpl w:val="99502062"/>
    <w:name w:val="WW8Num5"/>
    <w:lvl w:ilvl="0">
      <w:start w:val="1"/>
      <w:numFmt w:val="decimal"/>
      <w:lvlText w:val="2.3.%1."/>
      <w:lvlJc w:val="left"/>
      <w:pPr>
        <w:tabs>
          <w:tab w:val="num" w:pos="1440"/>
        </w:tabs>
        <w:ind w:left="1440" w:hanging="360"/>
      </w:pPr>
      <w:rPr>
        <w:rFonts w:hint="default"/>
      </w:rPr>
    </w:lvl>
  </w:abstractNum>
  <w:abstractNum w:abstractNumId="5">
    <w:nsid w:val="00000006"/>
    <w:multiLevelType w:val="multilevel"/>
    <w:tmpl w:val="DDC46564"/>
    <w:name w:val="WW8Num6"/>
    <w:lvl w:ilvl="0">
      <w:start w:val="1"/>
      <w:numFmt w:val="upperRoman"/>
      <w:lvlText w:val="%1."/>
      <w:lvlJc w:val="left"/>
      <w:pPr>
        <w:tabs>
          <w:tab w:val="num" w:pos="720"/>
        </w:tabs>
        <w:ind w:left="720" w:hanging="720"/>
      </w:pPr>
      <w:rPr>
        <w:sz w:val="24"/>
        <w:szCs w:val="24"/>
      </w:rPr>
    </w:lvl>
    <w:lvl w:ilvl="1">
      <w:start w:val="3"/>
      <w:numFmt w:val="decimal"/>
      <w:isLgl/>
      <w:lvlText w:val="%1.%2."/>
      <w:lvlJc w:val="left"/>
      <w:pPr>
        <w:ind w:left="1617" w:hanging="1050"/>
      </w:pPr>
      <w:rPr>
        <w:rFonts w:hint="default"/>
      </w:rPr>
    </w:lvl>
    <w:lvl w:ilvl="2">
      <w:start w:val="1"/>
      <w:numFmt w:val="decimal"/>
      <w:isLgl/>
      <w:lvlText w:val="%1.%2.%3."/>
      <w:lvlJc w:val="left"/>
      <w:pPr>
        <w:ind w:left="2184" w:hanging="1050"/>
      </w:pPr>
      <w:rPr>
        <w:rFonts w:hint="default"/>
      </w:rPr>
    </w:lvl>
    <w:lvl w:ilvl="3">
      <w:start w:val="1"/>
      <w:numFmt w:val="decimal"/>
      <w:isLgl/>
      <w:lvlText w:val="%1.%2.%3.%4."/>
      <w:lvlJc w:val="left"/>
      <w:pPr>
        <w:ind w:left="2751" w:hanging="105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6">
    <w:nsid w:val="00000007"/>
    <w:multiLevelType w:val="singleLevel"/>
    <w:tmpl w:val="00000007"/>
    <w:name w:val="WW8Num7"/>
    <w:lvl w:ilvl="0">
      <w:start w:val="1"/>
      <w:numFmt w:val="lowerLetter"/>
      <w:lvlText w:val="(%1)"/>
      <w:lvlJc w:val="left"/>
      <w:pPr>
        <w:tabs>
          <w:tab w:val="num" w:pos="1080"/>
        </w:tabs>
        <w:ind w:left="1080" w:hanging="360"/>
      </w:pPr>
    </w:lvl>
  </w:abstractNum>
  <w:abstractNum w:abstractNumId="7">
    <w:nsid w:val="00000008"/>
    <w:multiLevelType w:val="multilevel"/>
    <w:tmpl w:val="00000008"/>
    <w:name w:val="WW8Num8"/>
    <w:lvl w:ilvl="0">
      <w:start w:val="3"/>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09"/>
    <w:multiLevelType w:val="multilevel"/>
    <w:tmpl w:val="0ED685B8"/>
    <w:name w:val="WW8Num9"/>
    <w:lvl w:ilvl="0">
      <w:start w:val="1"/>
      <w:numFmt w:val="lowerLetter"/>
      <w:lvlText w:val="%1)"/>
      <w:lvlJc w:val="left"/>
      <w:pPr>
        <w:tabs>
          <w:tab w:val="num" w:pos="360"/>
        </w:tabs>
        <w:ind w:left="360" w:hanging="360"/>
      </w:pPr>
      <w:rPr>
        <w:rFonts w:hint="default"/>
      </w:rPr>
    </w:lvl>
    <w:lvl w:ilvl="1">
      <w:start w:val="1"/>
      <w:numFmt w:val="decimal"/>
      <w:lvlText w:val="2.%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0000000A"/>
    <w:multiLevelType w:val="singleLevel"/>
    <w:tmpl w:val="0000000A"/>
    <w:name w:val="WW8Num10"/>
    <w:lvl w:ilvl="0">
      <w:start w:val="1"/>
      <w:numFmt w:val="bullet"/>
      <w:lvlText w:val=""/>
      <w:lvlJc w:val="left"/>
      <w:pPr>
        <w:tabs>
          <w:tab w:val="num" w:pos="360"/>
        </w:tabs>
        <w:ind w:left="360" w:hanging="360"/>
      </w:pPr>
      <w:rPr>
        <w:rFonts w:ascii="Wingdings" w:hAnsi="Wingdings"/>
      </w:rPr>
    </w:lvl>
  </w:abstractNum>
  <w:abstractNum w:abstractNumId="10">
    <w:nsid w:val="0000000B"/>
    <w:multiLevelType w:val="multilevel"/>
    <w:tmpl w:val="0000000B"/>
    <w:name w:val="WW8Num11"/>
    <w:lvl w:ilvl="0">
      <w:start w:val="1"/>
      <w:numFmt w:val="decimal"/>
      <w:lvlText w:val="%1."/>
      <w:lvlJc w:val="left"/>
      <w:pPr>
        <w:tabs>
          <w:tab w:val="num" w:pos="360"/>
        </w:tabs>
        <w:ind w:left="360" w:hanging="360"/>
      </w:pPr>
    </w:lvl>
    <w:lvl w:ilvl="1">
      <w:start w:val="1"/>
      <w:numFmt w:val="none"/>
      <w:suff w:val="nothing"/>
      <w:lvlText w:val="2.3"/>
      <w:lvlJc w:val="left"/>
      <w:pPr>
        <w:tabs>
          <w:tab w:val="num" w:pos="1260"/>
        </w:tabs>
        <w:ind w:left="1260" w:hanging="360"/>
      </w:pPr>
      <w:rPr>
        <w:i w:val="0"/>
      </w:rPr>
    </w:lvl>
    <w:lvl w:ilvl="2">
      <w:start w:val="1"/>
      <w:numFmt w:val="decimal"/>
      <w:lvlText w:val="2.%33.."/>
      <w:lvlJc w:val="left"/>
      <w:pPr>
        <w:tabs>
          <w:tab w:val="num" w:pos="720"/>
        </w:tabs>
        <w:ind w:left="720" w:hanging="720"/>
      </w:pPr>
      <w:rPr>
        <w:color w:val="000000"/>
      </w:rPr>
    </w:lvl>
    <w:lvl w:ilvl="3">
      <w:start w:val="1"/>
      <w:numFmt w:val="decimal"/>
      <w:lvlText w:val="%4.."/>
      <w:lvlJc w:val="left"/>
      <w:pPr>
        <w:tabs>
          <w:tab w:val="num" w:pos="720"/>
        </w:tabs>
        <w:ind w:left="720" w:hanging="720"/>
      </w:pPr>
    </w:lvl>
    <w:lvl w:ilvl="4">
      <w:start w:val="1"/>
      <w:numFmt w:val="decimal"/>
      <w:lvlText w:val="%3.%4.%5."/>
      <w:lvlJc w:val="left"/>
      <w:pPr>
        <w:tabs>
          <w:tab w:val="num" w:pos="1080"/>
        </w:tabs>
        <w:ind w:left="1080" w:hanging="1080"/>
      </w:pPr>
    </w:lvl>
    <w:lvl w:ilvl="5">
      <w:start w:val="1"/>
      <w:numFmt w:val="decimal"/>
      <w:lvlText w:val="%3.%4.%5.%6."/>
      <w:lvlJc w:val="left"/>
      <w:pPr>
        <w:tabs>
          <w:tab w:val="num" w:pos="1080"/>
        </w:tabs>
        <w:ind w:left="1080" w:hanging="1080"/>
      </w:pPr>
    </w:lvl>
    <w:lvl w:ilvl="6">
      <w:start w:val="1"/>
      <w:numFmt w:val="decimal"/>
      <w:lvlText w:val="%3.%4.%5.%6.%7."/>
      <w:lvlJc w:val="left"/>
      <w:pPr>
        <w:tabs>
          <w:tab w:val="num" w:pos="1080"/>
        </w:tabs>
        <w:ind w:left="1080" w:hanging="1080"/>
      </w:pPr>
    </w:lvl>
    <w:lvl w:ilvl="7">
      <w:start w:val="1"/>
      <w:numFmt w:val="decimal"/>
      <w:lvlText w:val="%3.%4.%5.%6.%7.%8."/>
      <w:lvlJc w:val="left"/>
      <w:pPr>
        <w:tabs>
          <w:tab w:val="num" w:pos="1440"/>
        </w:tabs>
        <w:ind w:left="1440" w:hanging="1440"/>
      </w:pPr>
    </w:lvl>
    <w:lvl w:ilvl="8">
      <w:start w:val="1"/>
      <w:numFmt w:val="decimal"/>
      <w:lvlText w:val="%3.%4.%5.%6.%7.%8.%9."/>
      <w:lvlJc w:val="left"/>
      <w:pPr>
        <w:tabs>
          <w:tab w:val="num" w:pos="1440"/>
        </w:tabs>
        <w:ind w:left="1440" w:hanging="1440"/>
      </w:pPr>
    </w:lvl>
  </w:abstractNum>
  <w:abstractNum w:abstractNumId="11">
    <w:nsid w:val="0000000C"/>
    <w:multiLevelType w:val="singleLevel"/>
    <w:tmpl w:val="0000000C"/>
    <w:name w:val="WW8Num12"/>
    <w:lvl w:ilvl="0">
      <w:start w:val="1"/>
      <w:numFmt w:val="lowerLetter"/>
      <w:lvlText w:val="(%1)"/>
      <w:lvlJc w:val="left"/>
      <w:pPr>
        <w:tabs>
          <w:tab w:val="num" w:pos="1080"/>
        </w:tabs>
        <w:ind w:left="1080" w:hanging="360"/>
      </w:pPr>
    </w:lvl>
  </w:abstractNum>
  <w:abstractNum w:abstractNumId="12">
    <w:nsid w:val="0000000D"/>
    <w:multiLevelType w:val="singleLevel"/>
    <w:tmpl w:val="0000000D"/>
    <w:name w:val="WW8Num13"/>
    <w:lvl w:ilvl="0">
      <w:start w:val="1"/>
      <w:numFmt w:val="decimal"/>
      <w:lvlText w:val="%1."/>
      <w:lvlJc w:val="left"/>
      <w:pPr>
        <w:tabs>
          <w:tab w:val="num" w:pos="720"/>
        </w:tabs>
        <w:ind w:left="720" w:hanging="360"/>
      </w:pPr>
    </w:lvl>
  </w:abstractNum>
  <w:abstractNum w:abstractNumId="13">
    <w:nsid w:val="0000000E"/>
    <w:multiLevelType w:val="multilevel"/>
    <w:tmpl w:val="0000000E"/>
    <w:name w:val="WW8Num14"/>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0000000F"/>
    <w:multiLevelType w:val="multilevel"/>
    <w:tmpl w:val="5ED2F64C"/>
    <w:lvl w:ilvl="0">
      <w:start w:val="1"/>
      <w:numFmt w:val="decimal"/>
      <w:lvlText w:val="%1)"/>
      <w:lvlJc w:val="left"/>
      <w:pPr>
        <w:tabs>
          <w:tab w:val="num" w:pos="0"/>
        </w:tabs>
        <w:ind w:left="0" w:firstLine="0"/>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0"/>
    <w:multiLevelType w:val="multilevel"/>
    <w:tmpl w:val="00000010"/>
    <w:name w:val="WW8Num16"/>
    <w:lvl w:ilvl="0">
      <w:start w:val="11"/>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nsid w:val="00000011"/>
    <w:multiLevelType w:val="singleLevel"/>
    <w:tmpl w:val="00000011"/>
    <w:name w:val="WW8Num17"/>
    <w:lvl w:ilvl="0">
      <w:start w:val="1"/>
      <w:numFmt w:val="bullet"/>
      <w:lvlText w:val=""/>
      <w:lvlJc w:val="left"/>
      <w:pPr>
        <w:tabs>
          <w:tab w:val="num" w:pos="360"/>
        </w:tabs>
        <w:ind w:left="360" w:hanging="360"/>
      </w:pPr>
      <w:rPr>
        <w:rFonts w:ascii="Symbol" w:hAnsi="Symbol"/>
      </w:rPr>
    </w:lvl>
  </w:abstractNum>
  <w:abstractNum w:abstractNumId="17">
    <w:nsid w:val="00000012"/>
    <w:multiLevelType w:val="singleLevel"/>
    <w:tmpl w:val="00000012"/>
    <w:name w:val="WW8Num18"/>
    <w:lvl w:ilvl="0">
      <w:start w:val="1"/>
      <w:numFmt w:val="decimal"/>
      <w:lvlText w:val="%1."/>
      <w:lvlJc w:val="left"/>
      <w:pPr>
        <w:tabs>
          <w:tab w:val="num" w:pos="720"/>
        </w:tabs>
        <w:ind w:left="720" w:hanging="360"/>
      </w:pPr>
    </w:lvl>
  </w:abstractNum>
  <w:abstractNum w:abstractNumId="18">
    <w:nsid w:val="00000013"/>
    <w:multiLevelType w:val="singleLevel"/>
    <w:tmpl w:val="00000013"/>
    <w:name w:val="WW8Num19"/>
    <w:lvl w:ilvl="0">
      <w:start w:val="1"/>
      <w:numFmt w:val="bullet"/>
      <w:lvlText w:val=""/>
      <w:lvlJc w:val="left"/>
      <w:pPr>
        <w:tabs>
          <w:tab w:val="num" w:pos="1571"/>
        </w:tabs>
        <w:ind w:left="1571" w:hanging="360"/>
      </w:pPr>
      <w:rPr>
        <w:rFonts w:ascii="Symbol" w:hAnsi="Symbol"/>
      </w:rPr>
    </w:lvl>
  </w:abstractNum>
  <w:abstractNum w:abstractNumId="19">
    <w:nsid w:val="00000014"/>
    <w:multiLevelType w:val="multilevel"/>
    <w:tmpl w:val="00000014"/>
    <w:name w:val="WW8Num20"/>
    <w:lvl w:ilvl="0">
      <w:start w:val="4"/>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nsid w:val="00000015"/>
    <w:multiLevelType w:val="multilevel"/>
    <w:tmpl w:val="15220896"/>
    <w:name w:val="WW8Num21"/>
    <w:lvl w:ilvl="0">
      <w:start w:val="3"/>
      <w:numFmt w:val="decimal"/>
      <w:lvlText w:val="%1."/>
      <w:lvlJc w:val="left"/>
      <w:pPr>
        <w:tabs>
          <w:tab w:val="num" w:pos="1069"/>
        </w:tabs>
        <w:ind w:left="1069" w:hanging="360"/>
      </w:pPr>
      <w:rPr>
        <w:rFonts w:hint="default"/>
        <w:b/>
        <w:szCs w:val="24"/>
      </w:rPr>
    </w:lvl>
    <w:lvl w:ilvl="1">
      <w:start w:val="3"/>
      <w:numFmt w:val="decimal"/>
      <w:lvlText w:val="3.%2."/>
      <w:lvlJc w:val="left"/>
      <w:pPr>
        <w:ind w:left="1069" w:hanging="360"/>
      </w:pPr>
      <w:rPr>
        <w:rFonts w:hint="default"/>
        <w:i w:val="0"/>
      </w:rPr>
    </w:lvl>
    <w:lvl w:ilvl="2">
      <w:start w:val="1"/>
      <w:numFmt w:val="decimal"/>
      <w:lvlText w:val="2.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nsid w:val="00000016"/>
    <w:multiLevelType w:val="multilevel"/>
    <w:tmpl w:val="00000016"/>
    <w:name w:val="WW8Num22"/>
    <w:lvl w:ilvl="0">
      <w:start w:val="3"/>
      <w:numFmt w:val="decimal"/>
      <w:lvlText w:val="%1."/>
      <w:lvlJc w:val="left"/>
      <w:pPr>
        <w:tabs>
          <w:tab w:val="num" w:pos="540"/>
        </w:tabs>
        <w:ind w:left="540" w:hanging="540"/>
      </w:pPr>
    </w:lvl>
    <w:lvl w:ilvl="1">
      <w:start w:val="3"/>
      <w:numFmt w:val="decimal"/>
      <w:lvlText w:val="%1.%2."/>
      <w:lvlJc w:val="left"/>
      <w:pPr>
        <w:tabs>
          <w:tab w:val="num" w:pos="540"/>
        </w:tabs>
        <w:ind w:left="540" w:hanging="540"/>
      </w:pPr>
    </w:lvl>
    <w:lvl w:ilvl="2">
      <w:start w:val="1"/>
      <w:numFmt w:val="decimal"/>
      <w:lvlText w:val="%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00000017"/>
    <w:multiLevelType w:val="singleLevel"/>
    <w:tmpl w:val="00000017"/>
    <w:name w:val="WW8Num23"/>
    <w:lvl w:ilvl="0">
      <w:start w:val="1"/>
      <w:numFmt w:val="decimal"/>
      <w:lvlText w:val="%1."/>
      <w:lvlJc w:val="left"/>
      <w:pPr>
        <w:tabs>
          <w:tab w:val="num" w:pos="720"/>
        </w:tabs>
        <w:ind w:left="720" w:hanging="360"/>
      </w:pPr>
    </w:lvl>
  </w:abstractNum>
  <w:abstractNum w:abstractNumId="23">
    <w:nsid w:val="00000018"/>
    <w:multiLevelType w:val="multilevel"/>
    <w:tmpl w:val="00000018"/>
    <w:name w:val="WW8Num24"/>
    <w:lvl w:ilvl="0">
      <w:start w:val="1"/>
      <w:numFmt w:val="decimal"/>
      <w:lvlText w:val="%1."/>
      <w:lvlJc w:val="left"/>
      <w:pPr>
        <w:tabs>
          <w:tab w:val="num" w:pos="360"/>
        </w:tabs>
        <w:ind w:left="360" w:hanging="360"/>
      </w:pPr>
    </w:lvl>
    <w:lvl w:ilvl="1">
      <w:start w:val="1"/>
      <w:numFmt w:val="none"/>
      <w:suff w:val="nothing"/>
      <w:lvlText w:val="2.3"/>
      <w:lvlJc w:val="left"/>
      <w:pPr>
        <w:tabs>
          <w:tab w:val="num" w:pos="1260"/>
        </w:tabs>
        <w:ind w:left="1260" w:hanging="360"/>
      </w:pPr>
      <w:rPr>
        <w:i w:val="0"/>
      </w:rPr>
    </w:lvl>
    <w:lvl w:ilvl="2">
      <w:start w:val="1"/>
      <w:numFmt w:val="decimal"/>
      <w:lvlText w:val="2.%31.."/>
      <w:lvlJc w:val="left"/>
      <w:pPr>
        <w:tabs>
          <w:tab w:val="num" w:pos="720"/>
        </w:tabs>
        <w:ind w:left="720" w:hanging="720"/>
      </w:pPr>
      <w:rPr>
        <w:color w:val="000000"/>
      </w:rPr>
    </w:lvl>
    <w:lvl w:ilvl="3">
      <w:start w:val="1"/>
      <w:numFmt w:val="decimal"/>
      <w:lvlText w:val="%4.."/>
      <w:lvlJc w:val="left"/>
      <w:pPr>
        <w:tabs>
          <w:tab w:val="num" w:pos="720"/>
        </w:tabs>
        <w:ind w:left="720" w:hanging="720"/>
      </w:pPr>
    </w:lvl>
    <w:lvl w:ilvl="4">
      <w:start w:val="1"/>
      <w:numFmt w:val="decimal"/>
      <w:lvlText w:val="%3.%4.%5."/>
      <w:lvlJc w:val="left"/>
      <w:pPr>
        <w:tabs>
          <w:tab w:val="num" w:pos="1080"/>
        </w:tabs>
        <w:ind w:left="1080" w:hanging="1080"/>
      </w:pPr>
    </w:lvl>
    <w:lvl w:ilvl="5">
      <w:start w:val="1"/>
      <w:numFmt w:val="decimal"/>
      <w:lvlText w:val="%3.%4.%5.%6."/>
      <w:lvlJc w:val="left"/>
      <w:pPr>
        <w:tabs>
          <w:tab w:val="num" w:pos="1080"/>
        </w:tabs>
        <w:ind w:left="1080" w:hanging="1080"/>
      </w:pPr>
    </w:lvl>
    <w:lvl w:ilvl="6">
      <w:start w:val="1"/>
      <w:numFmt w:val="decimal"/>
      <w:lvlText w:val="%3.%4.%5.%6.%7."/>
      <w:lvlJc w:val="left"/>
      <w:pPr>
        <w:tabs>
          <w:tab w:val="num" w:pos="1080"/>
        </w:tabs>
        <w:ind w:left="1080" w:hanging="1080"/>
      </w:pPr>
    </w:lvl>
    <w:lvl w:ilvl="7">
      <w:start w:val="1"/>
      <w:numFmt w:val="decimal"/>
      <w:lvlText w:val="%3.%4.%5.%6.%7.%8."/>
      <w:lvlJc w:val="left"/>
      <w:pPr>
        <w:tabs>
          <w:tab w:val="num" w:pos="1440"/>
        </w:tabs>
        <w:ind w:left="1440" w:hanging="1440"/>
      </w:pPr>
    </w:lvl>
    <w:lvl w:ilvl="8">
      <w:start w:val="1"/>
      <w:numFmt w:val="decimal"/>
      <w:lvlText w:val="%3.%4.%5.%6.%7.%8.%9."/>
      <w:lvlJc w:val="left"/>
      <w:pPr>
        <w:tabs>
          <w:tab w:val="num" w:pos="1440"/>
        </w:tabs>
        <w:ind w:left="1440" w:hanging="1440"/>
      </w:pPr>
    </w:lvl>
  </w:abstractNum>
  <w:abstractNum w:abstractNumId="24">
    <w:nsid w:val="00000019"/>
    <w:multiLevelType w:val="multilevel"/>
    <w:tmpl w:val="1EDC611E"/>
    <w:lvl w:ilvl="0">
      <w:start w:val="2"/>
      <w:numFmt w:val="decimal"/>
      <w:lvlText w:val="%1."/>
      <w:lvlJc w:val="left"/>
      <w:pPr>
        <w:tabs>
          <w:tab w:val="num" w:pos="540"/>
        </w:tabs>
        <w:ind w:left="540" w:hanging="540"/>
      </w:pPr>
      <w:rPr>
        <w:rFonts w:hint="default"/>
      </w:rPr>
    </w:lvl>
    <w:lvl w:ilvl="1">
      <w:numFmt w:val="decimal"/>
      <w:lvlText w:val="%1.%2."/>
      <w:lvlJc w:val="left"/>
      <w:pPr>
        <w:tabs>
          <w:tab w:val="num" w:pos="540"/>
        </w:tabs>
        <w:ind w:left="540" w:hanging="540"/>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03EA4927"/>
    <w:multiLevelType w:val="hybridMultilevel"/>
    <w:tmpl w:val="4BD6AD82"/>
    <w:lvl w:ilvl="0" w:tplc="3FA615CC">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6">
    <w:nsid w:val="04781D9F"/>
    <w:multiLevelType w:val="multilevel"/>
    <w:tmpl w:val="76B8F984"/>
    <w:name w:val="WW8Num23533"/>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rPr>
    </w:lvl>
    <w:lvl w:ilvl="2">
      <w:start w:val="1"/>
      <w:numFmt w:val="decimal"/>
      <w:lvlText w:val="2.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07B54839"/>
    <w:multiLevelType w:val="hybridMultilevel"/>
    <w:tmpl w:val="D436AD7E"/>
    <w:lvl w:ilvl="0" w:tplc="2110C87C">
      <w:start w:val="1"/>
      <w:numFmt w:val="bullet"/>
      <w:lvlText w:val=""/>
      <w:lvlJc w:val="left"/>
      <w:pPr>
        <w:tabs>
          <w:tab w:val="num" w:pos="0"/>
        </w:tabs>
        <w:ind w:left="0"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165F7FA2"/>
    <w:multiLevelType w:val="multilevel"/>
    <w:tmpl w:val="320EBC0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nsid w:val="1A752FDB"/>
    <w:multiLevelType w:val="hybridMultilevel"/>
    <w:tmpl w:val="3FE6DF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C6F7ED4"/>
    <w:multiLevelType w:val="multilevel"/>
    <w:tmpl w:val="B9D6EE46"/>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1DFB5308"/>
    <w:multiLevelType w:val="multilevel"/>
    <w:tmpl w:val="318AF084"/>
    <w:name w:val="WW8Num252"/>
    <w:lvl w:ilvl="0">
      <w:start w:val="4"/>
      <w:numFmt w:val="decimal"/>
      <w:lvlText w:val="%1."/>
      <w:lvlJc w:val="left"/>
      <w:pPr>
        <w:tabs>
          <w:tab w:val="num" w:pos="360"/>
        </w:tabs>
        <w:ind w:left="360" w:hanging="360"/>
      </w:pPr>
      <w:rPr>
        <w:rFonts w:hint="default"/>
      </w:rPr>
    </w:lvl>
    <w:lvl w:ilvl="1">
      <w:start w:val="4"/>
      <w:numFmt w:val="decimal"/>
      <w:lvlText w:val="%2.1."/>
      <w:lvlJc w:val="left"/>
      <w:pPr>
        <w:tabs>
          <w:tab w:val="num" w:pos="792"/>
        </w:tabs>
        <w:ind w:left="792" w:hanging="432"/>
      </w:pPr>
      <w:rPr>
        <w:rFonts w:hint="default"/>
        <w:i w:val="0"/>
      </w:rPr>
    </w:lvl>
    <w:lvl w:ilvl="2">
      <w:start w:val="1"/>
      <w:numFmt w:val="decimal"/>
      <w:lvlText w:val="%1.1.%3."/>
      <w:lvlJc w:val="left"/>
      <w:pPr>
        <w:tabs>
          <w:tab w:val="num" w:pos="1224"/>
        </w:tabs>
        <w:ind w:left="1224"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2">
    <w:nsid w:val="1E166DA9"/>
    <w:multiLevelType w:val="multilevel"/>
    <w:tmpl w:val="463C0222"/>
    <w:name w:val="WW8Num2353323"/>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4.%3.%2."/>
      <w:lvlJc w:val="left"/>
      <w:pPr>
        <w:tabs>
          <w:tab w:val="num" w:pos="720"/>
        </w:tabs>
        <w:ind w:left="720" w:hanging="720"/>
      </w:pPr>
      <w:rPr>
        <w:rFonts w:hint="default"/>
      </w:rPr>
    </w:lvl>
    <w:lvl w:ilvl="3">
      <w:start w:val="1"/>
      <w:numFmt w:val="decimal"/>
      <w:lvlRestart w:val="0"/>
      <w:lvlText w:val="%1.%2.%3."/>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1FF53783"/>
    <w:multiLevelType w:val="hybridMultilevel"/>
    <w:tmpl w:val="2B1AF236"/>
    <w:lvl w:ilvl="0" w:tplc="5D7254AA">
      <w:start w:val="1"/>
      <w:numFmt w:val="decimal"/>
      <w:lvlText w:val="4.%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4">
    <w:nsid w:val="287C4B95"/>
    <w:multiLevelType w:val="multilevel"/>
    <w:tmpl w:val="B42C8680"/>
    <w:name w:val="WW8Num235332"/>
    <w:lvl w:ilvl="0">
      <w:start w:val="1"/>
      <w:numFmt w:val="decimal"/>
      <w:lvlText w:val="%1."/>
      <w:lvlJc w:val="left"/>
      <w:pPr>
        <w:tabs>
          <w:tab w:val="num" w:pos="360"/>
        </w:tabs>
        <w:ind w:left="360" w:hanging="360"/>
      </w:pPr>
      <w:rPr>
        <w:rFonts w:hint="default"/>
      </w:rPr>
    </w:lvl>
    <w:lvl w:ilvl="1">
      <w:start w:val="3"/>
      <w:numFmt w:val="decimal"/>
      <w:lvlText w:val="2.%2."/>
      <w:lvlJc w:val="left"/>
      <w:pPr>
        <w:tabs>
          <w:tab w:val="num" w:pos="360"/>
        </w:tabs>
        <w:ind w:left="360" w:hanging="360"/>
      </w:pPr>
      <w:rPr>
        <w:rFonts w:hint="default"/>
      </w:rPr>
    </w:lvl>
    <w:lvl w:ilvl="2">
      <w:start w:val="1"/>
      <w:numFmt w:val="decimal"/>
      <w:lvlText w:val="2.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35D5665F"/>
    <w:multiLevelType w:val="multilevel"/>
    <w:tmpl w:val="65723FEC"/>
    <w:lvl w:ilvl="0">
      <w:start w:val="1"/>
      <w:numFmt w:val="decimal"/>
      <w:lvlText w:val="%1."/>
      <w:lvlJc w:val="left"/>
      <w:pPr>
        <w:ind w:left="360" w:hanging="360"/>
      </w:pPr>
      <w:rPr>
        <w:rFonts w:hint="default"/>
      </w:rPr>
    </w:lvl>
    <w:lvl w:ilvl="1">
      <w:start w:val="1"/>
      <w:numFmt w:val="decimal"/>
      <w:lvlText w:val="%1.%2."/>
      <w:lvlJc w:val="left"/>
      <w:pPr>
        <w:ind w:left="1320" w:hanging="360"/>
      </w:pPr>
      <w:rPr>
        <w:rFonts w:hint="default"/>
        <w:sz w:val="20"/>
        <w:szCs w:val="20"/>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36">
    <w:nsid w:val="3BF311A6"/>
    <w:multiLevelType w:val="multilevel"/>
    <w:tmpl w:val="9AFAFB8A"/>
    <w:name w:val="WW8Num212"/>
    <w:lvl w:ilvl="0">
      <w:start w:val="3"/>
      <w:numFmt w:val="decimal"/>
      <w:lvlText w:val="%1."/>
      <w:lvlJc w:val="left"/>
      <w:pPr>
        <w:tabs>
          <w:tab w:val="num" w:pos="1069"/>
        </w:tabs>
        <w:ind w:left="1069" w:hanging="360"/>
      </w:pPr>
      <w:rPr>
        <w:rFonts w:hint="default"/>
        <w:b w:val="0"/>
        <w:szCs w:val="24"/>
      </w:rPr>
    </w:lvl>
    <w:lvl w:ilvl="1">
      <w:start w:val="1"/>
      <w:numFmt w:val="decimal"/>
      <w:lvlText w:val="3.%2."/>
      <w:lvlJc w:val="left"/>
      <w:pPr>
        <w:ind w:left="1069" w:hanging="360"/>
      </w:pPr>
      <w:rPr>
        <w:rFonts w:hint="default"/>
        <w:i w:val="0"/>
      </w:rPr>
    </w:lvl>
    <w:lvl w:ilvl="2">
      <w:start w:val="3"/>
      <w:numFmt w:val="decimal"/>
      <w:lvlText w:val="3.4.%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nsid w:val="3F71223F"/>
    <w:multiLevelType w:val="hybridMultilevel"/>
    <w:tmpl w:val="2FB6A6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0B8235A"/>
    <w:multiLevelType w:val="hybridMultilevel"/>
    <w:tmpl w:val="EDCEB8CE"/>
    <w:name w:val="WW8Num52"/>
    <w:lvl w:ilvl="0" w:tplc="F530E2AE">
      <w:start w:val="6"/>
      <w:numFmt w:val="decimal"/>
      <w:lvlText w:val="%1."/>
      <w:lvlJc w:val="left"/>
      <w:pPr>
        <w:tabs>
          <w:tab w:val="num" w:pos="1244"/>
        </w:tabs>
        <w:ind w:left="1244"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45580A03"/>
    <w:multiLevelType w:val="multilevel"/>
    <w:tmpl w:val="635671F4"/>
    <w:name w:val="WW8Num23533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49B7332E"/>
    <w:multiLevelType w:val="multilevel"/>
    <w:tmpl w:val="590E00E0"/>
    <w:name w:val="WW8Num235"/>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4B570C0D"/>
    <w:multiLevelType w:val="multilevel"/>
    <w:tmpl w:val="1DEC3B96"/>
    <w:name w:val="WW8Num2353324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nsid w:val="523A441C"/>
    <w:multiLevelType w:val="multilevel"/>
    <w:tmpl w:val="F6AE2220"/>
    <w:name w:val="WW8Num2353"/>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rPr>
    </w:lvl>
    <w:lvl w:ilvl="2">
      <w:start w:val="1"/>
      <w:numFmt w:val="decimal"/>
      <w:lvlText w:val="2.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56E97425"/>
    <w:multiLevelType w:val="multilevel"/>
    <w:tmpl w:val="A4F27144"/>
    <w:name w:val="WW8Num2122"/>
    <w:lvl w:ilvl="0">
      <w:start w:val="3"/>
      <w:numFmt w:val="decimal"/>
      <w:lvlText w:val="%1."/>
      <w:lvlJc w:val="left"/>
      <w:pPr>
        <w:tabs>
          <w:tab w:val="num" w:pos="1069"/>
        </w:tabs>
        <w:ind w:left="1069" w:hanging="360"/>
      </w:pPr>
      <w:rPr>
        <w:rFonts w:hint="default"/>
        <w:b w:val="0"/>
        <w:szCs w:val="24"/>
      </w:rPr>
    </w:lvl>
    <w:lvl w:ilvl="1">
      <w:start w:val="1"/>
      <w:numFmt w:val="decimal"/>
      <w:lvlText w:val="3.%2."/>
      <w:lvlJc w:val="left"/>
      <w:pPr>
        <w:ind w:left="1069" w:hanging="360"/>
      </w:pPr>
      <w:rPr>
        <w:rFonts w:hint="default"/>
        <w:i w:val="0"/>
      </w:rPr>
    </w:lvl>
    <w:lvl w:ilvl="2">
      <w:start w:val="1"/>
      <w:numFmt w:val="decimal"/>
      <w:lvlText w:val="3.4.%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4">
    <w:nsid w:val="58447311"/>
    <w:multiLevelType w:val="multilevel"/>
    <w:tmpl w:val="0B8EC056"/>
    <w:name w:val="WW8Num2353323322223"/>
    <w:lvl w:ilvl="0">
      <w:start w:val="3"/>
      <w:numFmt w:val="decimal"/>
      <w:lvlText w:val="%1."/>
      <w:lvlJc w:val="left"/>
      <w:pPr>
        <w:tabs>
          <w:tab w:val="num" w:pos="360"/>
        </w:tabs>
        <w:ind w:left="360" w:hanging="360"/>
      </w:pPr>
      <w:rPr>
        <w:rFonts w:hint="default"/>
      </w:rPr>
    </w:lvl>
    <w:lvl w:ilvl="1">
      <w:start w:val="3"/>
      <w:numFmt w:val="none"/>
      <w:lvlText w:val="3.1"/>
      <w:lvlJc w:val="left"/>
      <w:pPr>
        <w:tabs>
          <w:tab w:val="num" w:pos="360"/>
        </w:tabs>
        <w:ind w:left="360" w:hanging="360"/>
      </w:pPr>
      <w:rPr>
        <w:rFonts w:hint="default"/>
      </w:rPr>
    </w:lvl>
    <w:lvl w:ilvl="2">
      <w:start w:val="1"/>
      <w:numFmt w:val="decimal"/>
      <w:lvlText w:val="2.4.%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nsid w:val="60C660DF"/>
    <w:multiLevelType w:val="hybridMultilevel"/>
    <w:tmpl w:val="AD4CB70E"/>
    <w:lvl w:ilvl="0" w:tplc="1940035E">
      <w:start w:val="1"/>
      <w:numFmt w:val="decimal"/>
      <w:lvlText w:val="2.%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46">
    <w:nsid w:val="6AEC297B"/>
    <w:multiLevelType w:val="hybridMultilevel"/>
    <w:tmpl w:val="9E3CEF84"/>
    <w:lvl w:ilvl="0" w:tplc="C2D02B5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7">
    <w:nsid w:val="6CBA6988"/>
    <w:multiLevelType w:val="multilevel"/>
    <w:tmpl w:val="B2005F3A"/>
    <w:name w:val="WW8Num2522"/>
    <w:lvl w:ilvl="0">
      <w:start w:val="4"/>
      <w:numFmt w:val="decimal"/>
      <w:lvlText w:val="%1."/>
      <w:lvlJc w:val="left"/>
      <w:pPr>
        <w:tabs>
          <w:tab w:val="num" w:pos="360"/>
        </w:tabs>
        <w:ind w:left="360" w:hanging="360"/>
      </w:pPr>
      <w:rPr>
        <w:rFonts w:hint="default"/>
      </w:rPr>
    </w:lvl>
    <w:lvl w:ilvl="1">
      <w:start w:val="2"/>
      <w:numFmt w:val="decimal"/>
      <w:lvlText w:val="4.%2."/>
      <w:lvlJc w:val="left"/>
      <w:pPr>
        <w:tabs>
          <w:tab w:val="num" w:pos="792"/>
        </w:tabs>
        <w:ind w:left="792" w:hanging="432"/>
      </w:pPr>
      <w:rPr>
        <w:rFonts w:hint="default"/>
        <w:i w:val="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8">
    <w:nsid w:val="71896EEA"/>
    <w:multiLevelType w:val="hybridMultilevel"/>
    <w:tmpl w:val="060AE808"/>
    <w:lvl w:ilvl="0" w:tplc="25AED28A">
      <w:start w:val="1"/>
      <w:numFmt w:val="decimal"/>
      <w:lvlText w:val="%1."/>
      <w:lvlJc w:val="center"/>
      <w:pPr>
        <w:ind w:left="360" w:hanging="360"/>
      </w:pPr>
      <w:rPr>
        <w:rFonts w:ascii="Times New Roman" w:hAnsi="Times New Roman" w:hint="default"/>
        <w:b w:val="0"/>
        <w:i w:val="0"/>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nsid w:val="78F9281E"/>
    <w:multiLevelType w:val="multilevel"/>
    <w:tmpl w:val="F572A092"/>
    <w:name w:val="WW8Num23533242"/>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rPr>
    </w:lvl>
    <w:lvl w:ilvl="2">
      <w:start w:val="1"/>
      <w:numFmt w:val="decimal"/>
      <w:lvlText w:val="6.%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nsid w:val="7C62203C"/>
    <w:multiLevelType w:val="multilevel"/>
    <w:tmpl w:val="C0BC6F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7DAB4B54"/>
    <w:multiLevelType w:val="multilevel"/>
    <w:tmpl w:val="1714A100"/>
    <w:lvl w:ilvl="0">
      <w:start w:val="1"/>
      <w:numFmt w:val="none"/>
      <w:lvlText w:val="5."/>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i w:val="0"/>
      </w:rPr>
    </w:lvl>
    <w:lvl w:ilvl="2">
      <w:start w:val="1"/>
      <w:numFmt w:val="decimal"/>
      <w:lvlText w:val="4.%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5"/>
  </w:num>
  <w:num w:numId="2">
    <w:abstractNumId w:val="14"/>
  </w:num>
  <w:num w:numId="3">
    <w:abstractNumId w:val="17"/>
  </w:num>
  <w:num w:numId="4">
    <w:abstractNumId w:val="20"/>
  </w:num>
  <w:num w:numId="5">
    <w:abstractNumId w:val="42"/>
  </w:num>
  <w:num w:numId="6">
    <w:abstractNumId w:val="26"/>
  </w:num>
  <w:num w:numId="7">
    <w:abstractNumId w:val="34"/>
  </w:num>
  <w:num w:numId="8">
    <w:abstractNumId w:val="44"/>
  </w:num>
  <w:num w:numId="9">
    <w:abstractNumId w:val="41"/>
  </w:num>
  <w:num w:numId="10">
    <w:abstractNumId w:val="27"/>
  </w:num>
  <w:num w:numId="11">
    <w:abstractNumId w:val="25"/>
  </w:num>
  <w:num w:numId="12">
    <w:abstractNumId w:val="24"/>
  </w:num>
  <w:num w:numId="13">
    <w:abstractNumId w:val="46"/>
  </w:num>
  <w:num w:numId="14">
    <w:abstractNumId w:val="31"/>
  </w:num>
  <w:num w:numId="15">
    <w:abstractNumId w:val="51"/>
  </w:num>
  <w:num w:numId="16">
    <w:abstractNumId w:val="50"/>
  </w:num>
  <w:num w:numId="17">
    <w:abstractNumId w:val="30"/>
  </w:num>
  <w:num w:numId="18">
    <w:abstractNumId w:val="36"/>
  </w:num>
  <w:num w:numId="19">
    <w:abstractNumId w:val="48"/>
  </w:num>
  <w:num w:numId="20">
    <w:abstractNumId w:val="35"/>
  </w:num>
  <w:num w:numId="21">
    <w:abstractNumId w:val="37"/>
  </w:num>
  <w:num w:numId="22">
    <w:abstractNumId w:val="29"/>
  </w:num>
  <w:num w:numId="23">
    <w:abstractNumId w:val="33"/>
  </w:num>
  <w:num w:numId="24">
    <w:abstractNumId w:val="28"/>
  </w:num>
  <w:num w:numId="25">
    <w:abstractNumId w:val="4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3F01"/>
  <w:defaultTabStop w:val="720"/>
  <w:drawingGridHorizontalSpacing w:val="100"/>
  <w:drawingGridVerticalSpacing w:val="0"/>
  <w:displayHorizontalDrawingGridEvery w:val="0"/>
  <w:displayVerticalDrawingGridEvery w:val="0"/>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526E08"/>
    <w:rsid w:val="0000133A"/>
    <w:rsid w:val="0000181A"/>
    <w:rsid w:val="00003189"/>
    <w:rsid w:val="000033E3"/>
    <w:rsid w:val="00006D42"/>
    <w:rsid w:val="00007B00"/>
    <w:rsid w:val="000122D5"/>
    <w:rsid w:val="00012C39"/>
    <w:rsid w:val="000139C7"/>
    <w:rsid w:val="0001400B"/>
    <w:rsid w:val="00014405"/>
    <w:rsid w:val="0001543D"/>
    <w:rsid w:val="00015A05"/>
    <w:rsid w:val="00015EDF"/>
    <w:rsid w:val="000174D8"/>
    <w:rsid w:val="00017671"/>
    <w:rsid w:val="000177BC"/>
    <w:rsid w:val="000214F4"/>
    <w:rsid w:val="00021CCB"/>
    <w:rsid w:val="00021D49"/>
    <w:rsid w:val="00021D5F"/>
    <w:rsid w:val="00022597"/>
    <w:rsid w:val="00022F8E"/>
    <w:rsid w:val="00023E48"/>
    <w:rsid w:val="0002407F"/>
    <w:rsid w:val="0002614A"/>
    <w:rsid w:val="000268BC"/>
    <w:rsid w:val="00026D92"/>
    <w:rsid w:val="00031444"/>
    <w:rsid w:val="00031F95"/>
    <w:rsid w:val="0003269C"/>
    <w:rsid w:val="00033CCC"/>
    <w:rsid w:val="00033CE9"/>
    <w:rsid w:val="000340E2"/>
    <w:rsid w:val="0003419C"/>
    <w:rsid w:val="000342B3"/>
    <w:rsid w:val="00037066"/>
    <w:rsid w:val="0004010C"/>
    <w:rsid w:val="000408D3"/>
    <w:rsid w:val="00040DDC"/>
    <w:rsid w:val="000410F0"/>
    <w:rsid w:val="00041B65"/>
    <w:rsid w:val="00043A6A"/>
    <w:rsid w:val="00044804"/>
    <w:rsid w:val="00045533"/>
    <w:rsid w:val="0004630A"/>
    <w:rsid w:val="000470EE"/>
    <w:rsid w:val="00050199"/>
    <w:rsid w:val="0005232B"/>
    <w:rsid w:val="00053871"/>
    <w:rsid w:val="00053F9D"/>
    <w:rsid w:val="00054E43"/>
    <w:rsid w:val="00055ADD"/>
    <w:rsid w:val="00055B75"/>
    <w:rsid w:val="00056A4D"/>
    <w:rsid w:val="00056E15"/>
    <w:rsid w:val="00060541"/>
    <w:rsid w:val="0006085B"/>
    <w:rsid w:val="00060EE5"/>
    <w:rsid w:val="00061107"/>
    <w:rsid w:val="000625C7"/>
    <w:rsid w:val="00062BDB"/>
    <w:rsid w:val="00073203"/>
    <w:rsid w:val="000737EC"/>
    <w:rsid w:val="0007459C"/>
    <w:rsid w:val="000755BF"/>
    <w:rsid w:val="00076012"/>
    <w:rsid w:val="00077248"/>
    <w:rsid w:val="00077D26"/>
    <w:rsid w:val="00077E48"/>
    <w:rsid w:val="00080084"/>
    <w:rsid w:val="00081E69"/>
    <w:rsid w:val="000821F1"/>
    <w:rsid w:val="0008574B"/>
    <w:rsid w:val="00085CB2"/>
    <w:rsid w:val="00086234"/>
    <w:rsid w:val="00087FE5"/>
    <w:rsid w:val="000912A7"/>
    <w:rsid w:val="000917E7"/>
    <w:rsid w:val="00091C28"/>
    <w:rsid w:val="00093F42"/>
    <w:rsid w:val="00095F1D"/>
    <w:rsid w:val="000963B6"/>
    <w:rsid w:val="000968B8"/>
    <w:rsid w:val="000979A3"/>
    <w:rsid w:val="000A2231"/>
    <w:rsid w:val="000A2DD8"/>
    <w:rsid w:val="000A3F7A"/>
    <w:rsid w:val="000B0316"/>
    <w:rsid w:val="000B049E"/>
    <w:rsid w:val="000B3BB2"/>
    <w:rsid w:val="000B4D7B"/>
    <w:rsid w:val="000B5AF5"/>
    <w:rsid w:val="000C25C7"/>
    <w:rsid w:val="000D0941"/>
    <w:rsid w:val="000D2B21"/>
    <w:rsid w:val="000D2CC1"/>
    <w:rsid w:val="000D33C8"/>
    <w:rsid w:val="000D3ECB"/>
    <w:rsid w:val="000D4A25"/>
    <w:rsid w:val="000E075E"/>
    <w:rsid w:val="000E2F73"/>
    <w:rsid w:val="000E3050"/>
    <w:rsid w:val="000E43A2"/>
    <w:rsid w:val="000E5C42"/>
    <w:rsid w:val="000E71C7"/>
    <w:rsid w:val="000E7D38"/>
    <w:rsid w:val="000F04A7"/>
    <w:rsid w:val="000F1BCA"/>
    <w:rsid w:val="000F3D32"/>
    <w:rsid w:val="000F59BF"/>
    <w:rsid w:val="000F5E8B"/>
    <w:rsid w:val="000F736E"/>
    <w:rsid w:val="0010251A"/>
    <w:rsid w:val="00102C9F"/>
    <w:rsid w:val="0010300C"/>
    <w:rsid w:val="0010329E"/>
    <w:rsid w:val="0010366F"/>
    <w:rsid w:val="001070E5"/>
    <w:rsid w:val="0011006A"/>
    <w:rsid w:val="0011035D"/>
    <w:rsid w:val="00114117"/>
    <w:rsid w:val="00115C55"/>
    <w:rsid w:val="001163FD"/>
    <w:rsid w:val="001174B7"/>
    <w:rsid w:val="00117C5C"/>
    <w:rsid w:val="001212B2"/>
    <w:rsid w:val="00121939"/>
    <w:rsid w:val="001229FF"/>
    <w:rsid w:val="001232CC"/>
    <w:rsid w:val="0012404E"/>
    <w:rsid w:val="00124135"/>
    <w:rsid w:val="001244E6"/>
    <w:rsid w:val="001249D0"/>
    <w:rsid w:val="0012513C"/>
    <w:rsid w:val="00125157"/>
    <w:rsid w:val="001252C2"/>
    <w:rsid w:val="00125D30"/>
    <w:rsid w:val="00125E4C"/>
    <w:rsid w:val="00126420"/>
    <w:rsid w:val="001406CC"/>
    <w:rsid w:val="00141961"/>
    <w:rsid w:val="001420AF"/>
    <w:rsid w:val="0014468C"/>
    <w:rsid w:val="0014539A"/>
    <w:rsid w:val="00145874"/>
    <w:rsid w:val="00146283"/>
    <w:rsid w:val="0014635D"/>
    <w:rsid w:val="00146922"/>
    <w:rsid w:val="00146A1D"/>
    <w:rsid w:val="00147C0F"/>
    <w:rsid w:val="001510D0"/>
    <w:rsid w:val="001514D9"/>
    <w:rsid w:val="00152659"/>
    <w:rsid w:val="0015301C"/>
    <w:rsid w:val="001535D1"/>
    <w:rsid w:val="00154A7D"/>
    <w:rsid w:val="00154D85"/>
    <w:rsid w:val="00155530"/>
    <w:rsid w:val="00156A16"/>
    <w:rsid w:val="00160767"/>
    <w:rsid w:val="00160BA8"/>
    <w:rsid w:val="00160C61"/>
    <w:rsid w:val="00160F06"/>
    <w:rsid w:val="001613C9"/>
    <w:rsid w:val="00161F70"/>
    <w:rsid w:val="00164B79"/>
    <w:rsid w:val="00166811"/>
    <w:rsid w:val="0016730B"/>
    <w:rsid w:val="00167CB8"/>
    <w:rsid w:val="00170A95"/>
    <w:rsid w:val="00171A95"/>
    <w:rsid w:val="00171BFF"/>
    <w:rsid w:val="00171E78"/>
    <w:rsid w:val="00172D8B"/>
    <w:rsid w:val="001731E1"/>
    <w:rsid w:val="00174358"/>
    <w:rsid w:val="001754F4"/>
    <w:rsid w:val="001760C3"/>
    <w:rsid w:val="00176A5E"/>
    <w:rsid w:val="00177252"/>
    <w:rsid w:val="001806A8"/>
    <w:rsid w:val="001808A4"/>
    <w:rsid w:val="001808FE"/>
    <w:rsid w:val="00182576"/>
    <w:rsid w:val="00182B7A"/>
    <w:rsid w:val="00184EA2"/>
    <w:rsid w:val="001853D6"/>
    <w:rsid w:val="00185AB1"/>
    <w:rsid w:val="00185ABC"/>
    <w:rsid w:val="00185F00"/>
    <w:rsid w:val="0018631F"/>
    <w:rsid w:val="00186EAC"/>
    <w:rsid w:val="0018757B"/>
    <w:rsid w:val="001900C2"/>
    <w:rsid w:val="00191032"/>
    <w:rsid w:val="00191644"/>
    <w:rsid w:val="00194075"/>
    <w:rsid w:val="001940CB"/>
    <w:rsid w:val="00194E46"/>
    <w:rsid w:val="00195B3B"/>
    <w:rsid w:val="001966BB"/>
    <w:rsid w:val="00196B13"/>
    <w:rsid w:val="001A22A4"/>
    <w:rsid w:val="001A2761"/>
    <w:rsid w:val="001A38E9"/>
    <w:rsid w:val="001A5EDD"/>
    <w:rsid w:val="001A632B"/>
    <w:rsid w:val="001B0D2A"/>
    <w:rsid w:val="001B1042"/>
    <w:rsid w:val="001B1E87"/>
    <w:rsid w:val="001B2517"/>
    <w:rsid w:val="001B291B"/>
    <w:rsid w:val="001B41A6"/>
    <w:rsid w:val="001B4FE9"/>
    <w:rsid w:val="001B6010"/>
    <w:rsid w:val="001B645C"/>
    <w:rsid w:val="001B648E"/>
    <w:rsid w:val="001B751C"/>
    <w:rsid w:val="001B793E"/>
    <w:rsid w:val="001C0C26"/>
    <w:rsid w:val="001C15DF"/>
    <w:rsid w:val="001C1A2D"/>
    <w:rsid w:val="001C2052"/>
    <w:rsid w:val="001C47B9"/>
    <w:rsid w:val="001C4C11"/>
    <w:rsid w:val="001C669C"/>
    <w:rsid w:val="001D0285"/>
    <w:rsid w:val="001D0B02"/>
    <w:rsid w:val="001D3718"/>
    <w:rsid w:val="001D4CE9"/>
    <w:rsid w:val="001D5FE6"/>
    <w:rsid w:val="001D61C8"/>
    <w:rsid w:val="001D62EF"/>
    <w:rsid w:val="001D6530"/>
    <w:rsid w:val="001D6B47"/>
    <w:rsid w:val="001D6B6B"/>
    <w:rsid w:val="001D6FE8"/>
    <w:rsid w:val="001E0205"/>
    <w:rsid w:val="001E3752"/>
    <w:rsid w:val="001E41D5"/>
    <w:rsid w:val="001E7F2D"/>
    <w:rsid w:val="001F2506"/>
    <w:rsid w:val="001F369C"/>
    <w:rsid w:val="001F3818"/>
    <w:rsid w:val="001F3DEB"/>
    <w:rsid w:val="001F4CB7"/>
    <w:rsid w:val="001F6F49"/>
    <w:rsid w:val="001F7520"/>
    <w:rsid w:val="00203BCB"/>
    <w:rsid w:val="0020665F"/>
    <w:rsid w:val="00207614"/>
    <w:rsid w:val="002076DF"/>
    <w:rsid w:val="00210305"/>
    <w:rsid w:val="002136E8"/>
    <w:rsid w:val="00215B5F"/>
    <w:rsid w:val="00220448"/>
    <w:rsid w:val="0022135C"/>
    <w:rsid w:val="00221C33"/>
    <w:rsid w:val="00222317"/>
    <w:rsid w:val="00225F75"/>
    <w:rsid w:val="00226262"/>
    <w:rsid w:val="002266E6"/>
    <w:rsid w:val="00230CF8"/>
    <w:rsid w:val="002323F7"/>
    <w:rsid w:val="00232D41"/>
    <w:rsid w:val="002331CF"/>
    <w:rsid w:val="00233716"/>
    <w:rsid w:val="002422A3"/>
    <w:rsid w:val="002429EA"/>
    <w:rsid w:val="00244EC7"/>
    <w:rsid w:val="002468AD"/>
    <w:rsid w:val="00247EC2"/>
    <w:rsid w:val="002503CA"/>
    <w:rsid w:val="002549C2"/>
    <w:rsid w:val="00256C8A"/>
    <w:rsid w:val="00261825"/>
    <w:rsid w:val="00263478"/>
    <w:rsid w:val="00263D2D"/>
    <w:rsid w:val="002645CD"/>
    <w:rsid w:val="0026467F"/>
    <w:rsid w:val="00267FF0"/>
    <w:rsid w:val="002703F5"/>
    <w:rsid w:val="00271DAE"/>
    <w:rsid w:val="002720D0"/>
    <w:rsid w:val="0027259E"/>
    <w:rsid w:val="00272DF8"/>
    <w:rsid w:val="002740B9"/>
    <w:rsid w:val="0027459C"/>
    <w:rsid w:val="00275AFA"/>
    <w:rsid w:val="00277DF1"/>
    <w:rsid w:val="00282B39"/>
    <w:rsid w:val="0028396A"/>
    <w:rsid w:val="00285452"/>
    <w:rsid w:val="002859FC"/>
    <w:rsid w:val="002867F0"/>
    <w:rsid w:val="002872AD"/>
    <w:rsid w:val="002932CF"/>
    <w:rsid w:val="0029373C"/>
    <w:rsid w:val="00295464"/>
    <w:rsid w:val="00297519"/>
    <w:rsid w:val="00297E9D"/>
    <w:rsid w:val="002A08FC"/>
    <w:rsid w:val="002A19A1"/>
    <w:rsid w:val="002A4DBD"/>
    <w:rsid w:val="002A539F"/>
    <w:rsid w:val="002B3298"/>
    <w:rsid w:val="002B341E"/>
    <w:rsid w:val="002B5C01"/>
    <w:rsid w:val="002B606D"/>
    <w:rsid w:val="002B666E"/>
    <w:rsid w:val="002B721F"/>
    <w:rsid w:val="002B72B2"/>
    <w:rsid w:val="002C3399"/>
    <w:rsid w:val="002C42C6"/>
    <w:rsid w:val="002C4916"/>
    <w:rsid w:val="002C4DFB"/>
    <w:rsid w:val="002D11BE"/>
    <w:rsid w:val="002D2C81"/>
    <w:rsid w:val="002D4787"/>
    <w:rsid w:val="002D4DFE"/>
    <w:rsid w:val="002D6DB9"/>
    <w:rsid w:val="002D7259"/>
    <w:rsid w:val="002D7B65"/>
    <w:rsid w:val="002D7E3E"/>
    <w:rsid w:val="002E00E3"/>
    <w:rsid w:val="002E3610"/>
    <w:rsid w:val="002E3868"/>
    <w:rsid w:val="002E3CE8"/>
    <w:rsid w:val="002E475A"/>
    <w:rsid w:val="002E6A29"/>
    <w:rsid w:val="002E6DB3"/>
    <w:rsid w:val="002E73DB"/>
    <w:rsid w:val="002E77B4"/>
    <w:rsid w:val="002E7C62"/>
    <w:rsid w:val="002F1710"/>
    <w:rsid w:val="002F4284"/>
    <w:rsid w:val="002F4C57"/>
    <w:rsid w:val="002F4F59"/>
    <w:rsid w:val="002F583D"/>
    <w:rsid w:val="002F6E54"/>
    <w:rsid w:val="002F7121"/>
    <w:rsid w:val="002F7AB8"/>
    <w:rsid w:val="00300140"/>
    <w:rsid w:val="00300DAD"/>
    <w:rsid w:val="003026B5"/>
    <w:rsid w:val="00302B37"/>
    <w:rsid w:val="00303479"/>
    <w:rsid w:val="003044DC"/>
    <w:rsid w:val="00305B03"/>
    <w:rsid w:val="0031044D"/>
    <w:rsid w:val="00312309"/>
    <w:rsid w:val="003128C3"/>
    <w:rsid w:val="00314892"/>
    <w:rsid w:val="00315A51"/>
    <w:rsid w:val="003165EB"/>
    <w:rsid w:val="00317895"/>
    <w:rsid w:val="00323F2A"/>
    <w:rsid w:val="00324856"/>
    <w:rsid w:val="003256EB"/>
    <w:rsid w:val="003258BB"/>
    <w:rsid w:val="003267F5"/>
    <w:rsid w:val="00326F70"/>
    <w:rsid w:val="00327720"/>
    <w:rsid w:val="003302FA"/>
    <w:rsid w:val="00333A8F"/>
    <w:rsid w:val="00335346"/>
    <w:rsid w:val="00335A29"/>
    <w:rsid w:val="00335F8A"/>
    <w:rsid w:val="00337657"/>
    <w:rsid w:val="003400E7"/>
    <w:rsid w:val="00343649"/>
    <w:rsid w:val="003439C9"/>
    <w:rsid w:val="00344ACA"/>
    <w:rsid w:val="00344BCE"/>
    <w:rsid w:val="0034544B"/>
    <w:rsid w:val="00345CAC"/>
    <w:rsid w:val="003461BA"/>
    <w:rsid w:val="00347686"/>
    <w:rsid w:val="003479D6"/>
    <w:rsid w:val="00353553"/>
    <w:rsid w:val="00356C1C"/>
    <w:rsid w:val="00357377"/>
    <w:rsid w:val="0035777E"/>
    <w:rsid w:val="00360281"/>
    <w:rsid w:val="00361753"/>
    <w:rsid w:val="003639C3"/>
    <w:rsid w:val="0036401D"/>
    <w:rsid w:val="0036420F"/>
    <w:rsid w:val="00366E73"/>
    <w:rsid w:val="00367AD2"/>
    <w:rsid w:val="00367B23"/>
    <w:rsid w:val="0037635D"/>
    <w:rsid w:val="003776DB"/>
    <w:rsid w:val="00377C7C"/>
    <w:rsid w:val="00377CF8"/>
    <w:rsid w:val="00384A45"/>
    <w:rsid w:val="00384D8B"/>
    <w:rsid w:val="0038644C"/>
    <w:rsid w:val="003866F0"/>
    <w:rsid w:val="00387696"/>
    <w:rsid w:val="003876D9"/>
    <w:rsid w:val="003914E9"/>
    <w:rsid w:val="00391568"/>
    <w:rsid w:val="0039290F"/>
    <w:rsid w:val="00393B5A"/>
    <w:rsid w:val="00394356"/>
    <w:rsid w:val="00394BBC"/>
    <w:rsid w:val="0039547C"/>
    <w:rsid w:val="0039568E"/>
    <w:rsid w:val="00395C4A"/>
    <w:rsid w:val="0039698A"/>
    <w:rsid w:val="00396F9B"/>
    <w:rsid w:val="003A0140"/>
    <w:rsid w:val="003A1920"/>
    <w:rsid w:val="003A1DB1"/>
    <w:rsid w:val="003A1E5E"/>
    <w:rsid w:val="003A24A0"/>
    <w:rsid w:val="003A6A4C"/>
    <w:rsid w:val="003A6A6B"/>
    <w:rsid w:val="003B19C7"/>
    <w:rsid w:val="003B1D80"/>
    <w:rsid w:val="003B2BB1"/>
    <w:rsid w:val="003B2DBD"/>
    <w:rsid w:val="003B341C"/>
    <w:rsid w:val="003B37C7"/>
    <w:rsid w:val="003B492D"/>
    <w:rsid w:val="003B5843"/>
    <w:rsid w:val="003B7726"/>
    <w:rsid w:val="003B7D06"/>
    <w:rsid w:val="003B7FEF"/>
    <w:rsid w:val="003C014D"/>
    <w:rsid w:val="003C0724"/>
    <w:rsid w:val="003C258A"/>
    <w:rsid w:val="003C2A20"/>
    <w:rsid w:val="003C478A"/>
    <w:rsid w:val="003C4E3D"/>
    <w:rsid w:val="003C6507"/>
    <w:rsid w:val="003C7AF3"/>
    <w:rsid w:val="003D028A"/>
    <w:rsid w:val="003D1756"/>
    <w:rsid w:val="003D2EB6"/>
    <w:rsid w:val="003D4E4C"/>
    <w:rsid w:val="003D531B"/>
    <w:rsid w:val="003D6BD2"/>
    <w:rsid w:val="003D73CA"/>
    <w:rsid w:val="003D7742"/>
    <w:rsid w:val="003E0007"/>
    <w:rsid w:val="003E0EDC"/>
    <w:rsid w:val="003E598D"/>
    <w:rsid w:val="003F1830"/>
    <w:rsid w:val="003F2ACA"/>
    <w:rsid w:val="003F2AFE"/>
    <w:rsid w:val="003F2BD4"/>
    <w:rsid w:val="003F57F4"/>
    <w:rsid w:val="003F7543"/>
    <w:rsid w:val="00401712"/>
    <w:rsid w:val="00401772"/>
    <w:rsid w:val="00403FA4"/>
    <w:rsid w:val="004050F7"/>
    <w:rsid w:val="00405494"/>
    <w:rsid w:val="004058B7"/>
    <w:rsid w:val="00406EDD"/>
    <w:rsid w:val="00407C99"/>
    <w:rsid w:val="00410C9B"/>
    <w:rsid w:val="00411E0B"/>
    <w:rsid w:val="0041297A"/>
    <w:rsid w:val="00412D54"/>
    <w:rsid w:val="00417A22"/>
    <w:rsid w:val="00420750"/>
    <w:rsid w:val="00422F5F"/>
    <w:rsid w:val="00425616"/>
    <w:rsid w:val="004260B9"/>
    <w:rsid w:val="00426BF4"/>
    <w:rsid w:val="0043018B"/>
    <w:rsid w:val="00431368"/>
    <w:rsid w:val="00432282"/>
    <w:rsid w:val="004327D3"/>
    <w:rsid w:val="00433189"/>
    <w:rsid w:val="00433D6F"/>
    <w:rsid w:val="004363AC"/>
    <w:rsid w:val="00436B75"/>
    <w:rsid w:val="00436C02"/>
    <w:rsid w:val="004370B3"/>
    <w:rsid w:val="00437433"/>
    <w:rsid w:val="0043750C"/>
    <w:rsid w:val="00443422"/>
    <w:rsid w:val="00443C75"/>
    <w:rsid w:val="00444D83"/>
    <w:rsid w:val="00445734"/>
    <w:rsid w:val="00445C85"/>
    <w:rsid w:val="00451F43"/>
    <w:rsid w:val="00452648"/>
    <w:rsid w:val="00452BF0"/>
    <w:rsid w:val="00452E2A"/>
    <w:rsid w:val="0045670D"/>
    <w:rsid w:val="0045768F"/>
    <w:rsid w:val="0046083B"/>
    <w:rsid w:val="00460C1E"/>
    <w:rsid w:val="00463974"/>
    <w:rsid w:val="00464E58"/>
    <w:rsid w:val="004657F2"/>
    <w:rsid w:val="00466A07"/>
    <w:rsid w:val="004709AB"/>
    <w:rsid w:val="00471A04"/>
    <w:rsid w:val="00473849"/>
    <w:rsid w:val="004751A5"/>
    <w:rsid w:val="0047545F"/>
    <w:rsid w:val="00476EED"/>
    <w:rsid w:val="00482715"/>
    <w:rsid w:val="004827F8"/>
    <w:rsid w:val="004837C3"/>
    <w:rsid w:val="00486EB8"/>
    <w:rsid w:val="004872B4"/>
    <w:rsid w:val="004873EC"/>
    <w:rsid w:val="00487B75"/>
    <w:rsid w:val="004901C9"/>
    <w:rsid w:val="004913FD"/>
    <w:rsid w:val="00491A9A"/>
    <w:rsid w:val="004921A3"/>
    <w:rsid w:val="00493909"/>
    <w:rsid w:val="00493E8B"/>
    <w:rsid w:val="00494113"/>
    <w:rsid w:val="004944B6"/>
    <w:rsid w:val="0049495F"/>
    <w:rsid w:val="00494B79"/>
    <w:rsid w:val="0049514F"/>
    <w:rsid w:val="004963FB"/>
    <w:rsid w:val="004973F0"/>
    <w:rsid w:val="004977FC"/>
    <w:rsid w:val="004A2909"/>
    <w:rsid w:val="004A2C17"/>
    <w:rsid w:val="004A71E1"/>
    <w:rsid w:val="004A7EDD"/>
    <w:rsid w:val="004A7F1D"/>
    <w:rsid w:val="004B0C0D"/>
    <w:rsid w:val="004B1C95"/>
    <w:rsid w:val="004B2A88"/>
    <w:rsid w:val="004B3EA8"/>
    <w:rsid w:val="004B5711"/>
    <w:rsid w:val="004B574F"/>
    <w:rsid w:val="004B6B25"/>
    <w:rsid w:val="004C144C"/>
    <w:rsid w:val="004C1FA6"/>
    <w:rsid w:val="004C3A84"/>
    <w:rsid w:val="004C47FD"/>
    <w:rsid w:val="004C4898"/>
    <w:rsid w:val="004C4D33"/>
    <w:rsid w:val="004C4FF0"/>
    <w:rsid w:val="004C5033"/>
    <w:rsid w:val="004C5997"/>
    <w:rsid w:val="004C5EE4"/>
    <w:rsid w:val="004D010D"/>
    <w:rsid w:val="004D1E79"/>
    <w:rsid w:val="004D3758"/>
    <w:rsid w:val="004D5E2D"/>
    <w:rsid w:val="004E0253"/>
    <w:rsid w:val="004E0682"/>
    <w:rsid w:val="004E17D8"/>
    <w:rsid w:val="004E2E3E"/>
    <w:rsid w:val="004E3A51"/>
    <w:rsid w:val="004E5839"/>
    <w:rsid w:val="004F0A32"/>
    <w:rsid w:val="004F1BE1"/>
    <w:rsid w:val="004F1BE7"/>
    <w:rsid w:val="004F2A9B"/>
    <w:rsid w:val="004F42D5"/>
    <w:rsid w:val="004F563A"/>
    <w:rsid w:val="004F7386"/>
    <w:rsid w:val="004F7ACA"/>
    <w:rsid w:val="00500B6A"/>
    <w:rsid w:val="00501377"/>
    <w:rsid w:val="00502B1C"/>
    <w:rsid w:val="005048D2"/>
    <w:rsid w:val="00505426"/>
    <w:rsid w:val="00505EA9"/>
    <w:rsid w:val="0051048E"/>
    <w:rsid w:val="0051086F"/>
    <w:rsid w:val="00510B0C"/>
    <w:rsid w:val="00510B8B"/>
    <w:rsid w:val="00510EB6"/>
    <w:rsid w:val="0051268B"/>
    <w:rsid w:val="005135EE"/>
    <w:rsid w:val="00513B56"/>
    <w:rsid w:val="00513F36"/>
    <w:rsid w:val="00515EE2"/>
    <w:rsid w:val="005165DC"/>
    <w:rsid w:val="00517283"/>
    <w:rsid w:val="00521DC6"/>
    <w:rsid w:val="00522D9D"/>
    <w:rsid w:val="00525048"/>
    <w:rsid w:val="00525924"/>
    <w:rsid w:val="00525C9C"/>
    <w:rsid w:val="00525D37"/>
    <w:rsid w:val="00526E08"/>
    <w:rsid w:val="005304E7"/>
    <w:rsid w:val="005308A8"/>
    <w:rsid w:val="005309E7"/>
    <w:rsid w:val="00533969"/>
    <w:rsid w:val="00533D8A"/>
    <w:rsid w:val="00534987"/>
    <w:rsid w:val="0053536B"/>
    <w:rsid w:val="00535AE2"/>
    <w:rsid w:val="0053795F"/>
    <w:rsid w:val="00540159"/>
    <w:rsid w:val="005407E1"/>
    <w:rsid w:val="00541E19"/>
    <w:rsid w:val="00543957"/>
    <w:rsid w:val="00544B26"/>
    <w:rsid w:val="00544FD1"/>
    <w:rsid w:val="00545339"/>
    <w:rsid w:val="005473BF"/>
    <w:rsid w:val="00551EF8"/>
    <w:rsid w:val="005523E9"/>
    <w:rsid w:val="00553155"/>
    <w:rsid w:val="005564BA"/>
    <w:rsid w:val="0055651E"/>
    <w:rsid w:val="00561485"/>
    <w:rsid w:val="00562501"/>
    <w:rsid w:val="0056422F"/>
    <w:rsid w:val="00566D1D"/>
    <w:rsid w:val="005706EE"/>
    <w:rsid w:val="005714E3"/>
    <w:rsid w:val="00572997"/>
    <w:rsid w:val="0057483C"/>
    <w:rsid w:val="00575991"/>
    <w:rsid w:val="00575BEB"/>
    <w:rsid w:val="005768F9"/>
    <w:rsid w:val="00576ECF"/>
    <w:rsid w:val="00577BB4"/>
    <w:rsid w:val="00580A0D"/>
    <w:rsid w:val="00582E12"/>
    <w:rsid w:val="00585450"/>
    <w:rsid w:val="005862DE"/>
    <w:rsid w:val="005864A2"/>
    <w:rsid w:val="005867A6"/>
    <w:rsid w:val="00590517"/>
    <w:rsid w:val="005921BC"/>
    <w:rsid w:val="005945CC"/>
    <w:rsid w:val="00595592"/>
    <w:rsid w:val="005955FB"/>
    <w:rsid w:val="005957E3"/>
    <w:rsid w:val="00597CE3"/>
    <w:rsid w:val="005A0E39"/>
    <w:rsid w:val="005A15D8"/>
    <w:rsid w:val="005A3740"/>
    <w:rsid w:val="005A4007"/>
    <w:rsid w:val="005A557A"/>
    <w:rsid w:val="005A5818"/>
    <w:rsid w:val="005A6B36"/>
    <w:rsid w:val="005A7177"/>
    <w:rsid w:val="005B2D07"/>
    <w:rsid w:val="005B37BB"/>
    <w:rsid w:val="005B3FEC"/>
    <w:rsid w:val="005B4FFF"/>
    <w:rsid w:val="005B5087"/>
    <w:rsid w:val="005B5746"/>
    <w:rsid w:val="005B7FE4"/>
    <w:rsid w:val="005C3A08"/>
    <w:rsid w:val="005C5B5A"/>
    <w:rsid w:val="005C63A6"/>
    <w:rsid w:val="005C646A"/>
    <w:rsid w:val="005C6C1A"/>
    <w:rsid w:val="005C7333"/>
    <w:rsid w:val="005C738F"/>
    <w:rsid w:val="005C79D1"/>
    <w:rsid w:val="005C7EC1"/>
    <w:rsid w:val="005D2A32"/>
    <w:rsid w:val="005D2A94"/>
    <w:rsid w:val="005D35B0"/>
    <w:rsid w:val="005D7AD0"/>
    <w:rsid w:val="005E4B99"/>
    <w:rsid w:val="005E578C"/>
    <w:rsid w:val="005E5906"/>
    <w:rsid w:val="005E66B9"/>
    <w:rsid w:val="005E6793"/>
    <w:rsid w:val="005E7C69"/>
    <w:rsid w:val="005E7D65"/>
    <w:rsid w:val="005E7F7D"/>
    <w:rsid w:val="005F1C28"/>
    <w:rsid w:val="005F2A8C"/>
    <w:rsid w:val="005F2BF5"/>
    <w:rsid w:val="005F6338"/>
    <w:rsid w:val="005F67D1"/>
    <w:rsid w:val="005F6D1C"/>
    <w:rsid w:val="005F749A"/>
    <w:rsid w:val="00601110"/>
    <w:rsid w:val="00601A33"/>
    <w:rsid w:val="0060514B"/>
    <w:rsid w:val="00605581"/>
    <w:rsid w:val="0060598D"/>
    <w:rsid w:val="00610657"/>
    <w:rsid w:val="00612A62"/>
    <w:rsid w:val="00612DBD"/>
    <w:rsid w:val="0061301B"/>
    <w:rsid w:val="0061505C"/>
    <w:rsid w:val="0061589B"/>
    <w:rsid w:val="006160E0"/>
    <w:rsid w:val="0061787B"/>
    <w:rsid w:val="00620B63"/>
    <w:rsid w:val="006211BE"/>
    <w:rsid w:val="006212C7"/>
    <w:rsid w:val="00622E8A"/>
    <w:rsid w:val="00624F6B"/>
    <w:rsid w:val="0062500B"/>
    <w:rsid w:val="006250EF"/>
    <w:rsid w:val="00625AAB"/>
    <w:rsid w:val="0062623A"/>
    <w:rsid w:val="00627E93"/>
    <w:rsid w:val="00630284"/>
    <w:rsid w:val="006308C2"/>
    <w:rsid w:val="00636160"/>
    <w:rsid w:val="006375C3"/>
    <w:rsid w:val="0064056C"/>
    <w:rsid w:val="00640B93"/>
    <w:rsid w:val="00641B54"/>
    <w:rsid w:val="00641F40"/>
    <w:rsid w:val="00644090"/>
    <w:rsid w:val="006457A6"/>
    <w:rsid w:val="0064701A"/>
    <w:rsid w:val="006502AB"/>
    <w:rsid w:val="00653552"/>
    <w:rsid w:val="006608C6"/>
    <w:rsid w:val="006612FC"/>
    <w:rsid w:val="00661FD5"/>
    <w:rsid w:val="00662BC3"/>
    <w:rsid w:val="006643FC"/>
    <w:rsid w:val="00665B08"/>
    <w:rsid w:val="00665BD1"/>
    <w:rsid w:val="0066647A"/>
    <w:rsid w:val="00666822"/>
    <w:rsid w:val="00666A1D"/>
    <w:rsid w:val="00667F30"/>
    <w:rsid w:val="00670488"/>
    <w:rsid w:val="0067180D"/>
    <w:rsid w:val="006737B8"/>
    <w:rsid w:val="0067426D"/>
    <w:rsid w:val="00675424"/>
    <w:rsid w:val="006775A2"/>
    <w:rsid w:val="0068051F"/>
    <w:rsid w:val="00684D6F"/>
    <w:rsid w:val="006859A3"/>
    <w:rsid w:val="00685E06"/>
    <w:rsid w:val="00686E4B"/>
    <w:rsid w:val="00687465"/>
    <w:rsid w:val="006904B3"/>
    <w:rsid w:val="006909AC"/>
    <w:rsid w:val="006934D9"/>
    <w:rsid w:val="0069543C"/>
    <w:rsid w:val="006979F4"/>
    <w:rsid w:val="006A3452"/>
    <w:rsid w:val="006A4136"/>
    <w:rsid w:val="006A4F1C"/>
    <w:rsid w:val="006B0B32"/>
    <w:rsid w:val="006B36B6"/>
    <w:rsid w:val="006B36D9"/>
    <w:rsid w:val="006B59E7"/>
    <w:rsid w:val="006C0C3C"/>
    <w:rsid w:val="006C2A84"/>
    <w:rsid w:val="006C2AA7"/>
    <w:rsid w:val="006C663B"/>
    <w:rsid w:val="006C71E9"/>
    <w:rsid w:val="006D0CBC"/>
    <w:rsid w:val="006D1377"/>
    <w:rsid w:val="006D17E9"/>
    <w:rsid w:val="006D3FB3"/>
    <w:rsid w:val="006D4369"/>
    <w:rsid w:val="006D4B4A"/>
    <w:rsid w:val="006D5986"/>
    <w:rsid w:val="006D5F5F"/>
    <w:rsid w:val="006D6D0B"/>
    <w:rsid w:val="006D7D3A"/>
    <w:rsid w:val="006E5BDA"/>
    <w:rsid w:val="006E68F2"/>
    <w:rsid w:val="006E6ADD"/>
    <w:rsid w:val="006E6AED"/>
    <w:rsid w:val="006F1F82"/>
    <w:rsid w:val="006F2E05"/>
    <w:rsid w:val="006F3CAF"/>
    <w:rsid w:val="006F4943"/>
    <w:rsid w:val="006F4A2B"/>
    <w:rsid w:val="006F50CD"/>
    <w:rsid w:val="006F60BE"/>
    <w:rsid w:val="006F6640"/>
    <w:rsid w:val="006F74FE"/>
    <w:rsid w:val="00700CA3"/>
    <w:rsid w:val="00701B3B"/>
    <w:rsid w:val="00706038"/>
    <w:rsid w:val="00706B9C"/>
    <w:rsid w:val="007116C8"/>
    <w:rsid w:val="0071628B"/>
    <w:rsid w:val="0071656C"/>
    <w:rsid w:val="0071774F"/>
    <w:rsid w:val="007220A0"/>
    <w:rsid w:val="0072322E"/>
    <w:rsid w:val="0072414E"/>
    <w:rsid w:val="007243F8"/>
    <w:rsid w:val="007244CF"/>
    <w:rsid w:val="0073017C"/>
    <w:rsid w:val="00730531"/>
    <w:rsid w:val="00731340"/>
    <w:rsid w:val="00731B0C"/>
    <w:rsid w:val="00731C25"/>
    <w:rsid w:val="00732E95"/>
    <w:rsid w:val="00734115"/>
    <w:rsid w:val="0073468A"/>
    <w:rsid w:val="0073546A"/>
    <w:rsid w:val="007367B9"/>
    <w:rsid w:val="00736990"/>
    <w:rsid w:val="007378DC"/>
    <w:rsid w:val="00740CC5"/>
    <w:rsid w:val="00742ABF"/>
    <w:rsid w:val="00743B0E"/>
    <w:rsid w:val="00744235"/>
    <w:rsid w:val="007463F0"/>
    <w:rsid w:val="00746595"/>
    <w:rsid w:val="00747213"/>
    <w:rsid w:val="007476FA"/>
    <w:rsid w:val="00747EE1"/>
    <w:rsid w:val="007514BB"/>
    <w:rsid w:val="007523A6"/>
    <w:rsid w:val="00753346"/>
    <w:rsid w:val="00753765"/>
    <w:rsid w:val="00753A34"/>
    <w:rsid w:val="0075637D"/>
    <w:rsid w:val="00756704"/>
    <w:rsid w:val="0075675E"/>
    <w:rsid w:val="00757892"/>
    <w:rsid w:val="00760B81"/>
    <w:rsid w:val="00762826"/>
    <w:rsid w:val="007638AF"/>
    <w:rsid w:val="00765FC0"/>
    <w:rsid w:val="0076685A"/>
    <w:rsid w:val="00767972"/>
    <w:rsid w:val="00770780"/>
    <w:rsid w:val="0077111B"/>
    <w:rsid w:val="00771CD1"/>
    <w:rsid w:val="00773482"/>
    <w:rsid w:val="00774E4B"/>
    <w:rsid w:val="0077623F"/>
    <w:rsid w:val="00776BD0"/>
    <w:rsid w:val="00780BAB"/>
    <w:rsid w:val="0078312F"/>
    <w:rsid w:val="00783374"/>
    <w:rsid w:val="00783724"/>
    <w:rsid w:val="00783BCC"/>
    <w:rsid w:val="007843BD"/>
    <w:rsid w:val="007874A3"/>
    <w:rsid w:val="00790081"/>
    <w:rsid w:val="0079063E"/>
    <w:rsid w:val="00791E15"/>
    <w:rsid w:val="00791F75"/>
    <w:rsid w:val="00792B9F"/>
    <w:rsid w:val="00792DB3"/>
    <w:rsid w:val="007951E9"/>
    <w:rsid w:val="007973F1"/>
    <w:rsid w:val="007A186A"/>
    <w:rsid w:val="007A1EE3"/>
    <w:rsid w:val="007A3868"/>
    <w:rsid w:val="007A3D64"/>
    <w:rsid w:val="007A51D4"/>
    <w:rsid w:val="007A5CFE"/>
    <w:rsid w:val="007A6993"/>
    <w:rsid w:val="007A6BA7"/>
    <w:rsid w:val="007B0A50"/>
    <w:rsid w:val="007B17FF"/>
    <w:rsid w:val="007B1978"/>
    <w:rsid w:val="007B3D41"/>
    <w:rsid w:val="007B49C6"/>
    <w:rsid w:val="007B5204"/>
    <w:rsid w:val="007B5DF1"/>
    <w:rsid w:val="007C0F05"/>
    <w:rsid w:val="007C1EEA"/>
    <w:rsid w:val="007C3D37"/>
    <w:rsid w:val="007C42C2"/>
    <w:rsid w:val="007C4B4D"/>
    <w:rsid w:val="007D02FE"/>
    <w:rsid w:val="007D0C24"/>
    <w:rsid w:val="007D1CB5"/>
    <w:rsid w:val="007D5844"/>
    <w:rsid w:val="007D6B98"/>
    <w:rsid w:val="007D7829"/>
    <w:rsid w:val="007E11B9"/>
    <w:rsid w:val="007E1D01"/>
    <w:rsid w:val="007E2ABA"/>
    <w:rsid w:val="007E378F"/>
    <w:rsid w:val="007E51B5"/>
    <w:rsid w:val="007E5436"/>
    <w:rsid w:val="007E6BFD"/>
    <w:rsid w:val="007F006C"/>
    <w:rsid w:val="007F32B5"/>
    <w:rsid w:val="007F38B0"/>
    <w:rsid w:val="007F3997"/>
    <w:rsid w:val="007F4F98"/>
    <w:rsid w:val="007F6027"/>
    <w:rsid w:val="007F6116"/>
    <w:rsid w:val="008020C9"/>
    <w:rsid w:val="00802148"/>
    <w:rsid w:val="00802EA5"/>
    <w:rsid w:val="008032F4"/>
    <w:rsid w:val="00803535"/>
    <w:rsid w:val="00805ACE"/>
    <w:rsid w:val="00810540"/>
    <w:rsid w:val="00811D3F"/>
    <w:rsid w:val="00814BAD"/>
    <w:rsid w:val="00814C31"/>
    <w:rsid w:val="00815733"/>
    <w:rsid w:val="008173DA"/>
    <w:rsid w:val="008218F0"/>
    <w:rsid w:val="00822342"/>
    <w:rsid w:val="00823175"/>
    <w:rsid w:val="0082504B"/>
    <w:rsid w:val="00825A51"/>
    <w:rsid w:val="008309EE"/>
    <w:rsid w:val="008317D3"/>
    <w:rsid w:val="00831C93"/>
    <w:rsid w:val="0083206E"/>
    <w:rsid w:val="00832344"/>
    <w:rsid w:val="00833A99"/>
    <w:rsid w:val="00833F70"/>
    <w:rsid w:val="008347EC"/>
    <w:rsid w:val="0084072C"/>
    <w:rsid w:val="0084235E"/>
    <w:rsid w:val="00842773"/>
    <w:rsid w:val="008435A0"/>
    <w:rsid w:val="00843AE2"/>
    <w:rsid w:val="008456C4"/>
    <w:rsid w:val="00845969"/>
    <w:rsid w:val="0084633B"/>
    <w:rsid w:val="008463BE"/>
    <w:rsid w:val="00847376"/>
    <w:rsid w:val="00847FE3"/>
    <w:rsid w:val="008500AA"/>
    <w:rsid w:val="008501E7"/>
    <w:rsid w:val="00851E4E"/>
    <w:rsid w:val="00854EEF"/>
    <w:rsid w:val="008558AD"/>
    <w:rsid w:val="00855E3C"/>
    <w:rsid w:val="00855FE1"/>
    <w:rsid w:val="0085703D"/>
    <w:rsid w:val="008644F2"/>
    <w:rsid w:val="008648CA"/>
    <w:rsid w:val="0086679D"/>
    <w:rsid w:val="00867808"/>
    <w:rsid w:val="00867DB6"/>
    <w:rsid w:val="008711DB"/>
    <w:rsid w:val="008720B5"/>
    <w:rsid w:val="00872407"/>
    <w:rsid w:val="00873335"/>
    <w:rsid w:val="0087412C"/>
    <w:rsid w:val="00875708"/>
    <w:rsid w:val="00875AA0"/>
    <w:rsid w:val="00875B88"/>
    <w:rsid w:val="0087669F"/>
    <w:rsid w:val="008771A1"/>
    <w:rsid w:val="008774BB"/>
    <w:rsid w:val="00881A16"/>
    <w:rsid w:val="008821D9"/>
    <w:rsid w:val="0088222A"/>
    <w:rsid w:val="00883060"/>
    <w:rsid w:val="00883519"/>
    <w:rsid w:val="00883788"/>
    <w:rsid w:val="0088523E"/>
    <w:rsid w:val="008856B7"/>
    <w:rsid w:val="00885F80"/>
    <w:rsid w:val="008861F2"/>
    <w:rsid w:val="00887E6F"/>
    <w:rsid w:val="0089040A"/>
    <w:rsid w:val="00890E41"/>
    <w:rsid w:val="00891D12"/>
    <w:rsid w:val="00891F1F"/>
    <w:rsid w:val="00892AC4"/>
    <w:rsid w:val="00892E88"/>
    <w:rsid w:val="008931DC"/>
    <w:rsid w:val="00895B08"/>
    <w:rsid w:val="00896A2F"/>
    <w:rsid w:val="008978B9"/>
    <w:rsid w:val="008A1B02"/>
    <w:rsid w:val="008A2CC9"/>
    <w:rsid w:val="008A30AA"/>
    <w:rsid w:val="008A323C"/>
    <w:rsid w:val="008A5165"/>
    <w:rsid w:val="008A51F5"/>
    <w:rsid w:val="008A6641"/>
    <w:rsid w:val="008A7A9A"/>
    <w:rsid w:val="008B0D04"/>
    <w:rsid w:val="008B0EBF"/>
    <w:rsid w:val="008B2F2A"/>
    <w:rsid w:val="008B4BC4"/>
    <w:rsid w:val="008B564A"/>
    <w:rsid w:val="008C3210"/>
    <w:rsid w:val="008C5422"/>
    <w:rsid w:val="008C5C44"/>
    <w:rsid w:val="008D1166"/>
    <w:rsid w:val="008D29C0"/>
    <w:rsid w:val="008D4442"/>
    <w:rsid w:val="008D4FAF"/>
    <w:rsid w:val="008D5FC9"/>
    <w:rsid w:val="008D66C1"/>
    <w:rsid w:val="008D6B24"/>
    <w:rsid w:val="008D783A"/>
    <w:rsid w:val="008E2584"/>
    <w:rsid w:val="008E7DD7"/>
    <w:rsid w:val="008F05E0"/>
    <w:rsid w:val="008F09AD"/>
    <w:rsid w:val="008F34A9"/>
    <w:rsid w:val="008F3821"/>
    <w:rsid w:val="008F3E4C"/>
    <w:rsid w:val="008F61E2"/>
    <w:rsid w:val="008F6549"/>
    <w:rsid w:val="008F6795"/>
    <w:rsid w:val="008F7AF9"/>
    <w:rsid w:val="00900E23"/>
    <w:rsid w:val="00901871"/>
    <w:rsid w:val="00901EED"/>
    <w:rsid w:val="0090254B"/>
    <w:rsid w:val="009029B5"/>
    <w:rsid w:val="0090427F"/>
    <w:rsid w:val="00904391"/>
    <w:rsid w:val="009110A6"/>
    <w:rsid w:val="00915B20"/>
    <w:rsid w:val="00920A0A"/>
    <w:rsid w:val="009224C6"/>
    <w:rsid w:val="00922CF6"/>
    <w:rsid w:val="0092357D"/>
    <w:rsid w:val="00923AE1"/>
    <w:rsid w:val="00924009"/>
    <w:rsid w:val="00925478"/>
    <w:rsid w:val="00925F0B"/>
    <w:rsid w:val="00927726"/>
    <w:rsid w:val="0093190F"/>
    <w:rsid w:val="009326B4"/>
    <w:rsid w:val="009326CB"/>
    <w:rsid w:val="00933CAB"/>
    <w:rsid w:val="009363E1"/>
    <w:rsid w:val="009379FC"/>
    <w:rsid w:val="0094012F"/>
    <w:rsid w:val="00941DDF"/>
    <w:rsid w:val="00942F2A"/>
    <w:rsid w:val="0094504D"/>
    <w:rsid w:val="00945B56"/>
    <w:rsid w:val="0094697E"/>
    <w:rsid w:val="00947358"/>
    <w:rsid w:val="00950CA8"/>
    <w:rsid w:val="009533C0"/>
    <w:rsid w:val="009544B1"/>
    <w:rsid w:val="00955636"/>
    <w:rsid w:val="00955BEC"/>
    <w:rsid w:val="00955D85"/>
    <w:rsid w:val="009564D0"/>
    <w:rsid w:val="00960232"/>
    <w:rsid w:val="00962389"/>
    <w:rsid w:val="009628E4"/>
    <w:rsid w:val="00962BDF"/>
    <w:rsid w:val="00963654"/>
    <w:rsid w:val="00967177"/>
    <w:rsid w:val="0096777A"/>
    <w:rsid w:val="00970BA8"/>
    <w:rsid w:val="00970BA9"/>
    <w:rsid w:val="0097174A"/>
    <w:rsid w:val="00972969"/>
    <w:rsid w:val="00974540"/>
    <w:rsid w:val="00977DC9"/>
    <w:rsid w:val="00980B95"/>
    <w:rsid w:val="009818F2"/>
    <w:rsid w:val="00983F3B"/>
    <w:rsid w:val="00983FB3"/>
    <w:rsid w:val="009848F9"/>
    <w:rsid w:val="00984A87"/>
    <w:rsid w:val="009915F9"/>
    <w:rsid w:val="00992221"/>
    <w:rsid w:val="00993354"/>
    <w:rsid w:val="009A0A7B"/>
    <w:rsid w:val="009A12C7"/>
    <w:rsid w:val="009A1FFE"/>
    <w:rsid w:val="009A21BE"/>
    <w:rsid w:val="009A294B"/>
    <w:rsid w:val="009A2B87"/>
    <w:rsid w:val="009A6005"/>
    <w:rsid w:val="009B1683"/>
    <w:rsid w:val="009B2023"/>
    <w:rsid w:val="009B2362"/>
    <w:rsid w:val="009B2830"/>
    <w:rsid w:val="009B37C0"/>
    <w:rsid w:val="009B3E10"/>
    <w:rsid w:val="009B4C01"/>
    <w:rsid w:val="009B4D22"/>
    <w:rsid w:val="009B7BAC"/>
    <w:rsid w:val="009C080B"/>
    <w:rsid w:val="009C3B54"/>
    <w:rsid w:val="009C4F6F"/>
    <w:rsid w:val="009C60B8"/>
    <w:rsid w:val="009C79E6"/>
    <w:rsid w:val="009D0395"/>
    <w:rsid w:val="009D19D1"/>
    <w:rsid w:val="009D607C"/>
    <w:rsid w:val="009D61AD"/>
    <w:rsid w:val="009D6BBC"/>
    <w:rsid w:val="009D7A8B"/>
    <w:rsid w:val="009E0938"/>
    <w:rsid w:val="009E0C34"/>
    <w:rsid w:val="009E28E5"/>
    <w:rsid w:val="009E46EC"/>
    <w:rsid w:val="009E4DC7"/>
    <w:rsid w:val="009F0606"/>
    <w:rsid w:val="009F0C82"/>
    <w:rsid w:val="009F228B"/>
    <w:rsid w:val="009F4F85"/>
    <w:rsid w:val="009F66AF"/>
    <w:rsid w:val="009F71E7"/>
    <w:rsid w:val="00A00F36"/>
    <w:rsid w:val="00A011F5"/>
    <w:rsid w:val="00A0147D"/>
    <w:rsid w:val="00A016B7"/>
    <w:rsid w:val="00A036E1"/>
    <w:rsid w:val="00A04A2A"/>
    <w:rsid w:val="00A04A35"/>
    <w:rsid w:val="00A06909"/>
    <w:rsid w:val="00A078C6"/>
    <w:rsid w:val="00A15E62"/>
    <w:rsid w:val="00A173CF"/>
    <w:rsid w:val="00A20D12"/>
    <w:rsid w:val="00A24A5D"/>
    <w:rsid w:val="00A24E64"/>
    <w:rsid w:val="00A24F03"/>
    <w:rsid w:val="00A31319"/>
    <w:rsid w:val="00A3207A"/>
    <w:rsid w:val="00A33B83"/>
    <w:rsid w:val="00A3566E"/>
    <w:rsid w:val="00A35763"/>
    <w:rsid w:val="00A36B5C"/>
    <w:rsid w:val="00A40354"/>
    <w:rsid w:val="00A4235F"/>
    <w:rsid w:val="00A43DA3"/>
    <w:rsid w:val="00A45061"/>
    <w:rsid w:val="00A4740C"/>
    <w:rsid w:val="00A503E5"/>
    <w:rsid w:val="00A51C5B"/>
    <w:rsid w:val="00A52070"/>
    <w:rsid w:val="00A5267B"/>
    <w:rsid w:val="00A53F5A"/>
    <w:rsid w:val="00A5447F"/>
    <w:rsid w:val="00A5684B"/>
    <w:rsid w:val="00A57179"/>
    <w:rsid w:val="00A57A10"/>
    <w:rsid w:val="00A607A3"/>
    <w:rsid w:val="00A63F19"/>
    <w:rsid w:val="00A64399"/>
    <w:rsid w:val="00A643F9"/>
    <w:rsid w:val="00A649C4"/>
    <w:rsid w:val="00A64CDF"/>
    <w:rsid w:val="00A64EAE"/>
    <w:rsid w:val="00A66B53"/>
    <w:rsid w:val="00A7284D"/>
    <w:rsid w:val="00A72D0F"/>
    <w:rsid w:val="00A72D21"/>
    <w:rsid w:val="00A74917"/>
    <w:rsid w:val="00A76198"/>
    <w:rsid w:val="00A7744D"/>
    <w:rsid w:val="00A80341"/>
    <w:rsid w:val="00A8120A"/>
    <w:rsid w:val="00A812B1"/>
    <w:rsid w:val="00A819ED"/>
    <w:rsid w:val="00A81CD8"/>
    <w:rsid w:val="00A8239E"/>
    <w:rsid w:val="00A85769"/>
    <w:rsid w:val="00A86106"/>
    <w:rsid w:val="00A86516"/>
    <w:rsid w:val="00A86828"/>
    <w:rsid w:val="00A87514"/>
    <w:rsid w:val="00A879CC"/>
    <w:rsid w:val="00A87B38"/>
    <w:rsid w:val="00A901C1"/>
    <w:rsid w:val="00A90743"/>
    <w:rsid w:val="00A90B1C"/>
    <w:rsid w:val="00A9138D"/>
    <w:rsid w:val="00A92506"/>
    <w:rsid w:val="00A9312A"/>
    <w:rsid w:val="00A93956"/>
    <w:rsid w:val="00A93ED8"/>
    <w:rsid w:val="00A9550F"/>
    <w:rsid w:val="00A9700F"/>
    <w:rsid w:val="00A97BB4"/>
    <w:rsid w:val="00A97CFA"/>
    <w:rsid w:val="00AA20D2"/>
    <w:rsid w:val="00AA3315"/>
    <w:rsid w:val="00AA61F4"/>
    <w:rsid w:val="00AA66C5"/>
    <w:rsid w:val="00AA66D6"/>
    <w:rsid w:val="00AA6D1B"/>
    <w:rsid w:val="00AA6FFA"/>
    <w:rsid w:val="00AA74AA"/>
    <w:rsid w:val="00AB15F7"/>
    <w:rsid w:val="00AB2612"/>
    <w:rsid w:val="00AB5AFA"/>
    <w:rsid w:val="00AC2754"/>
    <w:rsid w:val="00AC2D21"/>
    <w:rsid w:val="00AC3F81"/>
    <w:rsid w:val="00AC7132"/>
    <w:rsid w:val="00AC7C49"/>
    <w:rsid w:val="00AD505E"/>
    <w:rsid w:val="00AD76E9"/>
    <w:rsid w:val="00AE1215"/>
    <w:rsid w:val="00AE1F45"/>
    <w:rsid w:val="00AE27BE"/>
    <w:rsid w:val="00AE3018"/>
    <w:rsid w:val="00AE32F5"/>
    <w:rsid w:val="00AE457D"/>
    <w:rsid w:val="00AE4AF0"/>
    <w:rsid w:val="00AE4EBF"/>
    <w:rsid w:val="00AF182C"/>
    <w:rsid w:val="00AF20F3"/>
    <w:rsid w:val="00AF283B"/>
    <w:rsid w:val="00AF4174"/>
    <w:rsid w:val="00AF59D0"/>
    <w:rsid w:val="00AF7034"/>
    <w:rsid w:val="00B008D2"/>
    <w:rsid w:val="00B009B3"/>
    <w:rsid w:val="00B01976"/>
    <w:rsid w:val="00B01E01"/>
    <w:rsid w:val="00B02F25"/>
    <w:rsid w:val="00B031CB"/>
    <w:rsid w:val="00B04366"/>
    <w:rsid w:val="00B04CD9"/>
    <w:rsid w:val="00B06D3B"/>
    <w:rsid w:val="00B07937"/>
    <w:rsid w:val="00B10112"/>
    <w:rsid w:val="00B115EE"/>
    <w:rsid w:val="00B117F0"/>
    <w:rsid w:val="00B139F5"/>
    <w:rsid w:val="00B14EB6"/>
    <w:rsid w:val="00B1557B"/>
    <w:rsid w:val="00B159B3"/>
    <w:rsid w:val="00B15A49"/>
    <w:rsid w:val="00B17E7B"/>
    <w:rsid w:val="00B2174A"/>
    <w:rsid w:val="00B21946"/>
    <w:rsid w:val="00B22A03"/>
    <w:rsid w:val="00B30064"/>
    <w:rsid w:val="00B302A3"/>
    <w:rsid w:val="00B30DD5"/>
    <w:rsid w:val="00B30E65"/>
    <w:rsid w:val="00B31B4E"/>
    <w:rsid w:val="00B3338E"/>
    <w:rsid w:val="00B370F6"/>
    <w:rsid w:val="00B41828"/>
    <w:rsid w:val="00B460CA"/>
    <w:rsid w:val="00B47397"/>
    <w:rsid w:val="00B5002F"/>
    <w:rsid w:val="00B508AE"/>
    <w:rsid w:val="00B515E1"/>
    <w:rsid w:val="00B517C7"/>
    <w:rsid w:val="00B51BD9"/>
    <w:rsid w:val="00B51BEB"/>
    <w:rsid w:val="00B51FC5"/>
    <w:rsid w:val="00B5312C"/>
    <w:rsid w:val="00B5314D"/>
    <w:rsid w:val="00B536B3"/>
    <w:rsid w:val="00B54F12"/>
    <w:rsid w:val="00B54FEF"/>
    <w:rsid w:val="00B55B34"/>
    <w:rsid w:val="00B55BF2"/>
    <w:rsid w:val="00B55CA4"/>
    <w:rsid w:val="00B579B6"/>
    <w:rsid w:val="00B60CAD"/>
    <w:rsid w:val="00B61FD2"/>
    <w:rsid w:val="00B64CDD"/>
    <w:rsid w:val="00B658FF"/>
    <w:rsid w:val="00B661BD"/>
    <w:rsid w:val="00B672B0"/>
    <w:rsid w:val="00B67F1A"/>
    <w:rsid w:val="00B71CB9"/>
    <w:rsid w:val="00B72D9E"/>
    <w:rsid w:val="00B757CA"/>
    <w:rsid w:val="00B75D59"/>
    <w:rsid w:val="00B77EC2"/>
    <w:rsid w:val="00B80580"/>
    <w:rsid w:val="00B80B11"/>
    <w:rsid w:val="00B81065"/>
    <w:rsid w:val="00B811B1"/>
    <w:rsid w:val="00B81789"/>
    <w:rsid w:val="00B81D77"/>
    <w:rsid w:val="00B81DA1"/>
    <w:rsid w:val="00B8242F"/>
    <w:rsid w:val="00B82AFF"/>
    <w:rsid w:val="00B840BE"/>
    <w:rsid w:val="00B858BC"/>
    <w:rsid w:val="00B87C18"/>
    <w:rsid w:val="00B87CD9"/>
    <w:rsid w:val="00B92BD8"/>
    <w:rsid w:val="00B93B08"/>
    <w:rsid w:val="00B94533"/>
    <w:rsid w:val="00B945EC"/>
    <w:rsid w:val="00B9490D"/>
    <w:rsid w:val="00B94915"/>
    <w:rsid w:val="00B94990"/>
    <w:rsid w:val="00B94A75"/>
    <w:rsid w:val="00B958FB"/>
    <w:rsid w:val="00B95D54"/>
    <w:rsid w:val="00B96FFB"/>
    <w:rsid w:val="00BA42C0"/>
    <w:rsid w:val="00BA43C9"/>
    <w:rsid w:val="00BA5B54"/>
    <w:rsid w:val="00BA6265"/>
    <w:rsid w:val="00BA673F"/>
    <w:rsid w:val="00BB2C91"/>
    <w:rsid w:val="00BB332C"/>
    <w:rsid w:val="00BB36DC"/>
    <w:rsid w:val="00BB370F"/>
    <w:rsid w:val="00BB4348"/>
    <w:rsid w:val="00BB591B"/>
    <w:rsid w:val="00BB692B"/>
    <w:rsid w:val="00BB7338"/>
    <w:rsid w:val="00BC0B48"/>
    <w:rsid w:val="00BC1A3C"/>
    <w:rsid w:val="00BC1D7A"/>
    <w:rsid w:val="00BC3312"/>
    <w:rsid w:val="00BC5B37"/>
    <w:rsid w:val="00BC6073"/>
    <w:rsid w:val="00BD14B3"/>
    <w:rsid w:val="00BD308E"/>
    <w:rsid w:val="00BD31FF"/>
    <w:rsid w:val="00BD4CDC"/>
    <w:rsid w:val="00BD63C4"/>
    <w:rsid w:val="00BD6D1B"/>
    <w:rsid w:val="00BD72D5"/>
    <w:rsid w:val="00BE08E6"/>
    <w:rsid w:val="00BE1178"/>
    <w:rsid w:val="00BE1838"/>
    <w:rsid w:val="00BE29D0"/>
    <w:rsid w:val="00BE328E"/>
    <w:rsid w:val="00BE488D"/>
    <w:rsid w:val="00BE4B2D"/>
    <w:rsid w:val="00BE4C8B"/>
    <w:rsid w:val="00BE6182"/>
    <w:rsid w:val="00BF028D"/>
    <w:rsid w:val="00BF2E28"/>
    <w:rsid w:val="00BF33BE"/>
    <w:rsid w:val="00BF5F79"/>
    <w:rsid w:val="00BF66F4"/>
    <w:rsid w:val="00BF7471"/>
    <w:rsid w:val="00C01DA1"/>
    <w:rsid w:val="00C0351D"/>
    <w:rsid w:val="00C11C87"/>
    <w:rsid w:val="00C11E91"/>
    <w:rsid w:val="00C121D6"/>
    <w:rsid w:val="00C122A3"/>
    <w:rsid w:val="00C12509"/>
    <w:rsid w:val="00C12C22"/>
    <w:rsid w:val="00C12EFA"/>
    <w:rsid w:val="00C12F27"/>
    <w:rsid w:val="00C14BA2"/>
    <w:rsid w:val="00C167EB"/>
    <w:rsid w:val="00C167ED"/>
    <w:rsid w:val="00C16ADF"/>
    <w:rsid w:val="00C215A6"/>
    <w:rsid w:val="00C21DB6"/>
    <w:rsid w:val="00C25584"/>
    <w:rsid w:val="00C2756E"/>
    <w:rsid w:val="00C31C53"/>
    <w:rsid w:val="00C34202"/>
    <w:rsid w:val="00C343B4"/>
    <w:rsid w:val="00C34693"/>
    <w:rsid w:val="00C34B63"/>
    <w:rsid w:val="00C3651A"/>
    <w:rsid w:val="00C40077"/>
    <w:rsid w:val="00C40441"/>
    <w:rsid w:val="00C4115B"/>
    <w:rsid w:val="00C41466"/>
    <w:rsid w:val="00C42921"/>
    <w:rsid w:val="00C42D83"/>
    <w:rsid w:val="00C43274"/>
    <w:rsid w:val="00C45946"/>
    <w:rsid w:val="00C4618F"/>
    <w:rsid w:val="00C47961"/>
    <w:rsid w:val="00C479A8"/>
    <w:rsid w:val="00C5230C"/>
    <w:rsid w:val="00C544ED"/>
    <w:rsid w:val="00C55708"/>
    <w:rsid w:val="00C5581D"/>
    <w:rsid w:val="00C6113B"/>
    <w:rsid w:val="00C6190F"/>
    <w:rsid w:val="00C646CA"/>
    <w:rsid w:val="00C64D16"/>
    <w:rsid w:val="00C66439"/>
    <w:rsid w:val="00C67638"/>
    <w:rsid w:val="00C679CF"/>
    <w:rsid w:val="00C712CA"/>
    <w:rsid w:val="00C724B2"/>
    <w:rsid w:val="00C72FBE"/>
    <w:rsid w:val="00C7331A"/>
    <w:rsid w:val="00C73FDE"/>
    <w:rsid w:val="00C7758D"/>
    <w:rsid w:val="00C8016F"/>
    <w:rsid w:val="00C807E9"/>
    <w:rsid w:val="00C81072"/>
    <w:rsid w:val="00C81166"/>
    <w:rsid w:val="00C81A00"/>
    <w:rsid w:val="00C82A85"/>
    <w:rsid w:val="00C831AD"/>
    <w:rsid w:val="00C83F92"/>
    <w:rsid w:val="00C8647A"/>
    <w:rsid w:val="00C915A7"/>
    <w:rsid w:val="00C92810"/>
    <w:rsid w:val="00C935F9"/>
    <w:rsid w:val="00C9391A"/>
    <w:rsid w:val="00C978F0"/>
    <w:rsid w:val="00C97D40"/>
    <w:rsid w:val="00C97E99"/>
    <w:rsid w:val="00CA05BE"/>
    <w:rsid w:val="00CA12EB"/>
    <w:rsid w:val="00CA2B34"/>
    <w:rsid w:val="00CA55E9"/>
    <w:rsid w:val="00CA5852"/>
    <w:rsid w:val="00CA5902"/>
    <w:rsid w:val="00CA6332"/>
    <w:rsid w:val="00CA6B66"/>
    <w:rsid w:val="00CA6D95"/>
    <w:rsid w:val="00CA797A"/>
    <w:rsid w:val="00CB17CE"/>
    <w:rsid w:val="00CB1ADF"/>
    <w:rsid w:val="00CB3B16"/>
    <w:rsid w:val="00CB48FF"/>
    <w:rsid w:val="00CB4D78"/>
    <w:rsid w:val="00CB507B"/>
    <w:rsid w:val="00CB5515"/>
    <w:rsid w:val="00CB55DB"/>
    <w:rsid w:val="00CB5F62"/>
    <w:rsid w:val="00CC07B5"/>
    <w:rsid w:val="00CC174E"/>
    <w:rsid w:val="00CC348F"/>
    <w:rsid w:val="00CC52A4"/>
    <w:rsid w:val="00CD1AA3"/>
    <w:rsid w:val="00CD3AB4"/>
    <w:rsid w:val="00CD47B4"/>
    <w:rsid w:val="00CD604E"/>
    <w:rsid w:val="00CD659A"/>
    <w:rsid w:val="00CD7CC0"/>
    <w:rsid w:val="00CE166D"/>
    <w:rsid w:val="00CE2DC2"/>
    <w:rsid w:val="00CE3BC1"/>
    <w:rsid w:val="00CE4075"/>
    <w:rsid w:val="00CE5CA2"/>
    <w:rsid w:val="00CE6009"/>
    <w:rsid w:val="00CE609A"/>
    <w:rsid w:val="00CE7872"/>
    <w:rsid w:val="00CF112F"/>
    <w:rsid w:val="00CF1308"/>
    <w:rsid w:val="00CF1720"/>
    <w:rsid w:val="00CF4287"/>
    <w:rsid w:val="00CF4D08"/>
    <w:rsid w:val="00CF5C1C"/>
    <w:rsid w:val="00CF70A9"/>
    <w:rsid w:val="00D01C24"/>
    <w:rsid w:val="00D021DA"/>
    <w:rsid w:val="00D0378E"/>
    <w:rsid w:val="00D07AAA"/>
    <w:rsid w:val="00D118DE"/>
    <w:rsid w:val="00D11BDD"/>
    <w:rsid w:val="00D13B47"/>
    <w:rsid w:val="00D13DD7"/>
    <w:rsid w:val="00D14531"/>
    <w:rsid w:val="00D165CF"/>
    <w:rsid w:val="00D17A7F"/>
    <w:rsid w:val="00D206FE"/>
    <w:rsid w:val="00D21122"/>
    <w:rsid w:val="00D213C8"/>
    <w:rsid w:val="00D223B5"/>
    <w:rsid w:val="00D2269D"/>
    <w:rsid w:val="00D22B8C"/>
    <w:rsid w:val="00D24190"/>
    <w:rsid w:val="00D26B9E"/>
    <w:rsid w:val="00D26F95"/>
    <w:rsid w:val="00D27825"/>
    <w:rsid w:val="00D3079C"/>
    <w:rsid w:val="00D319A3"/>
    <w:rsid w:val="00D31ECF"/>
    <w:rsid w:val="00D339F2"/>
    <w:rsid w:val="00D341EE"/>
    <w:rsid w:val="00D36865"/>
    <w:rsid w:val="00D36921"/>
    <w:rsid w:val="00D36F54"/>
    <w:rsid w:val="00D37976"/>
    <w:rsid w:val="00D40A5E"/>
    <w:rsid w:val="00D4359C"/>
    <w:rsid w:val="00D47A29"/>
    <w:rsid w:val="00D47B9B"/>
    <w:rsid w:val="00D47E43"/>
    <w:rsid w:val="00D50039"/>
    <w:rsid w:val="00D5092D"/>
    <w:rsid w:val="00D50D64"/>
    <w:rsid w:val="00D535FC"/>
    <w:rsid w:val="00D53FFC"/>
    <w:rsid w:val="00D542E9"/>
    <w:rsid w:val="00D55FB1"/>
    <w:rsid w:val="00D5702D"/>
    <w:rsid w:val="00D57644"/>
    <w:rsid w:val="00D57ACA"/>
    <w:rsid w:val="00D626E8"/>
    <w:rsid w:val="00D62701"/>
    <w:rsid w:val="00D632EA"/>
    <w:rsid w:val="00D64766"/>
    <w:rsid w:val="00D651B3"/>
    <w:rsid w:val="00D67BC8"/>
    <w:rsid w:val="00D70239"/>
    <w:rsid w:val="00D73319"/>
    <w:rsid w:val="00D7377F"/>
    <w:rsid w:val="00D738F7"/>
    <w:rsid w:val="00D7394A"/>
    <w:rsid w:val="00D73B92"/>
    <w:rsid w:val="00D7418C"/>
    <w:rsid w:val="00D74B6F"/>
    <w:rsid w:val="00D7581E"/>
    <w:rsid w:val="00D759E8"/>
    <w:rsid w:val="00D7674E"/>
    <w:rsid w:val="00D76CB6"/>
    <w:rsid w:val="00D802C9"/>
    <w:rsid w:val="00D857E3"/>
    <w:rsid w:val="00D86BE8"/>
    <w:rsid w:val="00D87B9C"/>
    <w:rsid w:val="00D9003D"/>
    <w:rsid w:val="00D917F0"/>
    <w:rsid w:val="00D923C1"/>
    <w:rsid w:val="00D92657"/>
    <w:rsid w:val="00D9357F"/>
    <w:rsid w:val="00D93B43"/>
    <w:rsid w:val="00D9400E"/>
    <w:rsid w:val="00D94E5B"/>
    <w:rsid w:val="00D95804"/>
    <w:rsid w:val="00DA450C"/>
    <w:rsid w:val="00DA5043"/>
    <w:rsid w:val="00DA5529"/>
    <w:rsid w:val="00DA667B"/>
    <w:rsid w:val="00DA67E3"/>
    <w:rsid w:val="00DA6B24"/>
    <w:rsid w:val="00DA7407"/>
    <w:rsid w:val="00DB09C4"/>
    <w:rsid w:val="00DB290E"/>
    <w:rsid w:val="00DB3D9F"/>
    <w:rsid w:val="00DB42B9"/>
    <w:rsid w:val="00DB61E4"/>
    <w:rsid w:val="00DB6988"/>
    <w:rsid w:val="00DB723F"/>
    <w:rsid w:val="00DB7606"/>
    <w:rsid w:val="00DB7CB2"/>
    <w:rsid w:val="00DC157B"/>
    <w:rsid w:val="00DC2073"/>
    <w:rsid w:val="00DC572C"/>
    <w:rsid w:val="00DC5F0A"/>
    <w:rsid w:val="00DC6B65"/>
    <w:rsid w:val="00DD0092"/>
    <w:rsid w:val="00DD09F8"/>
    <w:rsid w:val="00DD0DFA"/>
    <w:rsid w:val="00DD265B"/>
    <w:rsid w:val="00DD3B34"/>
    <w:rsid w:val="00DD3EAC"/>
    <w:rsid w:val="00DD47E8"/>
    <w:rsid w:val="00DD4B1E"/>
    <w:rsid w:val="00DD62F4"/>
    <w:rsid w:val="00DD6D3A"/>
    <w:rsid w:val="00DD7185"/>
    <w:rsid w:val="00DD7465"/>
    <w:rsid w:val="00DE40EF"/>
    <w:rsid w:val="00DE4231"/>
    <w:rsid w:val="00DE45B6"/>
    <w:rsid w:val="00DE6D08"/>
    <w:rsid w:val="00DE7484"/>
    <w:rsid w:val="00DF19A4"/>
    <w:rsid w:val="00DF1F66"/>
    <w:rsid w:val="00DF22FA"/>
    <w:rsid w:val="00DF2B0B"/>
    <w:rsid w:val="00DF38D5"/>
    <w:rsid w:val="00DF3D8C"/>
    <w:rsid w:val="00DF6118"/>
    <w:rsid w:val="00DF6A3B"/>
    <w:rsid w:val="00DF6D80"/>
    <w:rsid w:val="00DF6E63"/>
    <w:rsid w:val="00DF730A"/>
    <w:rsid w:val="00DF7FC4"/>
    <w:rsid w:val="00E00681"/>
    <w:rsid w:val="00E02534"/>
    <w:rsid w:val="00E03220"/>
    <w:rsid w:val="00E03A07"/>
    <w:rsid w:val="00E03F29"/>
    <w:rsid w:val="00E05054"/>
    <w:rsid w:val="00E100A9"/>
    <w:rsid w:val="00E104A0"/>
    <w:rsid w:val="00E1053E"/>
    <w:rsid w:val="00E10E80"/>
    <w:rsid w:val="00E11E1B"/>
    <w:rsid w:val="00E122C4"/>
    <w:rsid w:val="00E15E21"/>
    <w:rsid w:val="00E16926"/>
    <w:rsid w:val="00E17748"/>
    <w:rsid w:val="00E179ED"/>
    <w:rsid w:val="00E20173"/>
    <w:rsid w:val="00E2323B"/>
    <w:rsid w:val="00E24C50"/>
    <w:rsid w:val="00E255D0"/>
    <w:rsid w:val="00E27160"/>
    <w:rsid w:val="00E27800"/>
    <w:rsid w:val="00E301D8"/>
    <w:rsid w:val="00E30438"/>
    <w:rsid w:val="00E31627"/>
    <w:rsid w:val="00E32E54"/>
    <w:rsid w:val="00E33727"/>
    <w:rsid w:val="00E34F65"/>
    <w:rsid w:val="00E36A91"/>
    <w:rsid w:val="00E37659"/>
    <w:rsid w:val="00E411D8"/>
    <w:rsid w:val="00E4163A"/>
    <w:rsid w:val="00E42861"/>
    <w:rsid w:val="00E42EFB"/>
    <w:rsid w:val="00E4310D"/>
    <w:rsid w:val="00E440A7"/>
    <w:rsid w:val="00E44978"/>
    <w:rsid w:val="00E44BA3"/>
    <w:rsid w:val="00E46098"/>
    <w:rsid w:val="00E465AA"/>
    <w:rsid w:val="00E50168"/>
    <w:rsid w:val="00E50217"/>
    <w:rsid w:val="00E50E85"/>
    <w:rsid w:val="00E50F25"/>
    <w:rsid w:val="00E53C8A"/>
    <w:rsid w:val="00E542B9"/>
    <w:rsid w:val="00E5446D"/>
    <w:rsid w:val="00E5458B"/>
    <w:rsid w:val="00E547F6"/>
    <w:rsid w:val="00E55250"/>
    <w:rsid w:val="00E55279"/>
    <w:rsid w:val="00E55D90"/>
    <w:rsid w:val="00E561E9"/>
    <w:rsid w:val="00E57F61"/>
    <w:rsid w:val="00E60469"/>
    <w:rsid w:val="00E60EC1"/>
    <w:rsid w:val="00E61708"/>
    <w:rsid w:val="00E61B6F"/>
    <w:rsid w:val="00E62E25"/>
    <w:rsid w:val="00E645D5"/>
    <w:rsid w:val="00E64989"/>
    <w:rsid w:val="00E65DCE"/>
    <w:rsid w:val="00E71159"/>
    <w:rsid w:val="00E71D3B"/>
    <w:rsid w:val="00E72850"/>
    <w:rsid w:val="00E77FC8"/>
    <w:rsid w:val="00E81E9B"/>
    <w:rsid w:val="00E82197"/>
    <w:rsid w:val="00E83238"/>
    <w:rsid w:val="00E838FA"/>
    <w:rsid w:val="00E83F7F"/>
    <w:rsid w:val="00E85014"/>
    <w:rsid w:val="00E85038"/>
    <w:rsid w:val="00E85462"/>
    <w:rsid w:val="00E869E5"/>
    <w:rsid w:val="00E86BF7"/>
    <w:rsid w:val="00E87623"/>
    <w:rsid w:val="00E92C07"/>
    <w:rsid w:val="00E93BA6"/>
    <w:rsid w:val="00E94452"/>
    <w:rsid w:val="00E95D2B"/>
    <w:rsid w:val="00E96E2B"/>
    <w:rsid w:val="00E971DC"/>
    <w:rsid w:val="00E97BD1"/>
    <w:rsid w:val="00EA0523"/>
    <w:rsid w:val="00EA175C"/>
    <w:rsid w:val="00EA2F76"/>
    <w:rsid w:val="00EA6746"/>
    <w:rsid w:val="00EA6BB0"/>
    <w:rsid w:val="00EB3E57"/>
    <w:rsid w:val="00EB56D1"/>
    <w:rsid w:val="00EB67C3"/>
    <w:rsid w:val="00EB7392"/>
    <w:rsid w:val="00EC042B"/>
    <w:rsid w:val="00EC0995"/>
    <w:rsid w:val="00EC1BEC"/>
    <w:rsid w:val="00EC335C"/>
    <w:rsid w:val="00EC3440"/>
    <w:rsid w:val="00EC3E19"/>
    <w:rsid w:val="00EC4A49"/>
    <w:rsid w:val="00EC4E3B"/>
    <w:rsid w:val="00EC63BA"/>
    <w:rsid w:val="00EC72D4"/>
    <w:rsid w:val="00EC7624"/>
    <w:rsid w:val="00ED5AE3"/>
    <w:rsid w:val="00ED61A3"/>
    <w:rsid w:val="00ED671A"/>
    <w:rsid w:val="00ED7321"/>
    <w:rsid w:val="00ED75EB"/>
    <w:rsid w:val="00EE0959"/>
    <w:rsid w:val="00EE237B"/>
    <w:rsid w:val="00EE30B7"/>
    <w:rsid w:val="00EE37FC"/>
    <w:rsid w:val="00EE3CD0"/>
    <w:rsid w:val="00EE682E"/>
    <w:rsid w:val="00EE6A88"/>
    <w:rsid w:val="00EE6A8D"/>
    <w:rsid w:val="00EF22DB"/>
    <w:rsid w:val="00EF4A14"/>
    <w:rsid w:val="00EF5C44"/>
    <w:rsid w:val="00EF7D7F"/>
    <w:rsid w:val="00F01064"/>
    <w:rsid w:val="00F024D4"/>
    <w:rsid w:val="00F03FEE"/>
    <w:rsid w:val="00F059BC"/>
    <w:rsid w:val="00F06F6F"/>
    <w:rsid w:val="00F0781E"/>
    <w:rsid w:val="00F10D45"/>
    <w:rsid w:val="00F11787"/>
    <w:rsid w:val="00F12503"/>
    <w:rsid w:val="00F14152"/>
    <w:rsid w:val="00F17507"/>
    <w:rsid w:val="00F20022"/>
    <w:rsid w:val="00F21E0D"/>
    <w:rsid w:val="00F22D14"/>
    <w:rsid w:val="00F22F7B"/>
    <w:rsid w:val="00F235C0"/>
    <w:rsid w:val="00F237F5"/>
    <w:rsid w:val="00F24B00"/>
    <w:rsid w:val="00F24FBC"/>
    <w:rsid w:val="00F26EF8"/>
    <w:rsid w:val="00F26F38"/>
    <w:rsid w:val="00F27300"/>
    <w:rsid w:val="00F31BC2"/>
    <w:rsid w:val="00F369F2"/>
    <w:rsid w:val="00F40679"/>
    <w:rsid w:val="00F409DF"/>
    <w:rsid w:val="00F40C67"/>
    <w:rsid w:val="00F415D8"/>
    <w:rsid w:val="00F42957"/>
    <w:rsid w:val="00F42AE8"/>
    <w:rsid w:val="00F42CBD"/>
    <w:rsid w:val="00F4356C"/>
    <w:rsid w:val="00F518B9"/>
    <w:rsid w:val="00F51953"/>
    <w:rsid w:val="00F52015"/>
    <w:rsid w:val="00F53E58"/>
    <w:rsid w:val="00F5581D"/>
    <w:rsid w:val="00F56A05"/>
    <w:rsid w:val="00F6026E"/>
    <w:rsid w:val="00F64CB6"/>
    <w:rsid w:val="00F658A4"/>
    <w:rsid w:val="00F66710"/>
    <w:rsid w:val="00F66AF9"/>
    <w:rsid w:val="00F7015F"/>
    <w:rsid w:val="00F7257C"/>
    <w:rsid w:val="00F732E9"/>
    <w:rsid w:val="00F73BB3"/>
    <w:rsid w:val="00F75062"/>
    <w:rsid w:val="00F76BB1"/>
    <w:rsid w:val="00F80CC1"/>
    <w:rsid w:val="00F82B43"/>
    <w:rsid w:val="00F83B84"/>
    <w:rsid w:val="00F83F6F"/>
    <w:rsid w:val="00F85F13"/>
    <w:rsid w:val="00F8691C"/>
    <w:rsid w:val="00F877D7"/>
    <w:rsid w:val="00F87F04"/>
    <w:rsid w:val="00F91FA4"/>
    <w:rsid w:val="00F92F79"/>
    <w:rsid w:val="00F9340B"/>
    <w:rsid w:val="00F93FC5"/>
    <w:rsid w:val="00F95456"/>
    <w:rsid w:val="00F96E7B"/>
    <w:rsid w:val="00F96F34"/>
    <w:rsid w:val="00F977C7"/>
    <w:rsid w:val="00F97ECE"/>
    <w:rsid w:val="00FA0930"/>
    <w:rsid w:val="00FA2DAB"/>
    <w:rsid w:val="00FA3227"/>
    <w:rsid w:val="00FA41B5"/>
    <w:rsid w:val="00FA5823"/>
    <w:rsid w:val="00FA6789"/>
    <w:rsid w:val="00FA6988"/>
    <w:rsid w:val="00FA7FEF"/>
    <w:rsid w:val="00FB0FC6"/>
    <w:rsid w:val="00FB31AC"/>
    <w:rsid w:val="00FB4E42"/>
    <w:rsid w:val="00FB6994"/>
    <w:rsid w:val="00FB6C88"/>
    <w:rsid w:val="00FB7D83"/>
    <w:rsid w:val="00FC0BAD"/>
    <w:rsid w:val="00FC0E54"/>
    <w:rsid w:val="00FC24F6"/>
    <w:rsid w:val="00FC2591"/>
    <w:rsid w:val="00FC2F7B"/>
    <w:rsid w:val="00FC40C6"/>
    <w:rsid w:val="00FC582E"/>
    <w:rsid w:val="00FC7DCF"/>
    <w:rsid w:val="00FC7E30"/>
    <w:rsid w:val="00FD00D2"/>
    <w:rsid w:val="00FD139C"/>
    <w:rsid w:val="00FD36AF"/>
    <w:rsid w:val="00FD4886"/>
    <w:rsid w:val="00FD4F3F"/>
    <w:rsid w:val="00FD610F"/>
    <w:rsid w:val="00FD75F1"/>
    <w:rsid w:val="00FE20D9"/>
    <w:rsid w:val="00FE519C"/>
    <w:rsid w:val="00FE5B2B"/>
    <w:rsid w:val="00FE6910"/>
    <w:rsid w:val="00FE6B30"/>
    <w:rsid w:val="00FE79D4"/>
    <w:rsid w:val="00FE7EE3"/>
    <w:rsid w:val="00FF015B"/>
    <w:rsid w:val="00FF2564"/>
    <w:rsid w:val="00FF259D"/>
    <w:rsid w:val="00FF29A9"/>
    <w:rsid w:val="00FF2A8E"/>
    <w:rsid w:val="00FF3217"/>
    <w:rsid w:val="00FF46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F0C82"/>
    <w:pPr>
      <w:suppressAutoHyphens/>
    </w:pPr>
    <w:rPr>
      <w:lang w:eastAsia="ar-SA"/>
    </w:rPr>
  </w:style>
  <w:style w:type="paragraph" w:styleId="1">
    <w:name w:val="heading 1"/>
    <w:aliases w:val=" Знак"/>
    <w:basedOn w:val="a"/>
    <w:next w:val="a"/>
    <w:link w:val="11"/>
    <w:qFormat/>
    <w:pPr>
      <w:keepNext/>
      <w:tabs>
        <w:tab w:val="left" w:pos="0"/>
      </w:tabs>
      <w:jc w:val="center"/>
      <w:outlineLvl w:val="0"/>
    </w:pPr>
    <w:rPr>
      <w:b/>
    </w:rPr>
  </w:style>
  <w:style w:type="paragraph" w:styleId="2">
    <w:name w:val="heading 2"/>
    <w:aliases w:val=" Знак Знак"/>
    <w:basedOn w:val="a"/>
    <w:next w:val="a"/>
    <w:link w:val="20"/>
    <w:qFormat/>
    <w:pPr>
      <w:keepNext/>
      <w:tabs>
        <w:tab w:val="center" w:pos="4590"/>
      </w:tabs>
      <w:ind w:firstLine="567"/>
      <w:jc w:val="both"/>
      <w:outlineLvl w:val="1"/>
    </w:pPr>
    <w:rPr>
      <w:b/>
    </w:rPr>
  </w:style>
  <w:style w:type="paragraph" w:styleId="3">
    <w:name w:val="heading 3"/>
    <w:basedOn w:val="a"/>
    <w:next w:val="a"/>
    <w:link w:val="30"/>
    <w:qFormat/>
    <w:pPr>
      <w:keepNext/>
      <w:tabs>
        <w:tab w:val="left" w:pos="1260"/>
        <w:tab w:val="left" w:pos="1865"/>
        <w:tab w:val="left" w:pos="2700"/>
        <w:tab w:val="left" w:pos="4140"/>
      </w:tabs>
      <w:ind w:firstLine="567"/>
      <w:jc w:val="both"/>
      <w:outlineLvl w:val="2"/>
    </w:pPr>
    <w:rPr>
      <w:i/>
      <w:spacing w:val="-3"/>
    </w:rPr>
  </w:style>
  <w:style w:type="paragraph" w:styleId="4">
    <w:name w:val="heading 4"/>
    <w:basedOn w:val="a"/>
    <w:next w:val="a"/>
    <w:qFormat/>
    <w:pPr>
      <w:keepNext/>
      <w:ind w:firstLine="567"/>
      <w:jc w:val="center"/>
      <w:outlineLvl w:val="3"/>
    </w:pPr>
    <w:rPr>
      <w:b/>
    </w:rPr>
  </w:style>
  <w:style w:type="paragraph" w:styleId="5">
    <w:name w:val="heading 5"/>
    <w:aliases w:val="Знак3,Заголовок 5 Знак1,Заголовок 5 Знак Знак,Знак31 Знак Знак,Заголовок 5 Знак1 Знак,Заголовок 5 Знак Знак Знак,Знак31 Знак Знак Знак, Знак3, Знак31 Знак Знак, Знак31 Знак Знак Знак"/>
    <w:basedOn w:val="a"/>
    <w:next w:val="a"/>
    <w:link w:val="50"/>
    <w:qFormat/>
    <w:pPr>
      <w:keepNext/>
      <w:tabs>
        <w:tab w:val="left" w:pos="0"/>
      </w:tabs>
      <w:ind w:firstLine="7513"/>
      <w:jc w:val="both"/>
      <w:outlineLvl w:val="4"/>
    </w:pPr>
    <w:rPr>
      <w:b/>
      <w:lang/>
    </w:rPr>
  </w:style>
  <w:style w:type="paragraph" w:styleId="6">
    <w:name w:val="heading 6"/>
    <w:basedOn w:val="a"/>
    <w:next w:val="a"/>
    <w:qFormat/>
    <w:pPr>
      <w:keepNext/>
      <w:jc w:val="center"/>
      <w:outlineLvl w:val="5"/>
    </w:pPr>
    <w:rPr>
      <w:sz w:val="28"/>
    </w:rPr>
  </w:style>
  <w:style w:type="paragraph" w:styleId="7">
    <w:name w:val="heading 7"/>
    <w:basedOn w:val="a"/>
    <w:next w:val="a"/>
    <w:qFormat/>
    <w:pPr>
      <w:keepNext/>
      <w:tabs>
        <w:tab w:val="center" w:pos="4513"/>
      </w:tabs>
      <w:ind w:right="42"/>
      <w:jc w:val="center"/>
      <w:outlineLvl w:val="6"/>
    </w:pPr>
    <w:rPr>
      <w:b/>
      <w:sz w:val="28"/>
    </w:rPr>
  </w:style>
  <w:style w:type="paragraph" w:styleId="8">
    <w:name w:val="heading 8"/>
    <w:basedOn w:val="a"/>
    <w:next w:val="a"/>
    <w:qFormat/>
    <w:pPr>
      <w:keepNext/>
      <w:jc w:val="center"/>
      <w:outlineLvl w:val="7"/>
    </w:pPr>
    <w:rPr>
      <w:color w:val="00FF00"/>
      <w:sz w:val="28"/>
    </w:rPr>
  </w:style>
  <w:style w:type="paragraph" w:styleId="9">
    <w:name w:val="heading 9"/>
    <w:basedOn w:val="a"/>
    <w:next w:val="a"/>
    <w:qFormat/>
    <w:pPr>
      <w:keepNext/>
      <w:outlineLvl w:val="8"/>
    </w:pPr>
    <w:rPr>
      <w:b/>
      <w:color w:val="00FF00"/>
      <w:sz w:val="4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WW8Num1z1">
    <w:name w:val="WW8Num1z1"/>
    <w:rPr>
      <w:i w:val="0"/>
    </w:rPr>
  </w:style>
  <w:style w:type="character" w:customStyle="1" w:styleId="WW8Num1z2">
    <w:name w:val="WW8Num1z2"/>
    <w:rPr>
      <w:color w:val="000000"/>
    </w:rPr>
  </w:style>
  <w:style w:type="character" w:customStyle="1" w:styleId="WW8Num6z0">
    <w:name w:val="WW8Num6z0"/>
    <w:rPr>
      <w:sz w:val="20"/>
    </w:rPr>
  </w:style>
  <w:style w:type="character" w:customStyle="1" w:styleId="WW8Num10z0">
    <w:name w:val="WW8Num10z0"/>
    <w:rPr>
      <w:rFonts w:ascii="Wingdings" w:hAnsi="Wingdings"/>
    </w:rPr>
  </w:style>
  <w:style w:type="character" w:customStyle="1" w:styleId="WW8Num11z1">
    <w:name w:val="WW8Num11z1"/>
    <w:rPr>
      <w:i w:val="0"/>
    </w:rPr>
  </w:style>
  <w:style w:type="character" w:customStyle="1" w:styleId="WW8Num11z2">
    <w:name w:val="WW8Num11z2"/>
    <w:rPr>
      <w:color w:val="000000"/>
    </w:rPr>
  </w:style>
  <w:style w:type="character" w:customStyle="1" w:styleId="WW8Num15z0">
    <w:name w:val="WW8Num15z0"/>
    <w:rPr>
      <w:b w:val="0"/>
      <w:i w:val="0"/>
    </w:rPr>
  </w:style>
  <w:style w:type="character" w:customStyle="1" w:styleId="WW8Num17z0">
    <w:name w:val="WW8Num17z0"/>
    <w:rPr>
      <w:rFonts w:ascii="Wingdings" w:hAnsi="Wingdings"/>
    </w:rPr>
  </w:style>
  <w:style w:type="character" w:customStyle="1" w:styleId="WW8Num19z0">
    <w:name w:val="WW8Num19z0"/>
    <w:rPr>
      <w:rFonts w:ascii="Symbol" w:hAnsi="Symbol"/>
    </w:rPr>
  </w:style>
  <w:style w:type="character" w:customStyle="1" w:styleId="WW8Num21z0">
    <w:name w:val="WW8Num21z0"/>
    <w:rPr>
      <w:b w:val="0"/>
      <w:szCs w:val="24"/>
    </w:rPr>
  </w:style>
  <w:style w:type="character" w:customStyle="1" w:styleId="WW8Num24z1">
    <w:name w:val="WW8Num24z1"/>
    <w:rPr>
      <w:i w:val="0"/>
    </w:rPr>
  </w:style>
  <w:style w:type="character" w:customStyle="1" w:styleId="WW8Num24z2">
    <w:name w:val="WW8Num24z2"/>
    <w:rPr>
      <w:color w:val="00000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1">
    <w:name w:val="WW8Num2z1"/>
    <w:rPr>
      <w:i w:val="0"/>
    </w:rPr>
  </w:style>
  <w:style w:type="character" w:customStyle="1" w:styleId="WW8Num2z2">
    <w:name w:val="WW8Num2z2"/>
    <w:rPr>
      <w:color w:val="000000"/>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3z0">
    <w:name w:val="WW8Num13z0"/>
    <w:rPr>
      <w:sz w:val="20"/>
    </w:rPr>
  </w:style>
  <w:style w:type="character" w:customStyle="1" w:styleId="WW8Num17z1">
    <w:name w:val="WW8Num17z1"/>
    <w:rPr>
      <w:rFonts w:ascii="Courier New" w:hAnsi="Courier New" w:cs="Courier New"/>
    </w:rPr>
  </w:style>
  <w:style w:type="character" w:customStyle="1" w:styleId="WW8Num17z3">
    <w:name w:val="WW8Num17z3"/>
    <w:rPr>
      <w:rFonts w:ascii="Symbol" w:hAnsi="Symbol"/>
    </w:rPr>
  </w:style>
  <w:style w:type="character" w:customStyle="1" w:styleId="WW8Num18z1">
    <w:name w:val="WW8Num18z1"/>
    <w:rPr>
      <w:i w:val="0"/>
    </w:rPr>
  </w:style>
  <w:style w:type="character" w:customStyle="1" w:styleId="WW8Num18z2">
    <w:name w:val="WW8Num18z2"/>
    <w:rPr>
      <w:color w:val="000000"/>
    </w:rPr>
  </w:style>
  <w:style w:type="character" w:customStyle="1" w:styleId="WW8Num20z2">
    <w:name w:val="WW8Num20z2"/>
    <w:rPr>
      <w:b w:val="0"/>
    </w:rPr>
  </w:style>
  <w:style w:type="character" w:customStyle="1" w:styleId="WW8Num24z0">
    <w:name w:val="WW8Num24z0"/>
    <w:rPr>
      <w:b w:val="0"/>
      <w:i w:val="0"/>
    </w:rPr>
  </w:style>
  <w:style w:type="character" w:customStyle="1" w:styleId="WW8Num25z0">
    <w:name w:val="WW8Num25z0"/>
    <w:rPr>
      <w:rFonts w:ascii="Symbol" w:hAnsi="Symbol"/>
    </w:rPr>
  </w:style>
  <w:style w:type="character" w:customStyle="1" w:styleId="WW8Num25z1">
    <w:name w:val="WW8Num25z1"/>
    <w:rPr>
      <w:rFonts w:ascii="Wingdings" w:hAnsi="Wingdings"/>
    </w:rPr>
  </w:style>
  <w:style w:type="character" w:customStyle="1" w:styleId="WW8Num25z4">
    <w:name w:val="WW8Num25z4"/>
    <w:rPr>
      <w:rFonts w:ascii="Courier New" w:hAnsi="Courier New" w:cs="Courier New"/>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0">
    <w:name w:val="WW8Num29z0"/>
    <w:rPr>
      <w:rFonts w:ascii="Symbol" w:hAnsi="Symbol"/>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3z0">
    <w:name w:val="WW8Num33z0"/>
    <w:rPr>
      <w:b w:val="0"/>
      <w:szCs w:val="24"/>
    </w:rPr>
  </w:style>
  <w:style w:type="character" w:customStyle="1" w:styleId="WW8Num35z1">
    <w:name w:val="WW8Num35z1"/>
    <w:rPr>
      <w:i w:val="0"/>
    </w:rPr>
  </w:style>
  <w:style w:type="character" w:customStyle="1" w:styleId="WW8Num37z1">
    <w:name w:val="WW8Num37z1"/>
    <w:rPr>
      <w:i w:val="0"/>
    </w:rPr>
  </w:style>
  <w:style w:type="character" w:customStyle="1" w:styleId="WW8Num37z2">
    <w:name w:val="WW8Num37z2"/>
    <w:rPr>
      <w:color w:val="000000"/>
    </w:rPr>
  </w:style>
  <w:style w:type="character" w:customStyle="1" w:styleId="WW8Num38z0">
    <w:name w:val="WW8Num38z0"/>
    <w:rPr>
      <w:rFonts w:ascii="Symbol" w:hAnsi="Symbol"/>
      <w:sz w:val="20"/>
    </w:rPr>
  </w:style>
  <w:style w:type="character" w:customStyle="1" w:styleId="WW8Num38z1">
    <w:name w:val="WW8Num38z1"/>
    <w:rPr>
      <w:rFonts w:ascii="Times New Roman" w:eastAsia="Times New Roman" w:hAnsi="Times New Roman" w:cs="Times New Roman"/>
    </w:rPr>
  </w:style>
  <w:style w:type="character" w:customStyle="1" w:styleId="WW8Num38z2">
    <w:name w:val="WW8Num38z2"/>
    <w:rPr>
      <w:rFonts w:ascii="Wingdings" w:hAnsi="Wingdings"/>
      <w:sz w:val="20"/>
    </w:rPr>
  </w:style>
  <w:style w:type="character" w:customStyle="1" w:styleId="10">
    <w:name w:val="Основной шрифт абзаца1"/>
  </w:style>
  <w:style w:type="character" w:styleId="a3">
    <w:name w:val="Hyperlink"/>
    <w:uiPriority w:val="99"/>
    <w:rPr>
      <w:color w:val="0000FF"/>
      <w:u w:val="single"/>
    </w:rPr>
  </w:style>
  <w:style w:type="character" w:styleId="a4">
    <w:name w:val="page number"/>
    <w:basedOn w:val="10"/>
  </w:style>
  <w:style w:type="character" w:styleId="a5">
    <w:name w:val="FollowedHyperlink"/>
    <w:rPr>
      <w:color w:val="800080"/>
      <w:u w:val="single"/>
    </w:rPr>
  </w:style>
  <w:style w:type="character" w:customStyle="1" w:styleId="12">
    <w:name w:val="Знак примечания1"/>
    <w:rPr>
      <w:sz w:val="16"/>
      <w:szCs w:val="16"/>
    </w:rPr>
  </w:style>
  <w:style w:type="character" w:customStyle="1" w:styleId="13">
    <w:name w:val="Заголовок 1 Знак"/>
    <w:rPr>
      <w:b/>
      <w:lang w:val="ru-RU" w:eastAsia="ar-SA" w:bidi="ar-SA"/>
    </w:rPr>
  </w:style>
  <w:style w:type="paragraph" w:customStyle="1" w:styleId="a6">
    <w:name w:val="Заголовок"/>
    <w:basedOn w:val="a"/>
    <w:next w:val="a7"/>
    <w:pPr>
      <w:keepNext/>
      <w:spacing w:before="240" w:after="120"/>
    </w:pPr>
    <w:rPr>
      <w:rFonts w:ascii="Arial" w:eastAsia="MS Mincho" w:hAnsi="Arial" w:cs="Tahoma"/>
      <w:sz w:val="28"/>
      <w:szCs w:val="28"/>
    </w:rPr>
  </w:style>
  <w:style w:type="paragraph" w:styleId="a7">
    <w:name w:val="Body Text"/>
    <w:aliases w:val="Основной текст Знак,body text,Знак1,Основной текст Знак Знак Знак Знак,body text Знак Знак, Знак3 Знак Знак"/>
    <w:basedOn w:val="a"/>
    <w:link w:val="14"/>
    <w:pPr>
      <w:jc w:val="center"/>
    </w:pPr>
  </w:style>
  <w:style w:type="paragraph" w:styleId="a8">
    <w:name w:val="List"/>
    <w:basedOn w:val="a7"/>
    <w:rPr>
      <w:rFonts w:ascii="Arial" w:hAnsi="Arial" w:cs="Tahoma"/>
    </w:rPr>
  </w:style>
  <w:style w:type="paragraph" w:customStyle="1" w:styleId="15">
    <w:name w:val="Название1"/>
    <w:basedOn w:val="a"/>
    <w:pPr>
      <w:suppressLineNumbers/>
      <w:spacing w:before="120" w:after="120"/>
    </w:pPr>
    <w:rPr>
      <w:rFonts w:ascii="Arial" w:hAnsi="Arial" w:cs="Tahoma"/>
      <w:i/>
      <w:iCs/>
      <w:szCs w:val="24"/>
    </w:rPr>
  </w:style>
  <w:style w:type="paragraph" w:customStyle="1" w:styleId="16">
    <w:name w:val="Указатель1"/>
    <w:basedOn w:val="a"/>
    <w:pPr>
      <w:suppressLineNumbers/>
    </w:pPr>
    <w:rPr>
      <w:rFonts w:ascii="Arial" w:hAnsi="Arial" w:cs="Tahoma"/>
    </w:rPr>
  </w:style>
  <w:style w:type="paragraph" w:styleId="a9">
    <w:name w:val="Body Text Indent"/>
    <w:aliases w:val="текст,Body Text Indent"/>
    <w:basedOn w:val="a"/>
    <w:link w:val="aa"/>
    <w:pPr>
      <w:ind w:firstLine="567"/>
      <w:jc w:val="both"/>
    </w:pPr>
    <w:rPr>
      <w:spacing w:val="-4"/>
    </w:rPr>
  </w:style>
  <w:style w:type="paragraph" w:customStyle="1" w:styleId="21">
    <w:name w:val="Основной текст с отступом 21"/>
    <w:basedOn w:val="a"/>
    <w:pPr>
      <w:tabs>
        <w:tab w:val="left" w:pos="0"/>
      </w:tabs>
      <w:ind w:firstLine="567"/>
      <w:jc w:val="both"/>
    </w:pPr>
    <w:rPr>
      <w:sz w:val="24"/>
    </w:rPr>
  </w:style>
  <w:style w:type="paragraph" w:customStyle="1" w:styleId="31">
    <w:name w:val="Основной текст с отступом 31"/>
    <w:basedOn w:val="a"/>
    <w:pPr>
      <w:tabs>
        <w:tab w:val="left" w:pos="0"/>
        <w:tab w:val="left" w:pos="1418"/>
      </w:tabs>
      <w:ind w:firstLine="709"/>
      <w:jc w:val="both"/>
    </w:pPr>
    <w:rPr>
      <w:sz w:val="24"/>
    </w:rPr>
  </w:style>
  <w:style w:type="paragraph" w:styleId="ab">
    <w:name w:val="header"/>
    <w:basedOn w:val="a"/>
    <w:link w:val="ac"/>
    <w:pPr>
      <w:tabs>
        <w:tab w:val="center" w:pos="4536"/>
        <w:tab w:val="right" w:pos="9072"/>
      </w:tabs>
    </w:pPr>
    <w:rPr>
      <w:lang/>
    </w:rPr>
  </w:style>
  <w:style w:type="paragraph" w:customStyle="1" w:styleId="FR2">
    <w:name w:val="FR2"/>
    <w:pPr>
      <w:widowControl w:val="0"/>
      <w:suppressAutoHyphens/>
      <w:ind w:firstLine="280"/>
      <w:jc w:val="both"/>
    </w:pPr>
    <w:rPr>
      <w:rFonts w:eastAsia="Arial"/>
      <w:lang w:eastAsia="ar-SA"/>
    </w:rPr>
  </w:style>
  <w:style w:type="paragraph" w:customStyle="1" w:styleId="Normal">
    <w:name w:val="Normal"/>
    <w:pPr>
      <w:widowControl w:val="0"/>
      <w:suppressAutoHyphens/>
      <w:ind w:firstLine="400"/>
      <w:jc w:val="both"/>
    </w:pPr>
    <w:rPr>
      <w:rFonts w:eastAsia="Arial"/>
      <w:sz w:val="24"/>
      <w:lang w:eastAsia="ar-SA"/>
    </w:rPr>
  </w:style>
  <w:style w:type="paragraph" w:customStyle="1" w:styleId="Iauiue">
    <w:name w:val="Iau?iue"/>
    <w:pPr>
      <w:suppressAutoHyphens/>
    </w:pPr>
    <w:rPr>
      <w:rFonts w:eastAsia="Arial"/>
      <w:lang w:val="en-US" w:eastAsia="ar-SA"/>
    </w:rPr>
  </w:style>
  <w:style w:type="paragraph" w:customStyle="1" w:styleId="left">
    <w:name w:val="left"/>
    <w:pPr>
      <w:suppressAutoHyphens/>
    </w:pPr>
    <w:rPr>
      <w:rFonts w:ascii="Courier New" w:eastAsia="Arial" w:hAnsi="Courier New"/>
      <w:b/>
      <w:lang w:eastAsia="ar-SA"/>
    </w:rPr>
  </w:style>
  <w:style w:type="paragraph" w:styleId="17">
    <w:name w:val="toc 1"/>
    <w:basedOn w:val="a"/>
    <w:next w:val="a"/>
    <w:uiPriority w:val="39"/>
    <w:rsid w:val="003C4E3D"/>
    <w:pPr>
      <w:spacing w:before="120"/>
    </w:pPr>
    <w:rPr>
      <w:b/>
      <w:bCs/>
      <w:iCs/>
      <w:sz w:val="24"/>
      <w:szCs w:val="24"/>
    </w:rPr>
  </w:style>
  <w:style w:type="paragraph" w:customStyle="1" w:styleId="ConsNormal">
    <w:name w:val="ConsNormal"/>
    <w:pPr>
      <w:widowControl w:val="0"/>
      <w:suppressAutoHyphens/>
      <w:ind w:firstLine="720"/>
    </w:pPr>
    <w:rPr>
      <w:rFonts w:ascii="Consultant" w:eastAsia="Arial" w:hAnsi="Consultant"/>
      <w:lang w:eastAsia="ar-SA"/>
    </w:rPr>
  </w:style>
  <w:style w:type="paragraph" w:customStyle="1" w:styleId="ConsNonformat">
    <w:name w:val="ConsNonformat"/>
    <w:pPr>
      <w:widowControl w:val="0"/>
      <w:suppressAutoHyphens/>
    </w:pPr>
    <w:rPr>
      <w:rFonts w:ascii="Consultant" w:eastAsia="Arial" w:hAnsi="Consultant"/>
      <w:lang w:eastAsia="ar-SA"/>
    </w:rPr>
  </w:style>
  <w:style w:type="paragraph" w:customStyle="1" w:styleId="ConsCell">
    <w:name w:val="ConsCell"/>
    <w:pPr>
      <w:widowControl w:val="0"/>
      <w:suppressAutoHyphens/>
    </w:pPr>
    <w:rPr>
      <w:rFonts w:ascii="Arial" w:eastAsia="Arial" w:hAnsi="Arial"/>
      <w:lang w:eastAsia="ar-SA"/>
    </w:rPr>
  </w:style>
  <w:style w:type="paragraph" w:styleId="22">
    <w:name w:val="toc 2"/>
    <w:basedOn w:val="a"/>
    <w:next w:val="a"/>
    <w:uiPriority w:val="39"/>
    <w:rsid w:val="001D6B47"/>
    <w:pPr>
      <w:spacing w:before="120"/>
      <w:ind w:left="200"/>
    </w:pPr>
    <w:rPr>
      <w:b/>
      <w:bCs/>
      <w:sz w:val="24"/>
      <w:szCs w:val="22"/>
    </w:rPr>
  </w:style>
  <w:style w:type="paragraph" w:styleId="32">
    <w:name w:val="toc 3"/>
    <w:basedOn w:val="a"/>
    <w:next w:val="a"/>
    <w:uiPriority w:val="39"/>
    <w:rsid w:val="001D6B47"/>
    <w:pPr>
      <w:ind w:left="720"/>
    </w:pPr>
    <w:rPr>
      <w:b/>
    </w:rPr>
  </w:style>
  <w:style w:type="paragraph" w:customStyle="1" w:styleId="ad">
    <w:name w:val="текст сноски"/>
    <w:basedOn w:val="a"/>
    <w:pPr>
      <w:widowControl w:val="0"/>
    </w:pPr>
    <w:rPr>
      <w:rFonts w:ascii="Gelvetsky 12pt" w:hAnsi="Gelvetsky 12pt"/>
      <w:sz w:val="24"/>
      <w:lang w:val="en-US"/>
    </w:rPr>
  </w:style>
  <w:style w:type="paragraph" w:customStyle="1" w:styleId="310">
    <w:name w:val="Основной текст 31"/>
    <w:basedOn w:val="a"/>
    <w:pPr>
      <w:widowControl w:val="0"/>
      <w:autoSpaceDE w:val="0"/>
      <w:jc w:val="both"/>
    </w:pPr>
    <w:rPr>
      <w:color w:val="FF0000"/>
      <w:sz w:val="22"/>
    </w:rPr>
  </w:style>
  <w:style w:type="paragraph" w:customStyle="1" w:styleId="210">
    <w:name w:val="Основной текст 21"/>
    <w:basedOn w:val="a"/>
    <w:pPr>
      <w:widowControl w:val="0"/>
      <w:autoSpaceDE w:val="0"/>
      <w:jc w:val="both"/>
    </w:pPr>
    <w:rPr>
      <w:i/>
      <w:sz w:val="22"/>
      <w:lang w:val="en-US"/>
    </w:rPr>
  </w:style>
  <w:style w:type="paragraph" w:customStyle="1" w:styleId="18">
    <w:name w:val="Дата1"/>
    <w:basedOn w:val="a"/>
    <w:next w:val="a"/>
    <w:pPr>
      <w:jc w:val="both"/>
    </w:pPr>
  </w:style>
  <w:style w:type="paragraph" w:customStyle="1" w:styleId="FR1">
    <w:name w:val="FR1"/>
    <w:pPr>
      <w:widowControl w:val="0"/>
      <w:suppressAutoHyphens/>
      <w:spacing w:before="160" w:line="300" w:lineRule="auto"/>
      <w:jc w:val="center"/>
    </w:pPr>
    <w:rPr>
      <w:rFonts w:ascii="Arial" w:eastAsia="Arial" w:hAnsi="Arial"/>
      <w:sz w:val="16"/>
      <w:lang w:eastAsia="ar-SA"/>
    </w:rPr>
  </w:style>
  <w:style w:type="paragraph" w:customStyle="1" w:styleId="19">
    <w:name w:val="Схема документа1"/>
    <w:basedOn w:val="a"/>
    <w:pPr>
      <w:shd w:val="clear" w:color="auto" w:fill="000080"/>
    </w:pPr>
    <w:rPr>
      <w:rFonts w:ascii="Tahoma" w:hAnsi="Tahoma"/>
    </w:rPr>
  </w:style>
  <w:style w:type="paragraph" w:customStyle="1" w:styleId="H2">
    <w:name w:val="H2"/>
    <w:basedOn w:val="a"/>
    <w:next w:val="a"/>
    <w:pPr>
      <w:keepNext/>
      <w:spacing w:before="100" w:after="100"/>
    </w:pPr>
    <w:rPr>
      <w:b/>
      <w:sz w:val="36"/>
    </w:rPr>
  </w:style>
  <w:style w:type="paragraph" w:customStyle="1" w:styleId="110">
    <w:name w:val="заголовок 11"/>
    <w:basedOn w:val="a"/>
    <w:next w:val="a"/>
    <w:pPr>
      <w:keepNext/>
      <w:jc w:val="center"/>
    </w:pPr>
    <w:rPr>
      <w:sz w:val="24"/>
    </w:rPr>
  </w:style>
  <w:style w:type="paragraph" w:styleId="ae">
    <w:name w:val="footer"/>
    <w:basedOn w:val="a"/>
    <w:link w:val="af"/>
    <w:uiPriority w:val="99"/>
    <w:pPr>
      <w:tabs>
        <w:tab w:val="center" w:pos="4153"/>
        <w:tab w:val="right" w:pos="8306"/>
      </w:tabs>
    </w:pPr>
    <w:rPr>
      <w:lang/>
    </w:rPr>
  </w:style>
  <w:style w:type="paragraph" w:customStyle="1" w:styleId="1a">
    <w:name w:val="Цитата1"/>
    <w:basedOn w:val="a"/>
    <w:pPr>
      <w:ind w:left="-142" w:right="-285" w:firstLine="284"/>
      <w:jc w:val="both"/>
    </w:pPr>
    <w:rPr>
      <w:sz w:val="28"/>
    </w:rPr>
  </w:style>
  <w:style w:type="paragraph" w:customStyle="1" w:styleId="BodyText3">
    <w:name w:val="Body Text 3"/>
    <w:basedOn w:val="a"/>
    <w:pPr>
      <w:spacing w:line="216" w:lineRule="auto"/>
      <w:ind w:right="-5"/>
      <w:jc w:val="both"/>
    </w:pPr>
  </w:style>
  <w:style w:type="paragraph" w:styleId="af0">
    <w:name w:val="Title"/>
    <w:basedOn w:val="a"/>
    <w:next w:val="af1"/>
    <w:link w:val="af2"/>
    <w:qFormat/>
    <w:pPr>
      <w:widowControl w:val="0"/>
      <w:autoSpaceDE w:val="0"/>
      <w:jc w:val="center"/>
    </w:pPr>
    <w:rPr>
      <w:sz w:val="28"/>
    </w:rPr>
  </w:style>
  <w:style w:type="paragraph" w:styleId="af1">
    <w:name w:val="Subtitle"/>
    <w:basedOn w:val="a"/>
    <w:next w:val="a7"/>
    <w:qFormat/>
    <w:pPr>
      <w:spacing w:after="60"/>
      <w:jc w:val="center"/>
    </w:pPr>
    <w:rPr>
      <w:rFonts w:ascii="Arial" w:hAnsi="Arial" w:cs="Arial"/>
      <w:sz w:val="24"/>
      <w:szCs w:val="24"/>
    </w:rPr>
  </w:style>
  <w:style w:type="paragraph" w:customStyle="1" w:styleId="40">
    <w:name w:val="заголовок 4"/>
    <w:basedOn w:val="a"/>
    <w:next w:val="a"/>
    <w:pPr>
      <w:keepNext/>
      <w:tabs>
        <w:tab w:val="num" w:pos="1800"/>
      </w:tabs>
      <w:spacing w:before="240" w:after="60"/>
      <w:ind w:left="360" w:hanging="360"/>
      <w:outlineLvl w:val="3"/>
    </w:pPr>
    <w:rPr>
      <w:rFonts w:ascii="Arial" w:hAnsi="Arial"/>
      <w:b/>
      <w:sz w:val="24"/>
    </w:rPr>
  </w:style>
  <w:style w:type="paragraph" w:customStyle="1" w:styleId="Nonformat">
    <w:name w:val="Nonformat"/>
    <w:basedOn w:val="a"/>
    <w:rPr>
      <w:rFonts w:ascii="Consultant" w:hAnsi="Consultant"/>
    </w:rPr>
  </w:style>
  <w:style w:type="paragraph" w:customStyle="1" w:styleId="Cell">
    <w:name w:val="Cell"/>
    <w:basedOn w:val="a"/>
  </w:style>
  <w:style w:type="paragraph" w:customStyle="1" w:styleId="c2">
    <w:name w:val="c2"/>
    <w:basedOn w:val="a"/>
    <w:pPr>
      <w:widowControl w:val="0"/>
      <w:spacing w:line="240" w:lineRule="atLeast"/>
      <w:jc w:val="center"/>
    </w:pPr>
    <w:rPr>
      <w:sz w:val="24"/>
    </w:rPr>
  </w:style>
  <w:style w:type="paragraph" w:customStyle="1" w:styleId="211">
    <w:name w:val="Список 21"/>
    <w:basedOn w:val="a"/>
    <w:pPr>
      <w:widowControl w:val="0"/>
      <w:autoSpaceDE w:val="0"/>
      <w:ind w:left="566" w:hanging="283"/>
    </w:pPr>
    <w:rPr>
      <w:b/>
    </w:rPr>
  </w:style>
  <w:style w:type="paragraph" w:customStyle="1" w:styleId="212">
    <w:name w:val="Продолжение списка 21"/>
    <w:basedOn w:val="a"/>
    <w:pPr>
      <w:widowControl w:val="0"/>
      <w:autoSpaceDE w:val="0"/>
      <w:spacing w:after="120"/>
      <w:ind w:left="566"/>
    </w:pPr>
    <w:rPr>
      <w:b/>
    </w:rPr>
  </w:style>
  <w:style w:type="paragraph" w:customStyle="1" w:styleId="311">
    <w:name w:val="Список 31"/>
    <w:basedOn w:val="a"/>
    <w:pPr>
      <w:widowControl w:val="0"/>
      <w:autoSpaceDE w:val="0"/>
      <w:ind w:left="849" w:hanging="283"/>
    </w:pPr>
    <w:rPr>
      <w:b/>
    </w:rPr>
  </w:style>
  <w:style w:type="paragraph" w:customStyle="1" w:styleId="p4">
    <w:name w:val="p4"/>
    <w:basedOn w:val="a"/>
    <w:pPr>
      <w:widowControl w:val="0"/>
      <w:tabs>
        <w:tab w:val="left" w:pos="760"/>
      </w:tabs>
      <w:spacing w:line="280" w:lineRule="atLeast"/>
      <w:ind w:left="680"/>
      <w:jc w:val="both"/>
    </w:pPr>
    <w:rPr>
      <w:sz w:val="24"/>
    </w:rPr>
  </w:style>
  <w:style w:type="paragraph" w:styleId="af3">
    <w:name w:val="Balloon Text"/>
    <w:basedOn w:val="a"/>
    <w:link w:val="af4"/>
    <w:rPr>
      <w:rFonts w:ascii="Tahoma" w:hAnsi="Tahoma" w:cs="Tahoma"/>
      <w:sz w:val="16"/>
      <w:szCs w:val="16"/>
    </w:rPr>
  </w:style>
  <w:style w:type="paragraph" w:customStyle="1" w:styleId="111">
    <w:name w:val="1Стиль1"/>
    <w:basedOn w:val="a"/>
    <w:pPr>
      <w:widowControl w:val="0"/>
      <w:autoSpaceDE w:val="0"/>
      <w:ind w:left="130" w:right="567" w:firstLine="658"/>
      <w:jc w:val="both"/>
    </w:pPr>
    <w:rPr>
      <w:rFonts w:ascii="Arial" w:hAnsi="Arial"/>
      <w:sz w:val="24"/>
    </w:rPr>
  </w:style>
  <w:style w:type="paragraph" w:customStyle="1" w:styleId="af5">
    <w:name w:val="Номер"/>
    <w:basedOn w:val="a"/>
    <w:pPr>
      <w:spacing w:before="120"/>
      <w:jc w:val="both"/>
    </w:pPr>
    <w:rPr>
      <w:sz w:val="28"/>
    </w:rPr>
  </w:style>
  <w:style w:type="paragraph" w:customStyle="1" w:styleId="1b">
    <w:name w:val="Заг1"/>
    <w:basedOn w:val="a"/>
    <w:pPr>
      <w:spacing w:before="360"/>
    </w:pPr>
    <w:rPr>
      <w:b/>
      <w:sz w:val="24"/>
      <w:szCs w:val="24"/>
    </w:rPr>
  </w:style>
  <w:style w:type="paragraph" w:customStyle="1" w:styleId="23">
    <w:name w:val="Заг2"/>
    <w:basedOn w:val="1b"/>
    <w:pPr>
      <w:tabs>
        <w:tab w:val="left" w:pos="360"/>
        <w:tab w:val="left" w:pos="540"/>
        <w:tab w:val="left" w:pos="1209"/>
      </w:tabs>
      <w:spacing w:before="180"/>
      <w:ind w:left="849"/>
    </w:pPr>
    <w:rPr>
      <w:b w:val="0"/>
    </w:rPr>
  </w:style>
  <w:style w:type="paragraph" w:customStyle="1" w:styleId="af6">
    <w:name w:val="Отбивка"/>
    <w:basedOn w:val="a"/>
    <w:pPr>
      <w:spacing w:before="120"/>
      <w:ind w:left="-3"/>
      <w:jc w:val="both"/>
    </w:pPr>
    <w:rPr>
      <w:sz w:val="28"/>
    </w:rPr>
  </w:style>
  <w:style w:type="paragraph" w:customStyle="1" w:styleId="af7">
    <w:name w:val="Т Номер"/>
    <w:basedOn w:val="a"/>
    <w:pPr>
      <w:tabs>
        <w:tab w:val="left" w:pos="320"/>
        <w:tab w:val="num" w:pos="720"/>
      </w:tabs>
      <w:spacing w:before="60" w:after="60"/>
      <w:ind w:left="-1800"/>
    </w:pPr>
    <w:rPr>
      <w:sz w:val="24"/>
      <w:szCs w:val="24"/>
    </w:rPr>
  </w:style>
  <w:style w:type="paragraph" w:customStyle="1" w:styleId="00">
    <w:name w:val="Н00"/>
    <w:basedOn w:val="a"/>
    <w:rPr>
      <w:sz w:val="24"/>
    </w:rPr>
  </w:style>
  <w:style w:type="paragraph" w:customStyle="1" w:styleId="220">
    <w:name w:val="Н22"/>
    <w:basedOn w:val="a"/>
    <w:rPr>
      <w:sz w:val="24"/>
    </w:rPr>
  </w:style>
  <w:style w:type="paragraph" w:customStyle="1" w:styleId="33">
    <w:name w:val="Н33"/>
    <w:basedOn w:val="a"/>
    <w:rPr>
      <w:sz w:val="24"/>
    </w:rPr>
  </w:style>
  <w:style w:type="paragraph" w:customStyle="1" w:styleId="af8">
    <w:name w:val="отбивка"/>
    <w:basedOn w:val="a"/>
    <w:pPr>
      <w:tabs>
        <w:tab w:val="left" w:pos="709"/>
      </w:tabs>
      <w:spacing w:before="60"/>
      <w:ind w:left="-76"/>
    </w:pPr>
    <w:rPr>
      <w:sz w:val="24"/>
    </w:rPr>
  </w:style>
  <w:style w:type="paragraph" w:customStyle="1" w:styleId="3---">
    <w:name w:val="3---"/>
    <w:basedOn w:val="a"/>
    <w:pPr>
      <w:spacing w:before="120" w:after="120"/>
      <w:jc w:val="both"/>
    </w:pPr>
    <w:rPr>
      <w:sz w:val="24"/>
    </w:rPr>
  </w:style>
  <w:style w:type="paragraph" w:customStyle="1" w:styleId="af9">
    <w:name w:val="Абзац"/>
    <w:basedOn w:val="a"/>
    <w:pPr>
      <w:spacing w:before="120"/>
      <w:ind w:firstLine="709"/>
      <w:jc w:val="both"/>
    </w:pPr>
    <w:rPr>
      <w:sz w:val="24"/>
      <w:szCs w:val="24"/>
    </w:rPr>
  </w:style>
  <w:style w:type="paragraph" w:customStyle="1" w:styleId="afa">
    <w:name w:val="Т Абзац"/>
    <w:basedOn w:val="a"/>
    <w:pPr>
      <w:spacing w:before="60" w:after="60"/>
    </w:pPr>
    <w:rPr>
      <w:sz w:val="24"/>
      <w:szCs w:val="24"/>
    </w:rPr>
  </w:style>
  <w:style w:type="paragraph" w:customStyle="1" w:styleId="24">
    <w:name w:val="Абзац2"/>
    <w:basedOn w:val="a"/>
    <w:pPr>
      <w:spacing w:before="60"/>
      <w:ind w:left="720"/>
    </w:pPr>
    <w:rPr>
      <w:sz w:val="24"/>
      <w:szCs w:val="24"/>
    </w:rPr>
  </w:style>
  <w:style w:type="paragraph" w:customStyle="1" w:styleId="ChapterSubtitle">
    <w:name w:val="Chapter Subtitle"/>
    <w:basedOn w:val="af1"/>
    <w:next w:val="1"/>
    <w:pPr>
      <w:keepNext/>
      <w:keepLines/>
      <w:spacing w:before="60" w:after="120" w:line="340" w:lineRule="atLeast"/>
    </w:pPr>
    <w:rPr>
      <w:rFonts w:ascii="Times New Roman" w:hAnsi="Times New Roman" w:cs="Times New Roman"/>
      <w:b/>
      <w:caps/>
      <w:spacing w:val="-16"/>
      <w:kern w:val="1"/>
      <w:sz w:val="32"/>
      <w:lang w:val="en-US"/>
    </w:rPr>
  </w:style>
  <w:style w:type="paragraph" w:customStyle="1" w:styleId="1c">
    <w:name w:val="Текст1"/>
    <w:basedOn w:val="a"/>
    <w:rPr>
      <w:rFonts w:ascii="Courier New" w:hAnsi="Courier New"/>
      <w:szCs w:val="24"/>
    </w:rPr>
  </w:style>
  <w:style w:type="paragraph" w:customStyle="1" w:styleId="Web">
    <w:name w:val="Обычный (Web)"/>
    <w:basedOn w:val="a"/>
    <w:pPr>
      <w:spacing w:before="100" w:after="100"/>
    </w:pPr>
    <w:rPr>
      <w:rFonts w:ascii="Arial Unicode MS" w:eastAsia="Arial Unicode MS" w:hAnsi="Arial Unicode MS"/>
      <w:sz w:val="24"/>
      <w:szCs w:val="24"/>
    </w:rPr>
  </w:style>
  <w:style w:type="paragraph" w:styleId="41">
    <w:name w:val="toc 4"/>
    <w:basedOn w:val="a"/>
    <w:next w:val="a"/>
    <w:semiHidden/>
    <w:pPr>
      <w:ind w:left="600"/>
    </w:pPr>
  </w:style>
  <w:style w:type="paragraph" w:styleId="51">
    <w:name w:val="toc 5"/>
    <w:basedOn w:val="a"/>
    <w:next w:val="a"/>
    <w:semiHidden/>
    <w:pPr>
      <w:ind w:left="800"/>
    </w:pPr>
  </w:style>
  <w:style w:type="paragraph" w:styleId="60">
    <w:name w:val="toc 6"/>
    <w:basedOn w:val="a"/>
    <w:next w:val="a"/>
    <w:semiHidden/>
    <w:pPr>
      <w:ind w:left="1000"/>
    </w:pPr>
  </w:style>
  <w:style w:type="paragraph" w:styleId="70">
    <w:name w:val="toc 7"/>
    <w:basedOn w:val="a"/>
    <w:next w:val="a"/>
    <w:semiHidden/>
    <w:pPr>
      <w:ind w:left="1200"/>
    </w:pPr>
  </w:style>
  <w:style w:type="paragraph" w:styleId="80">
    <w:name w:val="toc 8"/>
    <w:basedOn w:val="a"/>
    <w:next w:val="a"/>
    <w:semiHidden/>
    <w:pPr>
      <w:ind w:left="1400"/>
    </w:pPr>
  </w:style>
  <w:style w:type="paragraph" w:styleId="90">
    <w:name w:val="toc 9"/>
    <w:basedOn w:val="a"/>
    <w:next w:val="a"/>
    <w:semiHidden/>
    <w:pPr>
      <w:ind w:left="1600"/>
    </w:pPr>
  </w:style>
  <w:style w:type="paragraph" w:customStyle="1" w:styleId="1d">
    <w:name w:val="Текст примечания1"/>
    <w:basedOn w:val="a"/>
  </w:style>
  <w:style w:type="paragraph" w:styleId="afb">
    <w:name w:val="annotation subject"/>
    <w:basedOn w:val="1d"/>
    <w:next w:val="1d"/>
    <w:link w:val="afc"/>
    <w:rPr>
      <w:b/>
      <w:bCs/>
    </w:rPr>
  </w:style>
  <w:style w:type="paragraph" w:customStyle="1" w:styleId="1e">
    <w:name w:val="Стиль1"/>
    <w:basedOn w:val="a"/>
    <w:pPr>
      <w:keepNext/>
      <w:keepLines/>
      <w:widowControl w:val="0"/>
      <w:suppressLineNumbers/>
      <w:spacing w:after="60"/>
    </w:pPr>
    <w:rPr>
      <w:b/>
      <w:sz w:val="28"/>
      <w:szCs w:val="24"/>
    </w:rPr>
  </w:style>
  <w:style w:type="paragraph" w:customStyle="1" w:styleId="213">
    <w:name w:val="Нумерованный список 21"/>
    <w:basedOn w:val="a"/>
  </w:style>
  <w:style w:type="paragraph" w:customStyle="1" w:styleId="25">
    <w:name w:val="Стиль2"/>
    <w:basedOn w:val="213"/>
    <w:pPr>
      <w:keepNext/>
      <w:keepLines/>
      <w:widowControl w:val="0"/>
      <w:suppressLineNumbers/>
      <w:spacing w:after="60"/>
      <w:jc w:val="both"/>
    </w:pPr>
    <w:rPr>
      <w:b/>
      <w:sz w:val="24"/>
    </w:rPr>
  </w:style>
  <w:style w:type="paragraph" w:customStyle="1" w:styleId="34">
    <w:name w:val="Стиль3"/>
    <w:basedOn w:val="21"/>
    <w:pPr>
      <w:widowControl w:val="0"/>
      <w:suppressAutoHyphens w:val="0"/>
      <w:ind w:firstLine="0"/>
      <w:textAlignment w:val="baseline"/>
    </w:pPr>
  </w:style>
  <w:style w:type="paragraph" w:customStyle="1" w:styleId="afd">
    <w:name w:val=" Знак Знак Знак Знак Знак Знак Знак Знак Знак Знак"/>
    <w:basedOn w:val="a"/>
    <w:pPr>
      <w:spacing w:after="160" w:line="240" w:lineRule="exact"/>
    </w:pPr>
    <w:rPr>
      <w:rFonts w:ascii="Verdana" w:hAnsi="Verdana"/>
      <w:lang w:val="en-US"/>
    </w:rPr>
  </w:style>
  <w:style w:type="paragraph" w:customStyle="1" w:styleId="Head93">
    <w:name w:val="Head 9.3"/>
    <w:basedOn w:val="a"/>
    <w:next w:val="a"/>
    <w:pPr>
      <w:keepNext/>
      <w:widowControl w:val="0"/>
      <w:spacing w:before="240" w:after="60"/>
      <w:jc w:val="center"/>
    </w:pPr>
    <w:rPr>
      <w:rFonts w:ascii="Times New Roman Bold" w:hAnsi="Times New Roman Bold"/>
      <w:b/>
      <w:bCs/>
      <w:sz w:val="28"/>
      <w:szCs w:val="28"/>
    </w:rPr>
  </w:style>
  <w:style w:type="paragraph" w:customStyle="1" w:styleId="FormField">
    <w:name w:val="FormField"/>
    <w:basedOn w:val="a"/>
    <w:pPr>
      <w:widowControl w:val="0"/>
      <w:spacing w:before="120"/>
    </w:pPr>
    <w:rPr>
      <w:rFonts w:ascii="Arial" w:hAnsi="Arial"/>
      <w:b/>
      <w:sz w:val="24"/>
    </w:rPr>
  </w:style>
  <w:style w:type="paragraph" w:customStyle="1" w:styleId="CharCharCharChar">
    <w:name w:val=" Знак Char Char Знак Char Char"/>
    <w:basedOn w:val="a"/>
    <w:pPr>
      <w:spacing w:after="160" w:line="240" w:lineRule="exact"/>
    </w:pPr>
    <w:rPr>
      <w:rFonts w:ascii="Verdana" w:hAnsi="Verdana"/>
      <w:lang w:val="en-US"/>
    </w:rPr>
  </w:style>
  <w:style w:type="paragraph" w:customStyle="1" w:styleId="CharCharCharCharCharChar">
    <w:name w:val=" Знак Char Char Знак Char Char Знак Char Char"/>
    <w:basedOn w:val="a"/>
    <w:pPr>
      <w:spacing w:after="160" w:line="240" w:lineRule="exact"/>
    </w:pPr>
    <w:rPr>
      <w:rFonts w:ascii="Verdana" w:hAnsi="Verdana"/>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00">
    <w:name w:val="Оглавление 10"/>
    <w:basedOn w:val="16"/>
    <w:pPr>
      <w:tabs>
        <w:tab w:val="right" w:leader="dot" w:pos="9637"/>
      </w:tabs>
      <w:ind w:left="2547"/>
    </w:pPr>
  </w:style>
  <w:style w:type="paragraph" w:customStyle="1" w:styleId="aff0">
    <w:name w:val="Содержимое врезки"/>
    <w:basedOn w:val="a7"/>
  </w:style>
  <w:style w:type="paragraph" w:customStyle="1" w:styleId="35">
    <w:name w:val="Стиль3 Знак Знак Знак Знак"/>
    <w:basedOn w:val="26"/>
    <w:link w:val="36"/>
    <w:rsid w:val="007C1EEA"/>
    <w:pPr>
      <w:widowControl w:val="0"/>
      <w:tabs>
        <w:tab w:val="num" w:pos="227"/>
      </w:tabs>
      <w:suppressAutoHyphens w:val="0"/>
      <w:adjustRightInd w:val="0"/>
      <w:spacing w:after="0" w:line="240" w:lineRule="auto"/>
      <w:ind w:left="0"/>
      <w:jc w:val="both"/>
      <w:textAlignment w:val="baseline"/>
    </w:pPr>
    <w:rPr>
      <w:sz w:val="24"/>
      <w:lang w:eastAsia="ru-RU"/>
    </w:rPr>
  </w:style>
  <w:style w:type="character" w:customStyle="1" w:styleId="36">
    <w:name w:val="Стиль3 Знак Знак Знак Знак Знак"/>
    <w:link w:val="35"/>
    <w:rsid w:val="007C1EEA"/>
    <w:rPr>
      <w:sz w:val="24"/>
      <w:lang w:val="ru-RU" w:eastAsia="ru-RU" w:bidi="ar-SA"/>
    </w:rPr>
  </w:style>
  <w:style w:type="paragraph" w:styleId="26">
    <w:name w:val="Body Text Indent 2"/>
    <w:basedOn w:val="a"/>
    <w:rsid w:val="007C1EEA"/>
    <w:pPr>
      <w:spacing w:after="120" w:line="480" w:lineRule="auto"/>
      <w:ind w:left="283"/>
    </w:pPr>
  </w:style>
  <w:style w:type="character" w:customStyle="1" w:styleId="30">
    <w:name w:val="Заголовок 3 Знак"/>
    <w:link w:val="3"/>
    <w:rsid w:val="00040DDC"/>
    <w:rPr>
      <w:i/>
      <w:spacing w:val="-3"/>
      <w:lang w:val="ru-RU" w:eastAsia="ar-SA" w:bidi="ar-SA"/>
    </w:rPr>
  </w:style>
  <w:style w:type="paragraph" w:styleId="27">
    <w:name w:val="List 2"/>
    <w:basedOn w:val="a"/>
    <w:rsid w:val="00176A5E"/>
    <w:pPr>
      <w:ind w:left="566" w:hanging="283"/>
    </w:pPr>
  </w:style>
  <w:style w:type="paragraph" w:styleId="28">
    <w:name w:val="Body Text 2"/>
    <w:basedOn w:val="a"/>
    <w:rsid w:val="00C807E9"/>
    <w:pPr>
      <w:spacing w:after="120" w:line="480" w:lineRule="auto"/>
    </w:pPr>
  </w:style>
  <w:style w:type="character" w:customStyle="1" w:styleId="afc">
    <w:name w:val="Тема примечания Знак"/>
    <w:link w:val="afb"/>
    <w:rsid w:val="00C807E9"/>
    <w:rPr>
      <w:b/>
      <w:bCs/>
      <w:lang w:val="ru-RU" w:eastAsia="ar-SA" w:bidi="ar-SA"/>
    </w:rPr>
  </w:style>
  <w:style w:type="paragraph" w:customStyle="1" w:styleId="221">
    <w:name w:val="Основной текст 22"/>
    <w:basedOn w:val="a"/>
    <w:rsid w:val="00C807E9"/>
    <w:pPr>
      <w:spacing w:after="120" w:line="480" w:lineRule="auto"/>
    </w:pPr>
  </w:style>
  <w:style w:type="character" w:customStyle="1" w:styleId="af4">
    <w:name w:val="Текст выноски Знак"/>
    <w:link w:val="af3"/>
    <w:semiHidden/>
    <w:rsid w:val="0064701A"/>
    <w:rPr>
      <w:rFonts w:ascii="Tahoma" w:hAnsi="Tahoma" w:cs="Tahoma"/>
      <w:sz w:val="16"/>
      <w:szCs w:val="16"/>
      <w:lang w:val="ru-RU" w:eastAsia="ar-SA" w:bidi="ar-SA"/>
    </w:rPr>
  </w:style>
  <w:style w:type="paragraph" w:customStyle="1" w:styleId="ConsPlusNormal">
    <w:name w:val="ConsPlusNormal"/>
    <w:rsid w:val="0064701A"/>
    <w:pPr>
      <w:widowControl w:val="0"/>
      <w:autoSpaceDE w:val="0"/>
      <w:autoSpaceDN w:val="0"/>
      <w:adjustRightInd w:val="0"/>
      <w:ind w:firstLine="720"/>
    </w:pPr>
    <w:rPr>
      <w:rFonts w:ascii="Arial" w:hAnsi="Arial" w:cs="Arial"/>
    </w:rPr>
  </w:style>
  <w:style w:type="paragraph" w:styleId="37">
    <w:name w:val="Body Text 3"/>
    <w:basedOn w:val="a"/>
    <w:rsid w:val="009A6005"/>
    <w:pPr>
      <w:spacing w:after="120"/>
    </w:pPr>
    <w:rPr>
      <w:sz w:val="16"/>
      <w:szCs w:val="16"/>
    </w:rPr>
  </w:style>
  <w:style w:type="character" w:customStyle="1" w:styleId="20">
    <w:name w:val="Заголовок 2 Знак"/>
    <w:aliases w:val=" Знак Знак Знак1"/>
    <w:link w:val="2"/>
    <w:rsid w:val="009A6005"/>
    <w:rPr>
      <w:b/>
      <w:lang w:val="ru-RU" w:eastAsia="ar-SA" w:bidi="ar-SA"/>
    </w:rPr>
  </w:style>
  <w:style w:type="paragraph" w:styleId="aff1">
    <w:name w:val="Document Map"/>
    <w:basedOn w:val="a"/>
    <w:semiHidden/>
    <w:rsid w:val="005C738F"/>
    <w:pPr>
      <w:shd w:val="clear" w:color="auto" w:fill="000080"/>
    </w:pPr>
    <w:rPr>
      <w:rFonts w:ascii="Tahoma" w:hAnsi="Tahoma" w:cs="Tahoma"/>
    </w:rPr>
  </w:style>
  <w:style w:type="character" w:customStyle="1" w:styleId="14">
    <w:name w:val="Основной текст Знак1"/>
    <w:aliases w:val="Основной текст Знак Знак,body text Знак,Знак1 Знак,Основной текст Знак Знак Знак Знак Знак,body text Знак Знак Знак, Знак3 Знак Знак Знак"/>
    <w:link w:val="a7"/>
    <w:rsid w:val="00747213"/>
    <w:rPr>
      <w:lang w:val="ru-RU" w:eastAsia="ar-SA" w:bidi="ar-SA"/>
    </w:rPr>
  </w:style>
  <w:style w:type="table" w:styleId="aff2">
    <w:name w:val="Table Grid"/>
    <w:basedOn w:val="a1"/>
    <w:rsid w:val="00F7015F"/>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Название Знак"/>
    <w:link w:val="af0"/>
    <w:rsid w:val="00422F5F"/>
    <w:rPr>
      <w:sz w:val="28"/>
      <w:lang w:val="ru-RU" w:eastAsia="ar-SA" w:bidi="ar-SA"/>
    </w:rPr>
  </w:style>
  <w:style w:type="paragraph" w:customStyle="1" w:styleId="38">
    <w:name w:val="Знак3 Знак Знак Знак Знак Знак Знак"/>
    <w:basedOn w:val="a"/>
    <w:rsid w:val="00422F5F"/>
    <w:pPr>
      <w:suppressAutoHyphens w:val="0"/>
      <w:spacing w:after="160" w:line="240" w:lineRule="exact"/>
    </w:pPr>
    <w:rPr>
      <w:rFonts w:ascii="Verdana" w:hAnsi="Verdana"/>
      <w:lang w:val="en-US" w:eastAsia="en-US"/>
    </w:rPr>
  </w:style>
  <w:style w:type="character" w:customStyle="1" w:styleId="11">
    <w:name w:val="Заголовок 1 Знак1"/>
    <w:aliases w:val=" Знак Знак1"/>
    <w:link w:val="1"/>
    <w:rsid w:val="00CD7CC0"/>
    <w:rPr>
      <w:b/>
      <w:lang w:val="ru-RU" w:eastAsia="ar-SA" w:bidi="ar-SA"/>
    </w:rPr>
  </w:style>
  <w:style w:type="paragraph" w:styleId="aff3">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f4"/>
    <w:uiPriority w:val="99"/>
    <w:semiHidden/>
    <w:rsid w:val="00CD7CC0"/>
    <w:pPr>
      <w:suppressAutoHyphens w:val="0"/>
    </w:pPr>
    <w:rPr>
      <w:lang w:eastAsia="ru-RU"/>
    </w:rPr>
  </w:style>
  <w:style w:type="character" w:customStyle="1" w:styleId="aff4">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f3"/>
    <w:uiPriority w:val="99"/>
    <w:rsid w:val="00CD7CC0"/>
    <w:rPr>
      <w:lang w:val="ru-RU" w:eastAsia="ru-RU" w:bidi="ar-SA"/>
    </w:rPr>
  </w:style>
  <w:style w:type="character" w:styleId="aff5">
    <w:name w:val="footnote reference"/>
    <w:uiPriority w:val="99"/>
    <w:rsid w:val="00CD7CC0"/>
    <w:rPr>
      <w:vertAlign w:val="superscript"/>
    </w:rPr>
  </w:style>
  <w:style w:type="character" w:customStyle="1" w:styleId="aff6">
    <w:name w:val="Символ сноски"/>
    <w:rsid w:val="007C3D37"/>
    <w:rPr>
      <w:vertAlign w:val="superscript"/>
    </w:rPr>
  </w:style>
  <w:style w:type="paragraph" w:styleId="39">
    <w:name w:val="Body Text Indent 3"/>
    <w:basedOn w:val="a"/>
    <w:rsid w:val="008F7AF9"/>
    <w:pPr>
      <w:spacing w:after="120"/>
      <w:ind w:left="283"/>
    </w:pPr>
    <w:rPr>
      <w:sz w:val="16"/>
      <w:szCs w:val="16"/>
    </w:rPr>
  </w:style>
  <w:style w:type="paragraph" w:customStyle="1" w:styleId="consnormal0">
    <w:name w:val="consnormal"/>
    <w:basedOn w:val="a"/>
    <w:rsid w:val="008F7AF9"/>
    <w:pPr>
      <w:suppressAutoHyphens w:val="0"/>
      <w:snapToGrid w:val="0"/>
      <w:ind w:firstLine="720"/>
    </w:pPr>
    <w:rPr>
      <w:rFonts w:ascii="Consultant" w:hAnsi="Consultant"/>
      <w:lang w:eastAsia="ru-RU"/>
    </w:rPr>
  </w:style>
  <w:style w:type="character" w:customStyle="1" w:styleId="WW8Num52z1">
    <w:name w:val="WW8Num52z1"/>
    <w:rsid w:val="00E82197"/>
    <w:rPr>
      <w:rFonts w:ascii="Courier New" w:hAnsi="Courier New" w:cs="Courier New"/>
    </w:rPr>
  </w:style>
  <w:style w:type="character" w:customStyle="1" w:styleId="aa">
    <w:name w:val="Основной текст с отступом Знак"/>
    <w:aliases w:val="текст Знак,Body Text Indent Знак"/>
    <w:link w:val="a9"/>
    <w:rsid w:val="008771A1"/>
    <w:rPr>
      <w:spacing w:val="-4"/>
      <w:lang w:val="ru-RU" w:eastAsia="ar-SA" w:bidi="ar-SA"/>
    </w:rPr>
  </w:style>
  <w:style w:type="character" w:customStyle="1" w:styleId="101">
    <w:name w:val=" Знак Знак10"/>
    <w:semiHidden/>
    <w:rsid w:val="008771A1"/>
    <w:rPr>
      <w:rFonts w:ascii="Tahoma" w:eastAsia="Times New Roman" w:hAnsi="Tahoma" w:cs="Tahoma"/>
      <w:sz w:val="16"/>
      <w:szCs w:val="16"/>
      <w:lang w:eastAsia="ru-RU"/>
    </w:rPr>
  </w:style>
  <w:style w:type="character" w:customStyle="1" w:styleId="txt1">
    <w:name w:val="txt1"/>
    <w:rsid w:val="008771A1"/>
    <w:rPr>
      <w:rFonts w:ascii="Arial" w:hAnsi="Arial" w:cs="Arial" w:hint="default"/>
      <w:sz w:val="21"/>
      <w:szCs w:val="21"/>
    </w:rPr>
  </w:style>
  <w:style w:type="paragraph" w:customStyle="1" w:styleId="112">
    <w:name w:val=" Знак Знак Знак Знак Знак Знак Знак Знак1 Знак Знак Знак Знак Знак Знак Знак1"/>
    <w:basedOn w:val="a"/>
    <w:rsid w:val="008463BE"/>
    <w:pPr>
      <w:suppressAutoHyphens w:val="0"/>
      <w:spacing w:after="160" w:line="240" w:lineRule="exact"/>
    </w:pPr>
    <w:rPr>
      <w:rFonts w:ascii="Verdana" w:hAnsi="Verdana" w:cs="Verdana"/>
      <w:lang w:val="en-US" w:eastAsia="en-US"/>
    </w:rPr>
  </w:style>
  <w:style w:type="paragraph" w:customStyle="1" w:styleId="113">
    <w:name w:val="Знак Знак Знак Знак Знак Знак Знак Знак1 Знак Знак Знак Знак Знак Знак Знак1"/>
    <w:basedOn w:val="a"/>
    <w:rsid w:val="005E4B99"/>
    <w:pPr>
      <w:suppressAutoHyphens w:val="0"/>
      <w:spacing w:after="160" w:line="240" w:lineRule="exact"/>
    </w:pPr>
    <w:rPr>
      <w:rFonts w:ascii="Verdana" w:hAnsi="Verdana" w:cs="Verdana"/>
      <w:lang w:val="en-US" w:eastAsia="en-US"/>
    </w:rPr>
  </w:style>
  <w:style w:type="character" w:styleId="aff7">
    <w:name w:val="annotation reference"/>
    <w:rsid w:val="00970BA9"/>
    <w:rPr>
      <w:sz w:val="16"/>
      <w:szCs w:val="16"/>
    </w:rPr>
  </w:style>
  <w:style w:type="paragraph" w:styleId="aff8">
    <w:name w:val="annotation text"/>
    <w:basedOn w:val="a"/>
    <w:link w:val="aff9"/>
    <w:rsid w:val="00970BA9"/>
    <w:rPr>
      <w:lang/>
    </w:rPr>
  </w:style>
  <w:style w:type="character" w:customStyle="1" w:styleId="aff9">
    <w:name w:val="Текст примечания Знак"/>
    <w:link w:val="aff8"/>
    <w:rsid w:val="00970BA9"/>
    <w:rPr>
      <w:lang w:eastAsia="ar-SA"/>
    </w:rPr>
  </w:style>
  <w:style w:type="paragraph" w:styleId="affa">
    <w:name w:val="Revision"/>
    <w:hidden/>
    <w:uiPriority w:val="99"/>
    <w:semiHidden/>
    <w:rsid w:val="008500AA"/>
    <w:rPr>
      <w:lang w:eastAsia="ar-SA"/>
    </w:rPr>
  </w:style>
  <w:style w:type="paragraph" w:styleId="affb">
    <w:name w:val="List Paragraph"/>
    <w:basedOn w:val="a"/>
    <w:uiPriority w:val="34"/>
    <w:qFormat/>
    <w:rsid w:val="00443C75"/>
    <w:pPr>
      <w:suppressAutoHyphens w:val="0"/>
      <w:autoSpaceDE w:val="0"/>
      <w:autoSpaceDN w:val="0"/>
      <w:ind w:left="720"/>
      <w:contextualSpacing/>
    </w:pPr>
    <w:rPr>
      <w:sz w:val="28"/>
      <w:szCs w:val="28"/>
      <w:lang w:eastAsia="ru-RU"/>
    </w:rPr>
  </w:style>
  <w:style w:type="character" w:customStyle="1" w:styleId="af">
    <w:name w:val="Нижний колонтитул Знак"/>
    <w:link w:val="ae"/>
    <w:uiPriority w:val="99"/>
    <w:rsid w:val="00FA5823"/>
    <w:rPr>
      <w:lang w:eastAsia="ar-SA"/>
    </w:rPr>
  </w:style>
  <w:style w:type="paragraph" w:customStyle="1" w:styleId="222">
    <w:name w:val="Список 22"/>
    <w:basedOn w:val="a"/>
    <w:rsid w:val="003C258A"/>
    <w:pPr>
      <w:widowControl w:val="0"/>
      <w:autoSpaceDE w:val="0"/>
      <w:ind w:left="566" w:hanging="283"/>
    </w:pPr>
    <w:rPr>
      <w:b/>
      <w:bCs/>
    </w:rPr>
  </w:style>
  <w:style w:type="paragraph" w:customStyle="1" w:styleId="ht">
    <w:name w:val="ht"/>
    <w:basedOn w:val="a"/>
    <w:rsid w:val="00050199"/>
    <w:pPr>
      <w:suppressAutoHyphens w:val="0"/>
      <w:spacing w:before="100" w:beforeAutospacing="1" w:after="100" w:afterAutospacing="1"/>
    </w:pPr>
    <w:rPr>
      <w:rFonts w:ascii="Tahoma" w:hAnsi="Tahoma" w:cs="Tahoma"/>
      <w:b/>
      <w:bCs/>
      <w:color w:val="333333"/>
      <w:sz w:val="17"/>
      <w:szCs w:val="17"/>
      <w:lang w:eastAsia="ru-RU"/>
    </w:rPr>
  </w:style>
  <w:style w:type="character" w:customStyle="1" w:styleId="iceouttxt53">
    <w:name w:val="iceouttxt53"/>
    <w:rsid w:val="007E11B9"/>
    <w:rPr>
      <w:rFonts w:ascii="Arial" w:hAnsi="Arial" w:cs="Arial" w:hint="default"/>
      <w:b w:val="0"/>
      <w:bCs w:val="0"/>
      <w:strike w:val="0"/>
      <w:dstrike w:val="0"/>
      <w:color w:val="4878B2"/>
      <w:sz w:val="14"/>
      <w:szCs w:val="14"/>
      <w:u w:val="none"/>
      <w:effect w:val="none"/>
    </w:rPr>
  </w:style>
  <w:style w:type="character" w:customStyle="1" w:styleId="ac">
    <w:name w:val="Верхний колонтитул Знак"/>
    <w:link w:val="ab"/>
    <w:locked/>
    <w:rsid w:val="00C8647A"/>
    <w:rPr>
      <w:lang w:eastAsia="ar-SA"/>
    </w:rPr>
  </w:style>
  <w:style w:type="paragraph" w:customStyle="1" w:styleId="Normal1">
    <w:name w:val="Normal1"/>
    <w:rsid w:val="001808A4"/>
    <w:pPr>
      <w:widowControl w:val="0"/>
      <w:suppressAutoHyphens/>
      <w:ind w:firstLine="400"/>
      <w:jc w:val="both"/>
    </w:pPr>
    <w:rPr>
      <w:rFonts w:eastAsia="Arial"/>
      <w:sz w:val="24"/>
      <w:lang w:eastAsia="ar-SA"/>
    </w:rPr>
  </w:style>
  <w:style w:type="paragraph" w:customStyle="1" w:styleId="affc">
    <w:name w:val=" Знак Знак Знак Знак Знак Знак Знак Знак Знак"/>
    <w:basedOn w:val="a"/>
    <w:rsid w:val="00B02F25"/>
    <w:pPr>
      <w:suppressAutoHyphens w:val="0"/>
      <w:spacing w:after="160" w:line="240" w:lineRule="exact"/>
    </w:pPr>
    <w:rPr>
      <w:rFonts w:ascii="Verdana" w:hAnsi="Verdana" w:cs="Verdana"/>
      <w:lang w:val="en-US" w:eastAsia="en-US"/>
    </w:rPr>
  </w:style>
  <w:style w:type="paragraph" w:customStyle="1" w:styleId="ListParagraph">
    <w:name w:val="List Paragraph"/>
    <w:basedOn w:val="a"/>
    <w:rsid w:val="007C42C2"/>
    <w:pPr>
      <w:suppressAutoHyphens w:val="0"/>
      <w:spacing w:after="200" w:line="276" w:lineRule="auto"/>
      <w:ind w:left="720"/>
    </w:pPr>
    <w:rPr>
      <w:rFonts w:ascii="Calibri" w:hAnsi="Calibri"/>
      <w:sz w:val="22"/>
      <w:szCs w:val="22"/>
      <w:lang w:eastAsia="ru-RU"/>
    </w:rPr>
  </w:style>
  <w:style w:type="paragraph" w:customStyle="1" w:styleId="1f">
    <w:name w:val="Абзац списка1"/>
    <w:basedOn w:val="a"/>
    <w:rsid w:val="007C42C2"/>
    <w:pPr>
      <w:suppressAutoHyphens w:val="0"/>
      <w:spacing w:after="60"/>
      <w:ind w:left="720"/>
      <w:jc w:val="both"/>
    </w:pPr>
    <w:rPr>
      <w:sz w:val="24"/>
      <w:szCs w:val="24"/>
      <w:lang w:eastAsia="ru-RU"/>
    </w:rPr>
  </w:style>
  <w:style w:type="character" w:customStyle="1" w:styleId="50">
    <w:name w:val="Заголовок 5 Знак"/>
    <w:aliases w:val="Знак3 Знак,Заголовок 5 Знак1 Знак1,Заголовок 5 Знак Знак Знак1,Знак31 Знак Знак Знак1,Заголовок 5 Знак1 Знак Знак,Заголовок 5 Знак Знак Знак Знак,Знак31 Знак Знак Знак Знак, Знак3 Знак, Знак31 Знак Знак Знак1, Знак31 Знак Знак Знак Знак"/>
    <w:link w:val="5"/>
    <w:locked/>
    <w:rsid w:val="007C42C2"/>
    <w:rPr>
      <w:b/>
      <w:lang w:eastAsia="ar-SA"/>
    </w:rPr>
  </w:style>
  <w:style w:type="character" w:customStyle="1" w:styleId="3a">
    <w:name w:val=" Знак Знак3"/>
    <w:rsid w:val="007C42C2"/>
    <w:rPr>
      <w:rFonts w:ascii="Times New Roman" w:eastAsia="Times New Roman" w:hAnsi="Times New Roman" w:cs="Times New Roman"/>
      <w:sz w:val="20"/>
      <w:szCs w:val="20"/>
      <w:lang w:eastAsia="ar-SA"/>
    </w:rPr>
  </w:style>
  <w:style w:type="paragraph" w:customStyle="1" w:styleId="29">
    <w:name w:val=" Знак Знак2 Знак"/>
    <w:basedOn w:val="a"/>
    <w:rsid w:val="007C42C2"/>
    <w:pPr>
      <w:suppressAutoHyphens w:val="0"/>
      <w:spacing w:after="160" w:line="240" w:lineRule="exact"/>
    </w:pPr>
    <w:rPr>
      <w:rFonts w:ascii="Verdana" w:hAnsi="Verdana" w:cs="Verdan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C42C2"/>
    <w:pPr>
      <w:keepNext/>
      <w:keepLines/>
      <w:widowControl w:val="0"/>
      <w:suppressLineNumbers/>
      <w:spacing w:before="100" w:beforeAutospacing="1" w:after="100" w:afterAutospacing="1"/>
      <w:ind w:right="-1"/>
    </w:pPr>
    <w:rPr>
      <w:rFonts w:ascii="Tahoma" w:hAnsi="Tahoma"/>
      <w:color w:val="000000"/>
      <w:lang w:val="en-US" w:eastAsia="en-US"/>
    </w:rPr>
  </w:style>
  <w:style w:type="paragraph" w:styleId="affd">
    <w:name w:val="Plain Text"/>
    <w:basedOn w:val="a"/>
    <w:link w:val="affe"/>
    <w:rsid w:val="007C42C2"/>
    <w:pPr>
      <w:suppressAutoHyphens w:val="0"/>
      <w:spacing w:line="288" w:lineRule="auto"/>
      <w:ind w:firstLine="720"/>
    </w:pPr>
    <w:rPr>
      <w:rFonts w:ascii="Courier New" w:hAnsi="Courier New"/>
      <w:sz w:val="24"/>
      <w:szCs w:val="24"/>
      <w:lang/>
    </w:rPr>
  </w:style>
  <w:style w:type="character" w:customStyle="1" w:styleId="affe">
    <w:name w:val="Текст Знак"/>
    <w:link w:val="affd"/>
    <w:rsid w:val="007C42C2"/>
    <w:rPr>
      <w:rFonts w:ascii="Courier New" w:hAnsi="Courier New" w:cs="Courier New"/>
      <w:sz w:val="24"/>
      <w:szCs w:val="24"/>
    </w:rPr>
  </w:style>
  <w:style w:type="paragraph" w:customStyle="1" w:styleId="afff">
    <w:name w:val="a"/>
    <w:basedOn w:val="a"/>
    <w:rsid w:val="000F3D32"/>
    <w:pPr>
      <w:suppressAutoHyphens w:val="0"/>
    </w:pPr>
    <w:rPr>
      <w:rFonts w:ascii="Gelvetsky 12pt" w:eastAsia="Calibri" w:hAnsi="Gelvetsky 12pt"/>
      <w:sz w:val="24"/>
      <w:szCs w:val="24"/>
      <w:lang w:eastAsia="ru-RU"/>
    </w:rPr>
  </w:style>
  <w:style w:type="paragraph" w:customStyle="1" w:styleId="Default">
    <w:name w:val="Default"/>
    <w:rsid w:val="00545339"/>
    <w:pPr>
      <w:autoSpaceDE w:val="0"/>
      <w:autoSpaceDN w:val="0"/>
      <w:adjustRightInd w:val="0"/>
    </w:pPr>
    <w:rPr>
      <w:rFonts w:eastAsia="Calibr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270090489">
      <w:bodyDiv w:val="1"/>
      <w:marLeft w:val="0"/>
      <w:marRight w:val="0"/>
      <w:marTop w:val="0"/>
      <w:marBottom w:val="0"/>
      <w:divBdr>
        <w:top w:val="none" w:sz="0" w:space="0" w:color="auto"/>
        <w:left w:val="none" w:sz="0" w:space="0" w:color="auto"/>
        <w:bottom w:val="none" w:sz="0" w:space="0" w:color="auto"/>
        <w:right w:val="none" w:sz="0" w:space="0" w:color="auto"/>
      </w:divBdr>
    </w:div>
    <w:div w:id="350381994">
      <w:bodyDiv w:val="1"/>
      <w:marLeft w:val="0"/>
      <w:marRight w:val="0"/>
      <w:marTop w:val="0"/>
      <w:marBottom w:val="0"/>
      <w:divBdr>
        <w:top w:val="none" w:sz="0" w:space="0" w:color="auto"/>
        <w:left w:val="none" w:sz="0" w:space="0" w:color="auto"/>
        <w:bottom w:val="none" w:sz="0" w:space="0" w:color="auto"/>
        <w:right w:val="none" w:sz="0" w:space="0" w:color="auto"/>
      </w:divBdr>
    </w:div>
    <w:div w:id="430514178">
      <w:bodyDiv w:val="1"/>
      <w:marLeft w:val="0"/>
      <w:marRight w:val="0"/>
      <w:marTop w:val="0"/>
      <w:marBottom w:val="0"/>
      <w:divBdr>
        <w:top w:val="none" w:sz="0" w:space="0" w:color="auto"/>
        <w:left w:val="none" w:sz="0" w:space="0" w:color="auto"/>
        <w:bottom w:val="none" w:sz="0" w:space="0" w:color="auto"/>
        <w:right w:val="none" w:sz="0" w:space="0" w:color="auto"/>
      </w:divBdr>
    </w:div>
    <w:div w:id="469441269">
      <w:bodyDiv w:val="1"/>
      <w:marLeft w:val="0"/>
      <w:marRight w:val="0"/>
      <w:marTop w:val="0"/>
      <w:marBottom w:val="0"/>
      <w:divBdr>
        <w:top w:val="none" w:sz="0" w:space="0" w:color="auto"/>
        <w:left w:val="none" w:sz="0" w:space="0" w:color="auto"/>
        <w:bottom w:val="none" w:sz="0" w:space="0" w:color="auto"/>
        <w:right w:val="none" w:sz="0" w:space="0" w:color="auto"/>
      </w:divBdr>
    </w:div>
    <w:div w:id="733431163">
      <w:bodyDiv w:val="1"/>
      <w:marLeft w:val="0"/>
      <w:marRight w:val="0"/>
      <w:marTop w:val="0"/>
      <w:marBottom w:val="0"/>
      <w:divBdr>
        <w:top w:val="none" w:sz="0" w:space="0" w:color="auto"/>
        <w:left w:val="none" w:sz="0" w:space="0" w:color="auto"/>
        <w:bottom w:val="none" w:sz="0" w:space="0" w:color="auto"/>
        <w:right w:val="none" w:sz="0" w:space="0" w:color="auto"/>
      </w:divBdr>
    </w:div>
    <w:div w:id="801926137">
      <w:bodyDiv w:val="1"/>
      <w:marLeft w:val="0"/>
      <w:marRight w:val="0"/>
      <w:marTop w:val="0"/>
      <w:marBottom w:val="0"/>
      <w:divBdr>
        <w:top w:val="none" w:sz="0" w:space="0" w:color="auto"/>
        <w:left w:val="none" w:sz="0" w:space="0" w:color="auto"/>
        <w:bottom w:val="none" w:sz="0" w:space="0" w:color="auto"/>
        <w:right w:val="none" w:sz="0" w:space="0" w:color="auto"/>
      </w:divBdr>
    </w:div>
    <w:div w:id="1070150152">
      <w:bodyDiv w:val="1"/>
      <w:marLeft w:val="0"/>
      <w:marRight w:val="0"/>
      <w:marTop w:val="0"/>
      <w:marBottom w:val="0"/>
      <w:divBdr>
        <w:top w:val="none" w:sz="0" w:space="0" w:color="auto"/>
        <w:left w:val="none" w:sz="0" w:space="0" w:color="auto"/>
        <w:bottom w:val="none" w:sz="0" w:space="0" w:color="auto"/>
        <w:right w:val="none" w:sz="0" w:space="0" w:color="auto"/>
      </w:divBdr>
    </w:div>
    <w:div w:id="1857231340">
      <w:bodyDiv w:val="1"/>
      <w:marLeft w:val="0"/>
      <w:marRight w:val="0"/>
      <w:marTop w:val="0"/>
      <w:marBottom w:val="0"/>
      <w:divBdr>
        <w:top w:val="none" w:sz="0" w:space="0" w:color="auto"/>
        <w:left w:val="none" w:sz="0" w:space="0" w:color="auto"/>
        <w:bottom w:val="none" w:sz="0" w:space="0" w:color="auto"/>
        <w:right w:val="none" w:sz="0" w:space="0" w:color="auto"/>
      </w:divBdr>
    </w:div>
    <w:div w:id="211231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onkurs@fcntp.ru"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stp.ru/fx/fcntp/ru.naumen.fcntp.components.jsp.published_jsp?uuid=corebofs000080000k67gf9khi67p0jo" TargetMode="External"/><Relationship Id="rId12" Type="http://schemas.openxmlformats.org/officeDocument/2006/relationships/hyperlink" Target="https://sstp.ru/fx/fcntp/ru.naumen.fcntp.components.jsp.published_jsp?uuid=corebofs000080000k67gf9khi67p0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fcpir.ru/catalog.aspx?CatalogId=582" TargetMode="External"/><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18557</Words>
  <Characters>105781</Characters>
  <Application>Microsoft Office Word</Application>
  <DocSecurity>0</DocSecurity>
  <Lines>881</Lines>
  <Paragraphs>248</Paragraphs>
  <ScaleCrop>false</ScaleCrop>
  <HeadingPairs>
    <vt:vector size="2" baseType="variant">
      <vt:variant>
        <vt:lpstr>Название</vt:lpstr>
      </vt:variant>
      <vt:variant>
        <vt:i4>1</vt:i4>
      </vt:variant>
    </vt:vector>
  </HeadingPairs>
  <TitlesOfParts>
    <vt:vector size="1" baseType="lpstr">
      <vt:lpstr>Документация об аукционе в электронной форме</vt:lpstr>
    </vt:vector>
  </TitlesOfParts>
  <Company>ООО "ПФТ"</Company>
  <LinksUpToDate>false</LinksUpToDate>
  <CharactersWithSpaces>124090</CharactersWithSpaces>
  <SharedDoc>false</SharedDoc>
  <HLinks>
    <vt:vector size="234" baseType="variant">
      <vt:variant>
        <vt:i4>393314</vt:i4>
      </vt:variant>
      <vt:variant>
        <vt:i4>222</vt:i4>
      </vt:variant>
      <vt:variant>
        <vt:i4>0</vt:i4>
      </vt:variant>
      <vt:variant>
        <vt:i4>5</vt:i4>
      </vt:variant>
      <vt:variant>
        <vt:lpwstr>https://sstp.ru/fx/fcntp/ru.naumen.fcntp.components.jsp.published_jsp?uuid=corebofs000080000k67gf9khi67p0jo</vt:lpwstr>
      </vt:variant>
      <vt:variant>
        <vt:lpwstr/>
      </vt:variant>
      <vt:variant>
        <vt:i4>2556009</vt:i4>
      </vt:variant>
      <vt:variant>
        <vt:i4>219</vt:i4>
      </vt:variant>
      <vt:variant>
        <vt:i4>0</vt:i4>
      </vt:variant>
      <vt:variant>
        <vt:i4>5</vt:i4>
      </vt:variant>
      <vt:variant>
        <vt:lpwstr>http://fcpir.ru/catalog.aspx?CatalogId=582</vt:lpwstr>
      </vt:variant>
      <vt:variant>
        <vt:lpwstr/>
      </vt:variant>
      <vt:variant>
        <vt:i4>7012421</vt:i4>
      </vt:variant>
      <vt:variant>
        <vt:i4>216</vt:i4>
      </vt:variant>
      <vt:variant>
        <vt:i4>0</vt:i4>
      </vt:variant>
      <vt:variant>
        <vt:i4>5</vt:i4>
      </vt:variant>
      <vt:variant>
        <vt:lpwstr>mailto:konkurs@fcntp.ru</vt:lpwstr>
      </vt:variant>
      <vt:variant>
        <vt:lpwstr/>
      </vt:variant>
      <vt:variant>
        <vt:i4>1703987</vt:i4>
      </vt:variant>
      <vt:variant>
        <vt:i4>209</vt:i4>
      </vt:variant>
      <vt:variant>
        <vt:i4>0</vt:i4>
      </vt:variant>
      <vt:variant>
        <vt:i4>5</vt:i4>
      </vt:variant>
      <vt:variant>
        <vt:lpwstr/>
      </vt:variant>
      <vt:variant>
        <vt:lpwstr>_Toc291096929</vt:lpwstr>
      </vt:variant>
      <vt:variant>
        <vt:i4>1703987</vt:i4>
      </vt:variant>
      <vt:variant>
        <vt:i4>203</vt:i4>
      </vt:variant>
      <vt:variant>
        <vt:i4>0</vt:i4>
      </vt:variant>
      <vt:variant>
        <vt:i4>5</vt:i4>
      </vt:variant>
      <vt:variant>
        <vt:lpwstr/>
      </vt:variant>
      <vt:variant>
        <vt:lpwstr>_Toc291096928</vt:lpwstr>
      </vt:variant>
      <vt:variant>
        <vt:i4>1703987</vt:i4>
      </vt:variant>
      <vt:variant>
        <vt:i4>197</vt:i4>
      </vt:variant>
      <vt:variant>
        <vt:i4>0</vt:i4>
      </vt:variant>
      <vt:variant>
        <vt:i4>5</vt:i4>
      </vt:variant>
      <vt:variant>
        <vt:lpwstr/>
      </vt:variant>
      <vt:variant>
        <vt:lpwstr>_Toc291096927</vt:lpwstr>
      </vt:variant>
      <vt:variant>
        <vt:i4>1703987</vt:i4>
      </vt:variant>
      <vt:variant>
        <vt:i4>191</vt:i4>
      </vt:variant>
      <vt:variant>
        <vt:i4>0</vt:i4>
      </vt:variant>
      <vt:variant>
        <vt:i4>5</vt:i4>
      </vt:variant>
      <vt:variant>
        <vt:lpwstr/>
      </vt:variant>
      <vt:variant>
        <vt:lpwstr>_Toc291096925</vt:lpwstr>
      </vt:variant>
      <vt:variant>
        <vt:i4>1703987</vt:i4>
      </vt:variant>
      <vt:variant>
        <vt:i4>185</vt:i4>
      </vt:variant>
      <vt:variant>
        <vt:i4>0</vt:i4>
      </vt:variant>
      <vt:variant>
        <vt:i4>5</vt:i4>
      </vt:variant>
      <vt:variant>
        <vt:lpwstr/>
      </vt:variant>
      <vt:variant>
        <vt:lpwstr>_Toc291096924</vt:lpwstr>
      </vt:variant>
      <vt:variant>
        <vt:i4>1703987</vt:i4>
      </vt:variant>
      <vt:variant>
        <vt:i4>179</vt:i4>
      </vt:variant>
      <vt:variant>
        <vt:i4>0</vt:i4>
      </vt:variant>
      <vt:variant>
        <vt:i4>5</vt:i4>
      </vt:variant>
      <vt:variant>
        <vt:lpwstr/>
      </vt:variant>
      <vt:variant>
        <vt:lpwstr>_Toc291096923</vt:lpwstr>
      </vt:variant>
      <vt:variant>
        <vt:i4>1703987</vt:i4>
      </vt:variant>
      <vt:variant>
        <vt:i4>173</vt:i4>
      </vt:variant>
      <vt:variant>
        <vt:i4>0</vt:i4>
      </vt:variant>
      <vt:variant>
        <vt:i4>5</vt:i4>
      </vt:variant>
      <vt:variant>
        <vt:lpwstr/>
      </vt:variant>
      <vt:variant>
        <vt:lpwstr>_Toc291096922</vt:lpwstr>
      </vt:variant>
      <vt:variant>
        <vt:i4>1703987</vt:i4>
      </vt:variant>
      <vt:variant>
        <vt:i4>167</vt:i4>
      </vt:variant>
      <vt:variant>
        <vt:i4>0</vt:i4>
      </vt:variant>
      <vt:variant>
        <vt:i4>5</vt:i4>
      </vt:variant>
      <vt:variant>
        <vt:lpwstr/>
      </vt:variant>
      <vt:variant>
        <vt:lpwstr>_Toc291096921</vt:lpwstr>
      </vt:variant>
      <vt:variant>
        <vt:i4>1703987</vt:i4>
      </vt:variant>
      <vt:variant>
        <vt:i4>161</vt:i4>
      </vt:variant>
      <vt:variant>
        <vt:i4>0</vt:i4>
      </vt:variant>
      <vt:variant>
        <vt:i4>5</vt:i4>
      </vt:variant>
      <vt:variant>
        <vt:lpwstr/>
      </vt:variant>
      <vt:variant>
        <vt:lpwstr>_Toc291096920</vt:lpwstr>
      </vt:variant>
      <vt:variant>
        <vt:i4>1638451</vt:i4>
      </vt:variant>
      <vt:variant>
        <vt:i4>155</vt:i4>
      </vt:variant>
      <vt:variant>
        <vt:i4>0</vt:i4>
      </vt:variant>
      <vt:variant>
        <vt:i4>5</vt:i4>
      </vt:variant>
      <vt:variant>
        <vt:lpwstr/>
      </vt:variant>
      <vt:variant>
        <vt:lpwstr>_Toc291096919</vt:lpwstr>
      </vt:variant>
      <vt:variant>
        <vt:i4>1638451</vt:i4>
      </vt:variant>
      <vt:variant>
        <vt:i4>149</vt:i4>
      </vt:variant>
      <vt:variant>
        <vt:i4>0</vt:i4>
      </vt:variant>
      <vt:variant>
        <vt:i4>5</vt:i4>
      </vt:variant>
      <vt:variant>
        <vt:lpwstr/>
      </vt:variant>
      <vt:variant>
        <vt:lpwstr>_Toc291096918</vt:lpwstr>
      </vt:variant>
      <vt:variant>
        <vt:i4>1638451</vt:i4>
      </vt:variant>
      <vt:variant>
        <vt:i4>143</vt:i4>
      </vt:variant>
      <vt:variant>
        <vt:i4>0</vt:i4>
      </vt:variant>
      <vt:variant>
        <vt:i4>5</vt:i4>
      </vt:variant>
      <vt:variant>
        <vt:lpwstr/>
      </vt:variant>
      <vt:variant>
        <vt:lpwstr>_Toc291096917</vt:lpwstr>
      </vt:variant>
      <vt:variant>
        <vt:i4>1638451</vt:i4>
      </vt:variant>
      <vt:variant>
        <vt:i4>137</vt:i4>
      </vt:variant>
      <vt:variant>
        <vt:i4>0</vt:i4>
      </vt:variant>
      <vt:variant>
        <vt:i4>5</vt:i4>
      </vt:variant>
      <vt:variant>
        <vt:lpwstr/>
      </vt:variant>
      <vt:variant>
        <vt:lpwstr>_Toc291096916</vt:lpwstr>
      </vt:variant>
      <vt:variant>
        <vt:i4>1638451</vt:i4>
      </vt:variant>
      <vt:variant>
        <vt:i4>131</vt:i4>
      </vt:variant>
      <vt:variant>
        <vt:i4>0</vt:i4>
      </vt:variant>
      <vt:variant>
        <vt:i4>5</vt:i4>
      </vt:variant>
      <vt:variant>
        <vt:lpwstr/>
      </vt:variant>
      <vt:variant>
        <vt:lpwstr>_Toc291096915</vt:lpwstr>
      </vt:variant>
      <vt:variant>
        <vt:i4>1638451</vt:i4>
      </vt:variant>
      <vt:variant>
        <vt:i4>125</vt:i4>
      </vt:variant>
      <vt:variant>
        <vt:i4>0</vt:i4>
      </vt:variant>
      <vt:variant>
        <vt:i4>5</vt:i4>
      </vt:variant>
      <vt:variant>
        <vt:lpwstr/>
      </vt:variant>
      <vt:variant>
        <vt:lpwstr>_Toc291096914</vt:lpwstr>
      </vt:variant>
      <vt:variant>
        <vt:i4>1638451</vt:i4>
      </vt:variant>
      <vt:variant>
        <vt:i4>119</vt:i4>
      </vt:variant>
      <vt:variant>
        <vt:i4>0</vt:i4>
      </vt:variant>
      <vt:variant>
        <vt:i4>5</vt:i4>
      </vt:variant>
      <vt:variant>
        <vt:lpwstr/>
      </vt:variant>
      <vt:variant>
        <vt:lpwstr>_Toc291096913</vt:lpwstr>
      </vt:variant>
      <vt:variant>
        <vt:i4>1638451</vt:i4>
      </vt:variant>
      <vt:variant>
        <vt:i4>113</vt:i4>
      </vt:variant>
      <vt:variant>
        <vt:i4>0</vt:i4>
      </vt:variant>
      <vt:variant>
        <vt:i4>5</vt:i4>
      </vt:variant>
      <vt:variant>
        <vt:lpwstr/>
      </vt:variant>
      <vt:variant>
        <vt:lpwstr>_Toc291096912</vt:lpwstr>
      </vt:variant>
      <vt:variant>
        <vt:i4>1638451</vt:i4>
      </vt:variant>
      <vt:variant>
        <vt:i4>107</vt:i4>
      </vt:variant>
      <vt:variant>
        <vt:i4>0</vt:i4>
      </vt:variant>
      <vt:variant>
        <vt:i4>5</vt:i4>
      </vt:variant>
      <vt:variant>
        <vt:lpwstr/>
      </vt:variant>
      <vt:variant>
        <vt:lpwstr>_Toc291096911</vt:lpwstr>
      </vt:variant>
      <vt:variant>
        <vt:i4>1638451</vt:i4>
      </vt:variant>
      <vt:variant>
        <vt:i4>101</vt:i4>
      </vt:variant>
      <vt:variant>
        <vt:i4>0</vt:i4>
      </vt:variant>
      <vt:variant>
        <vt:i4>5</vt:i4>
      </vt:variant>
      <vt:variant>
        <vt:lpwstr/>
      </vt:variant>
      <vt:variant>
        <vt:lpwstr>_Toc291096910</vt:lpwstr>
      </vt:variant>
      <vt:variant>
        <vt:i4>1572915</vt:i4>
      </vt:variant>
      <vt:variant>
        <vt:i4>95</vt:i4>
      </vt:variant>
      <vt:variant>
        <vt:i4>0</vt:i4>
      </vt:variant>
      <vt:variant>
        <vt:i4>5</vt:i4>
      </vt:variant>
      <vt:variant>
        <vt:lpwstr/>
      </vt:variant>
      <vt:variant>
        <vt:lpwstr>_Toc291096909</vt:lpwstr>
      </vt:variant>
      <vt:variant>
        <vt:i4>1572915</vt:i4>
      </vt:variant>
      <vt:variant>
        <vt:i4>89</vt:i4>
      </vt:variant>
      <vt:variant>
        <vt:i4>0</vt:i4>
      </vt:variant>
      <vt:variant>
        <vt:i4>5</vt:i4>
      </vt:variant>
      <vt:variant>
        <vt:lpwstr/>
      </vt:variant>
      <vt:variant>
        <vt:lpwstr>_Toc291096908</vt:lpwstr>
      </vt:variant>
      <vt:variant>
        <vt:i4>1572915</vt:i4>
      </vt:variant>
      <vt:variant>
        <vt:i4>83</vt:i4>
      </vt:variant>
      <vt:variant>
        <vt:i4>0</vt:i4>
      </vt:variant>
      <vt:variant>
        <vt:i4>5</vt:i4>
      </vt:variant>
      <vt:variant>
        <vt:lpwstr/>
      </vt:variant>
      <vt:variant>
        <vt:lpwstr>_Toc291096907</vt:lpwstr>
      </vt:variant>
      <vt:variant>
        <vt:i4>1572915</vt:i4>
      </vt:variant>
      <vt:variant>
        <vt:i4>77</vt:i4>
      </vt:variant>
      <vt:variant>
        <vt:i4>0</vt:i4>
      </vt:variant>
      <vt:variant>
        <vt:i4>5</vt:i4>
      </vt:variant>
      <vt:variant>
        <vt:lpwstr/>
      </vt:variant>
      <vt:variant>
        <vt:lpwstr>_Toc291096906</vt:lpwstr>
      </vt:variant>
      <vt:variant>
        <vt:i4>1572915</vt:i4>
      </vt:variant>
      <vt:variant>
        <vt:i4>71</vt:i4>
      </vt:variant>
      <vt:variant>
        <vt:i4>0</vt:i4>
      </vt:variant>
      <vt:variant>
        <vt:i4>5</vt:i4>
      </vt:variant>
      <vt:variant>
        <vt:lpwstr/>
      </vt:variant>
      <vt:variant>
        <vt:lpwstr>_Toc291096905</vt:lpwstr>
      </vt:variant>
      <vt:variant>
        <vt:i4>1572915</vt:i4>
      </vt:variant>
      <vt:variant>
        <vt:i4>65</vt:i4>
      </vt:variant>
      <vt:variant>
        <vt:i4>0</vt:i4>
      </vt:variant>
      <vt:variant>
        <vt:i4>5</vt:i4>
      </vt:variant>
      <vt:variant>
        <vt:lpwstr/>
      </vt:variant>
      <vt:variant>
        <vt:lpwstr>_Toc291096904</vt:lpwstr>
      </vt:variant>
      <vt:variant>
        <vt:i4>1572915</vt:i4>
      </vt:variant>
      <vt:variant>
        <vt:i4>59</vt:i4>
      </vt:variant>
      <vt:variant>
        <vt:i4>0</vt:i4>
      </vt:variant>
      <vt:variant>
        <vt:i4>5</vt:i4>
      </vt:variant>
      <vt:variant>
        <vt:lpwstr/>
      </vt:variant>
      <vt:variant>
        <vt:lpwstr>_Toc291096903</vt:lpwstr>
      </vt:variant>
      <vt:variant>
        <vt:i4>1572915</vt:i4>
      </vt:variant>
      <vt:variant>
        <vt:i4>53</vt:i4>
      </vt:variant>
      <vt:variant>
        <vt:i4>0</vt:i4>
      </vt:variant>
      <vt:variant>
        <vt:i4>5</vt:i4>
      </vt:variant>
      <vt:variant>
        <vt:lpwstr/>
      </vt:variant>
      <vt:variant>
        <vt:lpwstr>_Toc291096902</vt:lpwstr>
      </vt:variant>
      <vt:variant>
        <vt:i4>1572915</vt:i4>
      </vt:variant>
      <vt:variant>
        <vt:i4>47</vt:i4>
      </vt:variant>
      <vt:variant>
        <vt:i4>0</vt:i4>
      </vt:variant>
      <vt:variant>
        <vt:i4>5</vt:i4>
      </vt:variant>
      <vt:variant>
        <vt:lpwstr/>
      </vt:variant>
      <vt:variant>
        <vt:lpwstr>_Toc291096901</vt:lpwstr>
      </vt:variant>
      <vt:variant>
        <vt:i4>1572915</vt:i4>
      </vt:variant>
      <vt:variant>
        <vt:i4>41</vt:i4>
      </vt:variant>
      <vt:variant>
        <vt:i4>0</vt:i4>
      </vt:variant>
      <vt:variant>
        <vt:i4>5</vt:i4>
      </vt:variant>
      <vt:variant>
        <vt:lpwstr/>
      </vt:variant>
      <vt:variant>
        <vt:lpwstr>_Toc291096900</vt:lpwstr>
      </vt:variant>
      <vt:variant>
        <vt:i4>1114162</vt:i4>
      </vt:variant>
      <vt:variant>
        <vt:i4>35</vt:i4>
      </vt:variant>
      <vt:variant>
        <vt:i4>0</vt:i4>
      </vt:variant>
      <vt:variant>
        <vt:i4>5</vt:i4>
      </vt:variant>
      <vt:variant>
        <vt:lpwstr/>
      </vt:variant>
      <vt:variant>
        <vt:lpwstr>_Toc291096899</vt:lpwstr>
      </vt:variant>
      <vt:variant>
        <vt:i4>1114162</vt:i4>
      </vt:variant>
      <vt:variant>
        <vt:i4>29</vt:i4>
      </vt:variant>
      <vt:variant>
        <vt:i4>0</vt:i4>
      </vt:variant>
      <vt:variant>
        <vt:i4>5</vt:i4>
      </vt:variant>
      <vt:variant>
        <vt:lpwstr/>
      </vt:variant>
      <vt:variant>
        <vt:lpwstr>_Toc291096898</vt:lpwstr>
      </vt:variant>
      <vt:variant>
        <vt:i4>1114162</vt:i4>
      </vt:variant>
      <vt:variant>
        <vt:i4>23</vt:i4>
      </vt:variant>
      <vt:variant>
        <vt:i4>0</vt:i4>
      </vt:variant>
      <vt:variant>
        <vt:i4>5</vt:i4>
      </vt:variant>
      <vt:variant>
        <vt:lpwstr/>
      </vt:variant>
      <vt:variant>
        <vt:lpwstr>_Toc291096897</vt:lpwstr>
      </vt:variant>
      <vt:variant>
        <vt:i4>1114162</vt:i4>
      </vt:variant>
      <vt:variant>
        <vt:i4>17</vt:i4>
      </vt:variant>
      <vt:variant>
        <vt:i4>0</vt:i4>
      </vt:variant>
      <vt:variant>
        <vt:i4>5</vt:i4>
      </vt:variant>
      <vt:variant>
        <vt:lpwstr/>
      </vt:variant>
      <vt:variant>
        <vt:lpwstr>_Toc291096896</vt:lpwstr>
      </vt:variant>
      <vt:variant>
        <vt:i4>1114162</vt:i4>
      </vt:variant>
      <vt:variant>
        <vt:i4>11</vt:i4>
      </vt:variant>
      <vt:variant>
        <vt:i4>0</vt:i4>
      </vt:variant>
      <vt:variant>
        <vt:i4>5</vt:i4>
      </vt:variant>
      <vt:variant>
        <vt:lpwstr/>
      </vt:variant>
      <vt:variant>
        <vt:lpwstr>_Toc291096895</vt:lpwstr>
      </vt:variant>
      <vt:variant>
        <vt:i4>1114162</vt:i4>
      </vt:variant>
      <vt:variant>
        <vt:i4>5</vt:i4>
      </vt:variant>
      <vt:variant>
        <vt:i4>0</vt:i4>
      </vt:variant>
      <vt:variant>
        <vt:i4>5</vt:i4>
      </vt:variant>
      <vt:variant>
        <vt:lpwstr/>
      </vt:variant>
      <vt:variant>
        <vt:lpwstr>_Toc291096894</vt:lpwstr>
      </vt:variant>
      <vt:variant>
        <vt:i4>393314</vt:i4>
      </vt:variant>
      <vt:variant>
        <vt:i4>0</vt:i4>
      </vt:variant>
      <vt:variant>
        <vt:i4>0</vt:i4>
      </vt:variant>
      <vt:variant>
        <vt:i4>5</vt:i4>
      </vt:variant>
      <vt:variant>
        <vt:lpwstr>https://sstp.ru/fx/fcntp/ru.naumen.fcntp.components.jsp.published_jsp?uuid=corebofs000080000k67gf9khi67p0jo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аукционе в электронной форме</dc:title>
  <dc:subject/>
  <dc:creator>Сафронова</dc:creator>
  <cp:keywords/>
  <cp:lastModifiedBy>Карапышев</cp:lastModifiedBy>
  <cp:revision>2</cp:revision>
  <cp:lastPrinted>2013-12-30T15:14:00Z</cp:lastPrinted>
  <dcterms:created xsi:type="dcterms:W3CDTF">2014-01-10T11:01:00Z</dcterms:created>
  <dcterms:modified xsi:type="dcterms:W3CDTF">2014-01-10T11:01:00Z</dcterms:modified>
</cp:coreProperties>
</file>